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667F636C"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D04FBC">
        <w:rPr>
          <w:rFonts w:eastAsia="Times New Roman"/>
          <w:b/>
          <w:bCs/>
        </w:rPr>
        <w:t>1</w:t>
      </w:r>
      <w:r w:rsidR="00C31434">
        <w:rPr>
          <w:rFonts w:eastAsia="Times New Roman"/>
          <w:b/>
          <w:bCs/>
        </w:rPr>
        <w:t>2</w:t>
      </w:r>
      <w:r w:rsidR="004169C6">
        <w:rPr>
          <w:rFonts w:eastAsia="Times New Roman"/>
          <w:b/>
          <w:bCs/>
        </w:rPr>
        <w:t>9</w:t>
      </w:r>
    </w:p>
    <w:p w14:paraId="5875CC84" w14:textId="77777777" w:rsidR="001C7A21" w:rsidRDefault="001C7A21" w:rsidP="001C7A21">
      <w:pPr>
        <w:ind w:right="-425"/>
        <w:rPr>
          <w:rFonts w:eastAsia="Times New Roman"/>
          <w:bCs/>
          <w:sz w:val="20"/>
          <w:szCs w:val="20"/>
          <w:u w:val="single"/>
        </w:rPr>
      </w:pPr>
    </w:p>
    <w:p w14:paraId="467AD55B" w14:textId="09A52997" w:rsidR="00863EC6" w:rsidRPr="00863EC6" w:rsidRDefault="00D14383" w:rsidP="00E90173">
      <w:pPr>
        <w:pStyle w:val="paragraph"/>
        <w:spacing w:before="0" w:beforeAutospacing="0" w:after="0" w:afterAutospacing="0"/>
        <w:ind w:right="-120"/>
        <w:textAlignment w:val="baseline"/>
        <w:rPr>
          <w:rStyle w:val="normaltextrun"/>
          <w:b/>
          <w:bCs/>
        </w:rPr>
      </w:pPr>
      <w:r>
        <w:rPr>
          <w:rStyle w:val="eop"/>
          <w:rFonts w:ascii="Arial" w:hAnsi="Arial" w:cs="Arial"/>
          <w:sz w:val="20"/>
          <w:szCs w:val="20"/>
        </w:rPr>
        <w:t> </w:t>
      </w:r>
      <w:r w:rsidR="00540684" w:rsidRPr="00560A94">
        <w:rPr>
          <w:rStyle w:val="normaltextrun"/>
          <w:rFonts w:ascii="Arial" w:hAnsi="Arial" w:cs="Arial"/>
          <w:sz w:val="20"/>
          <w:szCs w:val="20"/>
          <w:u w:val="single"/>
        </w:rPr>
        <w:t>Schmitz Cargobull AG</w:t>
      </w:r>
      <w:r w:rsidR="00540684">
        <w:rPr>
          <w:rStyle w:val="scxw103780677"/>
          <w:rFonts w:ascii="Calibri" w:hAnsi="Calibri" w:cs="Calibri"/>
          <w:sz w:val="20"/>
          <w:szCs w:val="20"/>
        </w:rPr>
        <w:t> </w:t>
      </w:r>
      <w:r w:rsidR="00540684">
        <w:rPr>
          <w:rFonts w:ascii="Calibri" w:hAnsi="Calibri" w:cs="Calibri"/>
          <w:sz w:val="20"/>
          <w:szCs w:val="20"/>
        </w:rPr>
        <w:br/>
      </w:r>
      <w:r w:rsidR="00007EF8" w:rsidRPr="00007EF8">
        <w:rPr>
          <w:rStyle w:val="normaltextrun"/>
          <w:rFonts w:ascii="Arial" w:hAnsi="Arial" w:cs="Arial"/>
          <w:b/>
          <w:bCs/>
          <w:sz w:val="36"/>
          <w:szCs w:val="36"/>
        </w:rPr>
        <w:t xml:space="preserve">100% </w:t>
      </w:r>
      <w:r w:rsidR="00007EF8">
        <w:rPr>
          <w:rStyle w:val="normaltextrun"/>
          <w:rFonts w:ascii="Arial" w:hAnsi="Arial" w:cs="Arial"/>
          <w:b/>
          <w:bCs/>
          <w:sz w:val="36"/>
          <w:szCs w:val="36"/>
        </w:rPr>
        <w:t>V</w:t>
      </w:r>
      <w:r w:rsidR="00007EF8" w:rsidRPr="00007EF8">
        <w:rPr>
          <w:rStyle w:val="normaltextrun"/>
          <w:rFonts w:ascii="Arial" w:hAnsi="Arial" w:cs="Arial"/>
          <w:b/>
          <w:bCs/>
          <w:sz w:val="36"/>
          <w:szCs w:val="36"/>
        </w:rPr>
        <w:t xml:space="preserve">ollelektrisch - Null Emissionen </w:t>
      </w:r>
      <w:r w:rsidR="00863EC6">
        <w:rPr>
          <w:rStyle w:val="normaltextrun"/>
          <w:rFonts w:ascii="Arial" w:hAnsi="Arial" w:cs="Arial"/>
          <w:b/>
          <w:bCs/>
          <w:sz w:val="36"/>
          <w:szCs w:val="36"/>
        </w:rPr>
        <w:t>– jetzt auch in Rumänien</w:t>
      </w:r>
      <w:r w:rsidR="00ED4107">
        <w:rPr>
          <w:rStyle w:val="normaltextrun"/>
          <w:rFonts w:ascii="Arial" w:hAnsi="Arial" w:cs="Arial"/>
          <w:b/>
          <w:bCs/>
          <w:sz w:val="36"/>
          <w:szCs w:val="36"/>
        </w:rPr>
        <w:br/>
      </w:r>
      <w:r w:rsidR="00863EC6" w:rsidRPr="001A48A4">
        <w:rPr>
          <w:rStyle w:val="normaltextrun"/>
          <w:rFonts w:ascii="Arial" w:hAnsi="Arial" w:cs="Arial"/>
          <w:b/>
        </w:rPr>
        <w:t>Schmitz Cargobull übergibt den ersten vollelektrischen Sattelkoffer S.KOe COOL in Rumänien</w:t>
      </w:r>
    </w:p>
    <w:p w14:paraId="6DC00618" w14:textId="77777777" w:rsidR="000039C7" w:rsidRDefault="000039C7" w:rsidP="00540684">
      <w:pPr>
        <w:spacing w:line="360" w:lineRule="auto"/>
        <w:rPr>
          <w:rStyle w:val="normaltextrun"/>
        </w:rPr>
      </w:pPr>
    </w:p>
    <w:p w14:paraId="40778B3B" w14:textId="49DE9D1D" w:rsidR="00FF4251" w:rsidRPr="00007EF8" w:rsidRDefault="00024B62" w:rsidP="00FF4251">
      <w:pPr>
        <w:spacing w:line="360" w:lineRule="auto"/>
        <w:rPr>
          <w:rStyle w:val="normaltextrun"/>
          <w:sz w:val="24"/>
          <w:szCs w:val="24"/>
        </w:rPr>
      </w:pPr>
      <w:r>
        <w:rPr>
          <w:rStyle w:val="normaltextrun"/>
          <w:sz w:val="24"/>
          <w:szCs w:val="24"/>
        </w:rPr>
        <w:t>Mai</w:t>
      </w:r>
      <w:r w:rsidR="00540684" w:rsidRPr="2F5581CD">
        <w:rPr>
          <w:rStyle w:val="normaltextrun"/>
          <w:sz w:val="24"/>
          <w:szCs w:val="24"/>
        </w:rPr>
        <w:t xml:space="preserve"> 2023 –</w:t>
      </w:r>
      <w:r w:rsidR="00863EC6" w:rsidRPr="2F5581CD">
        <w:rPr>
          <w:rStyle w:val="normaltextrun"/>
          <w:sz w:val="24"/>
          <w:szCs w:val="24"/>
        </w:rPr>
        <w:t xml:space="preserve"> </w:t>
      </w:r>
      <w:r w:rsidR="00007EF8" w:rsidRPr="2F5581CD">
        <w:rPr>
          <w:rStyle w:val="normaltextrun"/>
          <w:sz w:val="24"/>
          <w:szCs w:val="24"/>
        </w:rPr>
        <w:t xml:space="preserve"> </w:t>
      </w:r>
      <w:r w:rsidR="0054513F">
        <w:rPr>
          <w:rStyle w:val="normaltextrun"/>
          <w:sz w:val="24"/>
          <w:szCs w:val="24"/>
        </w:rPr>
        <w:t xml:space="preserve">Vor kurzem </w:t>
      </w:r>
      <w:r w:rsidR="00007EF8" w:rsidRPr="2F5581CD">
        <w:rPr>
          <w:rStyle w:val="normaltextrun"/>
          <w:sz w:val="24"/>
          <w:szCs w:val="24"/>
        </w:rPr>
        <w:t>wurde der erste vollelektrische</w:t>
      </w:r>
      <w:r w:rsidR="005A607B" w:rsidRPr="2F5581CD">
        <w:rPr>
          <w:rStyle w:val="normaltextrun"/>
          <w:sz w:val="24"/>
          <w:szCs w:val="24"/>
        </w:rPr>
        <w:t xml:space="preserve"> Schmitz Cargobull</w:t>
      </w:r>
      <w:r w:rsidR="00007EF8" w:rsidRPr="2F5581CD">
        <w:rPr>
          <w:rStyle w:val="normaltextrun"/>
          <w:sz w:val="24"/>
          <w:szCs w:val="24"/>
        </w:rPr>
        <w:t xml:space="preserve"> Sattelkoffer S.KOe COOL in Rumänien </w:t>
      </w:r>
      <w:r w:rsidR="00CD11B9" w:rsidRPr="2F5581CD">
        <w:rPr>
          <w:rStyle w:val="normaltextrun"/>
          <w:sz w:val="24"/>
          <w:szCs w:val="24"/>
        </w:rPr>
        <w:t>ausgeliefert</w:t>
      </w:r>
      <w:r w:rsidR="00007EF8" w:rsidRPr="2F5581CD">
        <w:rPr>
          <w:rStyle w:val="normaltextrun"/>
          <w:sz w:val="24"/>
          <w:szCs w:val="24"/>
        </w:rPr>
        <w:t xml:space="preserve">. </w:t>
      </w:r>
      <w:r w:rsidR="002A232F" w:rsidRPr="2F5581CD">
        <w:rPr>
          <w:rStyle w:val="normaltextrun"/>
          <w:sz w:val="24"/>
          <w:szCs w:val="24"/>
        </w:rPr>
        <w:t>Zusammen mit</w:t>
      </w:r>
      <w:r w:rsidR="00007EF8" w:rsidRPr="2F5581CD">
        <w:rPr>
          <w:rStyle w:val="normaltextrun"/>
          <w:sz w:val="24"/>
          <w:szCs w:val="24"/>
        </w:rPr>
        <w:t xml:space="preserve"> </w:t>
      </w:r>
      <w:r w:rsidR="00CD11B9" w:rsidRPr="2F5581CD">
        <w:rPr>
          <w:rStyle w:val="normaltextrun"/>
          <w:sz w:val="24"/>
          <w:szCs w:val="24"/>
        </w:rPr>
        <w:t xml:space="preserve">weiteren </w:t>
      </w:r>
      <w:r w:rsidR="00007EF8" w:rsidRPr="2F5581CD">
        <w:rPr>
          <w:rStyle w:val="normaltextrun"/>
          <w:sz w:val="24"/>
          <w:szCs w:val="24"/>
        </w:rPr>
        <w:t>Vertreter</w:t>
      </w:r>
      <w:r w:rsidR="00C45F75">
        <w:rPr>
          <w:rStyle w:val="normaltextrun"/>
          <w:sz w:val="24"/>
          <w:szCs w:val="24"/>
        </w:rPr>
        <w:t>n</w:t>
      </w:r>
      <w:r w:rsidR="00007EF8" w:rsidRPr="2F5581CD">
        <w:rPr>
          <w:rStyle w:val="normaltextrun"/>
          <w:sz w:val="24"/>
          <w:szCs w:val="24"/>
        </w:rPr>
        <w:t xml:space="preserve"> der Schmitz Cargobull AG,</w:t>
      </w:r>
      <w:r w:rsidR="00CD11B9" w:rsidRPr="2F5581CD">
        <w:rPr>
          <w:rStyle w:val="normaltextrun"/>
          <w:sz w:val="24"/>
          <w:szCs w:val="24"/>
        </w:rPr>
        <w:t xml:space="preserve"> übergab</w:t>
      </w:r>
      <w:r w:rsidR="008E3D64" w:rsidRPr="2F5581CD">
        <w:rPr>
          <w:rStyle w:val="normaltextrun"/>
          <w:sz w:val="24"/>
          <w:szCs w:val="24"/>
        </w:rPr>
        <w:t>en</w:t>
      </w:r>
      <w:r w:rsidR="00007EF8" w:rsidRPr="2F5581CD">
        <w:rPr>
          <w:rStyle w:val="normaltextrun"/>
          <w:sz w:val="24"/>
          <w:szCs w:val="24"/>
        </w:rPr>
        <w:t xml:space="preserve"> </w:t>
      </w:r>
      <w:r w:rsidR="00CD11B9" w:rsidRPr="2F5581CD">
        <w:rPr>
          <w:rStyle w:val="normaltextrun"/>
          <w:sz w:val="24"/>
          <w:szCs w:val="24"/>
        </w:rPr>
        <w:t xml:space="preserve">Roland W. Schacht, Regional Director Central Europe </w:t>
      </w:r>
      <w:r w:rsidR="008E3D64" w:rsidRPr="2F5581CD">
        <w:rPr>
          <w:rStyle w:val="normaltextrun"/>
          <w:sz w:val="24"/>
          <w:szCs w:val="24"/>
        </w:rPr>
        <w:t>und</w:t>
      </w:r>
      <w:r w:rsidR="4D99C324" w:rsidRPr="2F5581CD">
        <w:rPr>
          <w:rStyle w:val="normaltextrun"/>
          <w:sz w:val="24"/>
          <w:szCs w:val="24"/>
        </w:rPr>
        <w:t xml:space="preserve"> </w:t>
      </w:r>
      <w:r w:rsidR="00CD11B9" w:rsidRPr="2F5581CD">
        <w:rPr>
          <w:rStyle w:val="normaltextrun"/>
          <w:sz w:val="24"/>
          <w:szCs w:val="24"/>
        </w:rPr>
        <w:t>George Badea</w:t>
      </w:r>
      <w:r>
        <w:rPr>
          <w:rStyle w:val="normaltextrun"/>
          <w:sz w:val="24"/>
          <w:szCs w:val="24"/>
        </w:rPr>
        <w:t>,</w:t>
      </w:r>
      <w:r w:rsidR="00CD11B9" w:rsidRPr="2F5581CD">
        <w:rPr>
          <w:rStyle w:val="normaltextrun"/>
          <w:sz w:val="24"/>
          <w:szCs w:val="24"/>
        </w:rPr>
        <w:t xml:space="preserve"> Regional Product Marketing Manager</w:t>
      </w:r>
      <w:r w:rsidR="008E3D64" w:rsidRPr="2F5581CD">
        <w:rPr>
          <w:rStyle w:val="normaltextrun"/>
          <w:sz w:val="24"/>
          <w:szCs w:val="24"/>
        </w:rPr>
        <w:t xml:space="preserve"> bei Schmitz Cargobull Rumänien</w:t>
      </w:r>
      <w:r w:rsidR="00FF4251" w:rsidRPr="2F5581CD">
        <w:rPr>
          <w:rStyle w:val="normaltextrun"/>
          <w:sz w:val="24"/>
          <w:szCs w:val="24"/>
        </w:rPr>
        <w:t>,</w:t>
      </w:r>
      <w:r w:rsidR="008E3D64" w:rsidRPr="2F5581CD">
        <w:rPr>
          <w:rStyle w:val="normaltextrun"/>
          <w:sz w:val="24"/>
          <w:szCs w:val="24"/>
        </w:rPr>
        <w:t xml:space="preserve"> den vollelektrischen Sattel</w:t>
      </w:r>
      <w:r w:rsidR="003F041E" w:rsidRPr="2F5581CD">
        <w:rPr>
          <w:rStyle w:val="normaltextrun"/>
          <w:sz w:val="24"/>
          <w:szCs w:val="24"/>
        </w:rPr>
        <w:t xml:space="preserve">koffer an </w:t>
      </w:r>
      <w:r w:rsidR="00CD11B9" w:rsidRPr="2F5581CD">
        <w:rPr>
          <w:rStyle w:val="normaltextrun"/>
          <w:sz w:val="24"/>
          <w:szCs w:val="24"/>
        </w:rPr>
        <w:t xml:space="preserve">Alexandru </w:t>
      </w:r>
      <w:r w:rsidR="008E459B" w:rsidRPr="008E459B">
        <w:rPr>
          <w:rStyle w:val="normaltextrun"/>
          <w:sz w:val="24"/>
          <w:szCs w:val="24"/>
        </w:rPr>
        <w:t>Păun</w:t>
      </w:r>
      <w:r w:rsidR="00CD11B9" w:rsidRPr="2F5581CD">
        <w:rPr>
          <w:rStyle w:val="normaltextrun"/>
          <w:sz w:val="24"/>
          <w:szCs w:val="24"/>
        </w:rPr>
        <w:t>, General Manager</w:t>
      </w:r>
      <w:r w:rsidR="003F041E" w:rsidRPr="2F5581CD">
        <w:rPr>
          <w:rStyle w:val="normaltextrun"/>
          <w:sz w:val="24"/>
          <w:szCs w:val="24"/>
        </w:rPr>
        <w:t xml:space="preserve"> beim </w:t>
      </w:r>
      <w:r w:rsidR="00174473">
        <w:rPr>
          <w:rStyle w:val="normaltextrun"/>
          <w:sz w:val="24"/>
          <w:szCs w:val="24"/>
        </w:rPr>
        <w:t>Transportunternehmen</w:t>
      </w:r>
      <w:r w:rsidR="00174473" w:rsidRPr="2F5581CD">
        <w:rPr>
          <w:rStyle w:val="normaltextrun"/>
          <w:sz w:val="24"/>
          <w:szCs w:val="24"/>
        </w:rPr>
        <w:t xml:space="preserve"> </w:t>
      </w:r>
      <w:r w:rsidR="003F041E" w:rsidRPr="2F5581CD">
        <w:rPr>
          <w:rStyle w:val="normaltextrun"/>
          <w:sz w:val="24"/>
          <w:szCs w:val="24"/>
        </w:rPr>
        <w:t>Blue River</w:t>
      </w:r>
      <w:r w:rsidR="00CD11B9" w:rsidRPr="2F5581CD">
        <w:rPr>
          <w:rStyle w:val="normaltextrun"/>
          <w:sz w:val="24"/>
          <w:szCs w:val="24"/>
        </w:rPr>
        <w:t>.</w:t>
      </w:r>
      <w:r w:rsidR="00842397">
        <w:rPr>
          <w:rStyle w:val="normaltextrun"/>
          <w:sz w:val="24"/>
          <w:szCs w:val="24"/>
        </w:rPr>
        <w:t xml:space="preserve"> </w:t>
      </w:r>
      <w:r w:rsidR="00FF4251" w:rsidRPr="00007EF8">
        <w:rPr>
          <w:rStyle w:val="normaltextrun"/>
          <w:sz w:val="24"/>
          <w:szCs w:val="24"/>
        </w:rPr>
        <w:t>Im Rahmen der Veranstaltung</w:t>
      </w:r>
      <w:r w:rsidR="00FF4251">
        <w:rPr>
          <w:rStyle w:val="normaltextrun"/>
          <w:sz w:val="24"/>
          <w:szCs w:val="24"/>
        </w:rPr>
        <w:t xml:space="preserve"> am </w:t>
      </w:r>
      <w:r w:rsidR="0006078D">
        <w:rPr>
          <w:rStyle w:val="normaltextrun"/>
          <w:sz w:val="24"/>
          <w:szCs w:val="24"/>
        </w:rPr>
        <w:t>Schmitz Cargobull</w:t>
      </w:r>
      <w:r w:rsidR="00FF4251">
        <w:rPr>
          <w:rStyle w:val="normaltextrun"/>
          <w:sz w:val="24"/>
          <w:szCs w:val="24"/>
        </w:rPr>
        <w:t xml:space="preserve"> Standort in </w:t>
      </w:r>
      <w:r w:rsidR="00BB6781">
        <w:rPr>
          <w:rStyle w:val="normaltextrun"/>
          <w:sz w:val="24"/>
          <w:szCs w:val="24"/>
        </w:rPr>
        <w:t>C</w:t>
      </w:r>
      <w:r w:rsidR="00825C49">
        <w:rPr>
          <w:rStyle w:val="normaltextrun"/>
          <w:sz w:val="24"/>
          <w:szCs w:val="24"/>
        </w:rPr>
        <w:t xml:space="preserve">iorogarla </w:t>
      </w:r>
      <w:r w:rsidR="00FF4251" w:rsidRPr="00007EF8">
        <w:rPr>
          <w:rStyle w:val="normaltextrun"/>
          <w:sz w:val="24"/>
          <w:szCs w:val="24"/>
        </w:rPr>
        <w:t>wurden die Vorteile des vollelektrischen Sattelaufliegers ausführlich vorgestellt und seine Funktionsweise praktisch demonstriert.</w:t>
      </w:r>
    </w:p>
    <w:p w14:paraId="2A6EF0E5" w14:textId="77777777" w:rsidR="005F495A" w:rsidRDefault="005F495A" w:rsidP="00CD11B9">
      <w:pPr>
        <w:spacing w:line="360" w:lineRule="auto"/>
        <w:rPr>
          <w:rStyle w:val="normaltextrun"/>
          <w:sz w:val="24"/>
          <w:szCs w:val="24"/>
        </w:rPr>
      </w:pPr>
    </w:p>
    <w:p w14:paraId="4AE8BEDE" w14:textId="35505016" w:rsidR="00007EF8" w:rsidRDefault="007171B6" w:rsidP="00CD11B9">
      <w:pPr>
        <w:spacing w:line="360" w:lineRule="auto"/>
        <w:rPr>
          <w:rStyle w:val="normaltextrun"/>
          <w:sz w:val="24"/>
          <w:szCs w:val="24"/>
        </w:rPr>
      </w:pPr>
      <w:r>
        <w:rPr>
          <w:rStyle w:val="normaltextrun"/>
          <w:sz w:val="24"/>
          <w:szCs w:val="24"/>
        </w:rPr>
        <w:t>„</w:t>
      </w:r>
      <w:r w:rsidR="005F7317">
        <w:rPr>
          <w:rStyle w:val="normaltextrun"/>
          <w:sz w:val="24"/>
          <w:szCs w:val="24"/>
        </w:rPr>
        <w:t>Blue River und S</w:t>
      </w:r>
      <w:r w:rsidR="006A3ABF">
        <w:rPr>
          <w:rStyle w:val="normaltextrun"/>
          <w:sz w:val="24"/>
          <w:szCs w:val="24"/>
        </w:rPr>
        <w:t>c</w:t>
      </w:r>
      <w:r w:rsidR="005F7317">
        <w:rPr>
          <w:rStyle w:val="normaltextrun"/>
          <w:sz w:val="24"/>
          <w:szCs w:val="24"/>
        </w:rPr>
        <w:t xml:space="preserve">hmitz Cargobull </w:t>
      </w:r>
      <w:r w:rsidR="00747FD7">
        <w:rPr>
          <w:rStyle w:val="normaltextrun"/>
          <w:sz w:val="24"/>
          <w:szCs w:val="24"/>
        </w:rPr>
        <w:t xml:space="preserve">sind </w:t>
      </w:r>
      <w:r w:rsidR="00F51B94">
        <w:rPr>
          <w:rStyle w:val="normaltextrun"/>
          <w:sz w:val="24"/>
          <w:szCs w:val="24"/>
        </w:rPr>
        <w:t xml:space="preserve">langjährige </w:t>
      </w:r>
      <w:r w:rsidR="00266F96">
        <w:rPr>
          <w:rStyle w:val="normaltextrun"/>
          <w:sz w:val="24"/>
          <w:szCs w:val="24"/>
        </w:rPr>
        <w:t>Geschäftsp</w:t>
      </w:r>
      <w:r w:rsidR="00F51B94">
        <w:rPr>
          <w:rStyle w:val="normaltextrun"/>
          <w:sz w:val="24"/>
          <w:szCs w:val="24"/>
        </w:rPr>
        <w:t>artner</w:t>
      </w:r>
      <w:r w:rsidR="00D93462">
        <w:rPr>
          <w:rStyle w:val="normaltextrun"/>
          <w:sz w:val="24"/>
          <w:szCs w:val="24"/>
        </w:rPr>
        <w:t xml:space="preserve"> und wir freuen uns, Blue River </w:t>
      </w:r>
      <w:r w:rsidR="0074726E">
        <w:rPr>
          <w:rStyle w:val="normaltextrun"/>
          <w:sz w:val="24"/>
          <w:szCs w:val="24"/>
        </w:rPr>
        <w:t xml:space="preserve">mit dem vollelektrischen Kühlkoffer S.KOe ein </w:t>
      </w:r>
      <w:r w:rsidR="00470894">
        <w:rPr>
          <w:rStyle w:val="normaltextrun"/>
          <w:sz w:val="24"/>
          <w:szCs w:val="24"/>
        </w:rPr>
        <w:t>effiziente</w:t>
      </w:r>
      <w:r w:rsidR="0074726E">
        <w:rPr>
          <w:rStyle w:val="normaltextrun"/>
          <w:sz w:val="24"/>
          <w:szCs w:val="24"/>
        </w:rPr>
        <w:t>s</w:t>
      </w:r>
      <w:r w:rsidR="00470894">
        <w:rPr>
          <w:rStyle w:val="normaltextrun"/>
          <w:sz w:val="24"/>
          <w:szCs w:val="24"/>
        </w:rPr>
        <w:t xml:space="preserve"> und nachhaltige</w:t>
      </w:r>
      <w:r w:rsidR="0074726E">
        <w:rPr>
          <w:rStyle w:val="normaltextrun"/>
          <w:sz w:val="24"/>
          <w:szCs w:val="24"/>
        </w:rPr>
        <w:t>s</w:t>
      </w:r>
      <w:r w:rsidR="00470894">
        <w:rPr>
          <w:rStyle w:val="normaltextrun"/>
          <w:sz w:val="24"/>
          <w:szCs w:val="24"/>
        </w:rPr>
        <w:t xml:space="preserve"> Fahrzeug </w:t>
      </w:r>
      <w:r w:rsidR="00DA124C">
        <w:rPr>
          <w:rStyle w:val="normaltextrun"/>
          <w:sz w:val="24"/>
          <w:szCs w:val="24"/>
        </w:rPr>
        <w:t xml:space="preserve">für den temperaturgeführten Transport </w:t>
      </w:r>
      <w:r w:rsidR="00470894">
        <w:rPr>
          <w:rStyle w:val="normaltextrun"/>
          <w:sz w:val="24"/>
          <w:szCs w:val="24"/>
        </w:rPr>
        <w:t>zur Verfügung stellen zu können</w:t>
      </w:r>
      <w:r w:rsidR="006862D0">
        <w:rPr>
          <w:rStyle w:val="normaltextrun"/>
          <w:sz w:val="24"/>
          <w:szCs w:val="24"/>
        </w:rPr>
        <w:t>“</w:t>
      </w:r>
      <w:r>
        <w:rPr>
          <w:rStyle w:val="normaltextrun"/>
          <w:sz w:val="24"/>
          <w:szCs w:val="24"/>
        </w:rPr>
        <w:t xml:space="preserve">, so Roland W. Schacht. </w:t>
      </w:r>
    </w:p>
    <w:p w14:paraId="4575B3E5" w14:textId="77777777" w:rsidR="00625EA8" w:rsidRDefault="00625EA8" w:rsidP="00CD11B9">
      <w:pPr>
        <w:spacing w:line="360" w:lineRule="auto"/>
        <w:rPr>
          <w:rStyle w:val="normaltextrun"/>
          <w:sz w:val="24"/>
          <w:szCs w:val="24"/>
        </w:rPr>
      </w:pPr>
    </w:p>
    <w:p w14:paraId="6650CCAB" w14:textId="0DAA7656" w:rsidR="00625EA8" w:rsidRDefault="00161FE7" w:rsidP="00CD11B9">
      <w:pPr>
        <w:spacing w:line="360" w:lineRule="auto"/>
        <w:rPr>
          <w:rStyle w:val="normaltextrun"/>
          <w:sz w:val="24"/>
          <w:szCs w:val="24"/>
        </w:rPr>
      </w:pPr>
      <w:r>
        <w:rPr>
          <w:rStyle w:val="normaltextrun"/>
          <w:sz w:val="24"/>
          <w:szCs w:val="24"/>
        </w:rPr>
        <w:t>„</w:t>
      </w:r>
      <w:r w:rsidR="00625EA8" w:rsidRPr="00625EA8">
        <w:rPr>
          <w:rStyle w:val="normaltextrun"/>
          <w:sz w:val="24"/>
          <w:szCs w:val="24"/>
        </w:rPr>
        <w:t>Für Blue River war das vergangene Jahr ein Jahr der Neupositionierung</w:t>
      </w:r>
      <w:r w:rsidR="00445CFD">
        <w:rPr>
          <w:rStyle w:val="normaltextrun"/>
          <w:sz w:val="24"/>
          <w:szCs w:val="24"/>
        </w:rPr>
        <w:t xml:space="preserve"> und der</w:t>
      </w:r>
      <w:r w:rsidR="00625EA8" w:rsidRPr="00625EA8">
        <w:rPr>
          <w:rStyle w:val="normaltextrun"/>
          <w:sz w:val="24"/>
          <w:szCs w:val="24"/>
        </w:rPr>
        <w:t xml:space="preserve"> mutigen Entscheidungen</w:t>
      </w:r>
      <w:r w:rsidR="00445CFD">
        <w:rPr>
          <w:rStyle w:val="normaltextrun"/>
          <w:sz w:val="24"/>
          <w:szCs w:val="24"/>
        </w:rPr>
        <w:t xml:space="preserve">. </w:t>
      </w:r>
      <w:r w:rsidR="003A7B40">
        <w:rPr>
          <w:rStyle w:val="normaltextrun"/>
          <w:sz w:val="24"/>
          <w:szCs w:val="24"/>
        </w:rPr>
        <w:t xml:space="preserve">Wir wollen </w:t>
      </w:r>
      <w:r w:rsidR="009B3B90">
        <w:rPr>
          <w:rStyle w:val="normaltextrun"/>
          <w:sz w:val="24"/>
          <w:szCs w:val="24"/>
        </w:rPr>
        <w:t xml:space="preserve">die </w:t>
      </w:r>
      <w:r w:rsidR="005F0FF0" w:rsidRPr="00625EA8">
        <w:rPr>
          <w:rStyle w:val="normaltextrun"/>
          <w:sz w:val="24"/>
          <w:szCs w:val="24"/>
        </w:rPr>
        <w:t>Elektrifizierung des Güterverkehrs in Rumänien</w:t>
      </w:r>
      <w:r w:rsidR="009B3B90">
        <w:rPr>
          <w:rStyle w:val="normaltextrun"/>
          <w:sz w:val="24"/>
          <w:szCs w:val="24"/>
        </w:rPr>
        <w:t xml:space="preserve"> weiter vorantreiben und damit richtungsweisend für die gesamte Transportbranche agieren.</w:t>
      </w:r>
      <w:r w:rsidR="003C2A28">
        <w:rPr>
          <w:rStyle w:val="normaltextrun"/>
          <w:sz w:val="24"/>
          <w:szCs w:val="24"/>
        </w:rPr>
        <w:t xml:space="preserve"> Der </w:t>
      </w:r>
      <w:r w:rsidR="003B436B">
        <w:rPr>
          <w:rStyle w:val="normaltextrun"/>
          <w:sz w:val="24"/>
          <w:szCs w:val="24"/>
        </w:rPr>
        <w:t>voll</w:t>
      </w:r>
      <w:r w:rsidR="00625EA8" w:rsidRPr="00625EA8">
        <w:rPr>
          <w:rStyle w:val="normaltextrun"/>
          <w:sz w:val="24"/>
          <w:szCs w:val="24"/>
        </w:rPr>
        <w:t xml:space="preserve">elektrische </w:t>
      </w:r>
      <w:r w:rsidR="003B436B">
        <w:rPr>
          <w:rStyle w:val="normaltextrun"/>
          <w:sz w:val="24"/>
          <w:szCs w:val="24"/>
        </w:rPr>
        <w:t>Küh</w:t>
      </w:r>
      <w:r w:rsidR="003B436B" w:rsidRPr="00625EA8">
        <w:rPr>
          <w:rStyle w:val="normaltextrun"/>
          <w:sz w:val="24"/>
          <w:szCs w:val="24"/>
        </w:rPr>
        <w:t>l</w:t>
      </w:r>
      <w:r w:rsidR="003B436B">
        <w:rPr>
          <w:rStyle w:val="normaltextrun"/>
          <w:sz w:val="24"/>
          <w:szCs w:val="24"/>
        </w:rPr>
        <w:t xml:space="preserve">koffer </w:t>
      </w:r>
      <w:r w:rsidR="00625EA8" w:rsidRPr="00625EA8">
        <w:rPr>
          <w:rStyle w:val="normaltextrun"/>
          <w:sz w:val="24"/>
          <w:szCs w:val="24"/>
        </w:rPr>
        <w:t xml:space="preserve">ist Teil dieser langfristigen </w:t>
      </w:r>
      <w:r w:rsidR="00DC167F">
        <w:rPr>
          <w:rStyle w:val="normaltextrun"/>
          <w:sz w:val="24"/>
          <w:szCs w:val="24"/>
        </w:rPr>
        <w:t>Nachhaltigkeitss</w:t>
      </w:r>
      <w:r w:rsidR="00625EA8" w:rsidRPr="00625EA8">
        <w:rPr>
          <w:rStyle w:val="normaltextrun"/>
          <w:sz w:val="24"/>
          <w:szCs w:val="24"/>
        </w:rPr>
        <w:t xml:space="preserve">trategie und wir freuen uns, dass </w:t>
      </w:r>
      <w:r w:rsidR="009A2FBA">
        <w:rPr>
          <w:rStyle w:val="normaltextrun"/>
          <w:sz w:val="24"/>
          <w:szCs w:val="24"/>
        </w:rPr>
        <w:t xml:space="preserve">Blue River </w:t>
      </w:r>
      <w:r w:rsidR="00BF5C96">
        <w:rPr>
          <w:rStyle w:val="normaltextrun"/>
          <w:sz w:val="24"/>
          <w:szCs w:val="24"/>
        </w:rPr>
        <w:t>als erste</w:t>
      </w:r>
      <w:r w:rsidR="00FF5C54">
        <w:rPr>
          <w:rStyle w:val="normaltextrun"/>
          <w:sz w:val="24"/>
          <w:szCs w:val="24"/>
        </w:rPr>
        <w:t>r</w:t>
      </w:r>
      <w:r w:rsidR="00BF5C96">
        <w:rPr>
          <w:rStyle w:val="normaltextrun"/>
          <w:sz w:val="24"/>
          <w:szCs w:val="24"/>
        </w:rPr>
        <w:t xml:space="preserve"> rumänische</w:t>
      </w:r>
      <w:r w:rsidR="00FF5C54">
        <w:rPr>
          <w:rStyle w:val="normaltextrun"/>
          <w:sz w:val="24"/>
          <w:szCs w:val="24"/>
        </w:rPr>
        <w:t>r</w:t>
      </w:r>
      <w:r w:rsidR="00BF5C96">
        <w:rPr>
          <w:rStyle w:val="normaltextrun"/>
          <w:sz w:val="24"/>
          <w:szCs w:val="24"/>
        </w:rPr>
        <w:t xml:space="preserve"> Transporteur </w:t>
      </w:r>
      <w:r w:rsidR="00787B2E">
        <w:rPr>
          <w:rStyle w:val="normaltextrun"/>
          <w:sz w:val="24"/>
          <w:szCs w:val="24"/>
        </w:rPr>
        <w:t>d</w:t>
      </w:r>
      <w:r w:rsidR="005B11F0">
        <w:rPr>
          <w:rStyle w:val="normaltextrun"/>
          <w:sz w:val="24"/>
          <w:szCs w:val="24"/>
        </w:rPr>
        <w:t>ieses</w:t>
      </w:r>
      <w:r w:rsidR="00D739C9">
        <w:rPr>
          <w:rStyle w:val="normaltextrun"/>
          <w:sz w:val="24"/>
          <w:szCs w:val="24"/>
        </w:rPr>
        <w:t xml:space="preserve"> </w:t>
      </w:r>
      <w:r w:rsidR="000529D9">
        <w:rPr>
          <w:rStyle w:val="normaltextrun"/>
          <w:sz w:val="24"/>
          <w:szCs w:val="24"/>
        </w:rPr>
        <w:t>Fa</w:t>
      </w:r>
      <w:r w:rsidR="00BF5C96">
        <w:rPr>
          <w:rStyle w:val="normaltextrun"/>
          <w:sz w:val="24"/>
          <w:szCs w:val="24"/>
        </w:rPr>
        <w:t xml:space="preserve">hrzeug </w:t>
      </w:r>
      <w:r w:rsidR="006104B1">
        <w:rPr>
          <w:rStyle w:val="normaltextrun"/>
          <w:sz w:val="24"/>
          <w:szCs w:val="24"/>
        </w:rPr>
        <w:t>in den Fuhrpark</w:t>
      </w:r>
      <w:r w:rsidR="001F35F2">
        <w:rPr>
          <w:rStyle w:val="normaltextrun"/>
          <w:sz w:val="24"/>
          <w:szCs w:val="24"/>
        </w:rPr>
        <w:t xml:space="preserve"> </w:t>
      </w:r>
      <w:r w:rsidR="005B11F0">
        <w:rPr>
          <w:rStyle w:val="normaltextrun"/>
          <w:sz w:val="24"/>
          <w:szCs w:val="24"/>
        </w:rPr>
        <w:t>nimmt</w:t>
      </w:r>
      <w:r w:rsidR="000529D9">
        <w:rPr>
          <w:rStyle w:val="normaltextrun"/>
          <w:sz w:val="24"/>
          <w:szCs w:val="24"/>
        </w:rPr>
        <w:t>“</w:t>
      </w:r>
      <w:r w:rsidR="003F463F">
        <w:rPr>
          <w:rStyle w:val="normaltextrun"/>
          <w:sz w:val="24"/>
          <w:szCs w:val="24"/>
        </w:rPr>
        <w:t xml:space="preserve">, erklärt Alexandru </w:t>
      </w:r>
      <w:r w:rsidR="003F463F" w:rsidRPr="003F463F">
        <w:rPr>
          <w:rStyle w:val="normaltextrun"/>
          <w:sz w:val="24"/>
          <w:szCs w:val="24"/>
        </w:rPr>
        <w:t>Păun</w:t>
      </w:r>
      <w:r w:rsidR="003F463F">
        <w:rPr>
          <w:rStyle w:val="normaltextrun"/>
          <w:sz w:val="24"/>
          <w:szCs w:val="24"/>
        </w:rPr>
        <w:t>.</w:t>
      </w:r>
    </w:p>
    <w:p w14:paraId="265F0D27" w14:textId="77777777" w:rsidR="003B530E" w:rsidRDefault="003B530E" w:rsidP="00CD11B9">
      <w:pPr>
        <w:spacing w:line="360" w:lineRule="auto"/>
        <w:rPr>
          <w:rStyle w:val="normaltextrun"/>
          <w:sz w:val="24"/>
          <w:szCs w:val="24"/>
        </w:rPr>
      </w:pPr>
    </w:p>
    <w:p w14:paraId="101C751A" w14:textId="77777777" w:rsidR="00F47093" w:rsidRDefault="00A17FBD" w:rsidP="00CD11B9">
      <w:pPr>
        <w:spacing w:line="360" w:lineRule="auto"/>
        <w:rPr>
          <w:rStyle w:val="normaltextrun"/>
          <w:sz w:val="24"/>
          <w:szCs w:val="24"/>
        </w:rPr>
      </w:pPr>
      <w:r>
        <w:rPr>
          <w:rStyle w:val="normaltextrun"/>
          <w:sz w:val="24"/>
          <w:szCs w:val="24"/>
        </w:rPr>
        <w:t>Schmitz Cargobull</w:t>
      </w:r>
      <w:r w:rsidR="008E4744">
        <w:rPr>
          <w:rStyle w:val="normaltextrun"/>
          <w:sz w:val="24"/>
          <w:szCs w:val="24"/>
        </w:rPr>
        <w:t xml:space="preserve"> investiert seit vielen Jahren</w:t>
      </w:r>
      <w:r>
        <w:rPr>
          <w:rStyle w:val="normaltextrun"/>
          <w:sz w:val="24"/>
          <w:szCs w:val="24"/>
        </w:rPr>
        <w:t xml:space="preserve"> </w:t>
      </w:r>
      <w:r w:rsidR="00374397">
        <w:rPr>
          <w:rStyle w:val="normaltextrun"/>
          <w:sz w:val="24"/>
          <w:szCs w:val="24"/>
        </w:rPr>
        <w:t>in</w:t>
      </w:r>
      <w:r w:rsidR="00B0319A">
        <w:rPr>
          <w:rStyle w:val="normaltextrun"/>
          <w:sz w:val="24"/>
          <w:szCs w:val="24"/>
        </w:rPr>
        <w:t xml:space="preserve"> die</w:t>
      </w:r>
      <w:r w:rsidR="00374397" w:rsidDel="00B0319A">
        <w:rPr>
          <w:rStyle w:val="normaltextrun"/>
          <w:sz w:val="24"/>
          <w:szCs w:val="24"/>
        </w:rPr>
        <w:t xml:space="preserve"> </w:t>
      </w:r>
      <w:r w:rsidR="00007EF8" w:rsidRPr="00007EF8">
        <w:rPr>
          <w:rStyle w:val="normaltextrun"/>
          <w:sz w:val="24"/>
          <w:szCs w:val="24"/>
        </w:rPr>
        <w:t xml:space="preserve">Forschung und Entwicklung </w:t>
      </w:r>
      <w:r w:rsidR="008E4744">
        <w:rPr>
          <w:rStyle w:val="normaltextrun"/>
          <w:sz w:val="24"/>
          <w:szCs w:val="24"/>
        </w:rPr>
        <w:t>für</w:t>
      </w:r>
      <w:r w:rsidR="00007EF8" w:rsidRPr="00007EF8">
        <w:rPr>
          <w:rStyle w:val="normaltextrun"/>
          <w:sz w:val="24"/>
          <w:szCs w:val="24"/>
        </w:rPr>
        <w:t xml:space="preserve"> nachhaltige</w:t>
      </w:r>
      <w:r w:rsidR="00B0319A">
        <w:rPr>
          <w:rStyle w:val="normaltextrun"/>
          <w:sz w:val="24"/>
          <w:szCs w:val="24"/>
        </w:rPr>
        <w:t>n</w:t>
      </w:r>
      <w:r w:rsidR="00007EF8" w:rsidRPr="00007EF8">
        <w:rPr>
          <w:rStyle w:val="normaltextrun"/>
          <w:sz w:val="24"/>
          <w:szCs w:val="24"/>
        </w:rPr>
        <w:t xml:space="preserve"> und energieeffiziente</w:t>
      </w:r>
      <w:r w:rsidR="00B0319A">
        <w:rPr>
          <w:rStyle w:val="normaltextrun"/>
          <w:sz w:val="24"/>
          <w:szCs w:val="24"/>
        </w:rPr>
        <w:t>n</w:t>
      </w:r>
      <w:r w:rsidR="00DA05A1">
        <w:rPr>
          <w:rStyle w:val="normaltextrun"/>
          <w:sz w:val="24"/>
          <w:szCs w:val="24"/>
        </w:rPr>
        <w:t xml:space="preserve"> Transportl</w:t>
      </w:r>
      <w:r w:rsidR="00007EF8" w:rsidRPr="00007EF8">
        <w:rPr>
          <w:rStyle w:val="normaltextrun"/>
          <w:sz w:val="24"/>
          <w:szCs w:val="24"/>
        </w:rPr>
        <w:t xml:space="preserve">ösungen </w:t>
      </w:r>
      <w:r w:rsidR="003B530E">
        <w:rPr>
          <w:rStyle w:val="normaltextrun"/>
          <w:sz w:val="24"/>
          <w:szCs w:val="24"/>
        </w:rPr>
        <w:t>und gehört damit zu den</w:t>
      </w:r>
      <w:r w:rsidR="003B530E" w:rsidRPr="00007EF8">
        <w:rPr>
          <w:rStyle w:val="normaltextrun"/>
          <w:sz w:val="24"/>
          <w:szCs w:val="24"/>
        </w:rPr>
        <w:t xml:space="preserve"> </w:t>
      </w:r>
    </w:p>
    <w:p w14:paraId="17F9D80C" w14:textId="77777777" w:rsidR="00F47093" w:rsidRDefault="00F47093" w:rsidP="00CD11B9">
      <w:pPr>
        <w:spacing w:line="360" w:lineRule="auto"/>
        <w:rPr>
          <w:rStyle w:val="normaltextrun"/>
          <w:sz w:val="24"/>
          <w:szCs w:val="24"/>
        </w:rPr>
      </w:pPr>
    </w:p>
    <w:p w14:paraId="61946959" w14:textId="77777777" w:rsidR="00F47093" w:rsidRDefault="00F47093" w:rsidP="00CD11B9">
      <w:pPr>
        <w:spacing w:line="360" w:lineRule="auto"/>
        <w:rPr>
          <w:rStyle w:val="normaltextrun"/>
          <w:sz w:val="24"/>
          <w:szCs w:val="24"/>
        </w:rPr>
      </w:pPr>
    </w:p>
    <w:p w14:paraId="5C2F92C6" w14:textId="77777777" w:rsidR="00F47093" w:rsidRDefault="00F47093" w:rsidP="00CD11B9">
      <w:pPr>
        <w:spacing w:line="360" w:lineRule="auto"/>
        <w:rPr>
          <w:rStyle w:val="normaltextrun"/>
          <w:sz w:val="24"/>
          <w:szCs w:val="24"/>
        </w:rPr>
      </w:pPr>
    </w:p>
    <w:p w14:paraId="0CE85EE1" w14:textId="77777777" w:rsidR="00F47093" w:rsidRDefault="00F47093" w:rsidP="00CD11B9">
      <w:pPr>
        <w:spacing w:line="360" w:lineRule="auto"/>
        <w:rPr>
          <w:rStyle w:val="normaltextrun"/>
          <w:sz w:val="24"/>
          <w:szCs w:val="24"/>
        </w:rPr>
      </w:pPr>
    </w:p>
    <w:p w14:paraId="34FB2253" w14:textId="77777777" w:rsidR="00F47093" w:rsidRDefault="00F47093" w:rsidP="00F47093">
      <w:pPr>
        <w:jc w:val="right"/>
        <w:rPr>
          <w:rFonts w:eastAsia="Times New Roman"/>
          <w:b/>
          <w:bCs/>
        </w:rPr>
      </w:pPr>
      <w:r>
        <w:rPr>
          <w:rFonts w:eastAsia="Times New Roman"/>
          <w:b/>
          <w:bCs/>
        </w:rPr>
        <w:t>2023-129</w:t>
      </w:r>
    </w:p>
    <w:p w14:paraId="3C7164F8" w14:textId="77777777" w:rsidR="00F47093" w:rsidRDefault="00F47093" w:rsidP="00CD11B9">
      <w:pPr>
        <w:spacing w:line="360" w:lineRule="auto"/>
        <w:rPr>
          <w:rStyle w:val="normaltextrun"/>
          <w:sz w:val="24"/>
          <w:szCs w:val="24"/>
        </w:rPr>
      </w:pPr>
    </w:p>
    <w:p w14:paraId="38FEB09A" w14:textId="1804DA4E" w:rsidR="00007EF8" w:rsidRPr="00007EF8" w:rsidRDefault="003B530E" w:rsidP="00CD11B9">
      <w:pPr>
        <w:spacing w:line="360" w:lineRule="auto"/>
        <w:rPr>
          <w:rStyle w:val="normaltextrun"/>
          <w:sz w:val="24"/>
          <w:szCs w:val="24"/>
        </w:rPr>
      </w:pPr>
      <w:r w:rsidRPr="00007EF8">
        <w:rPr>
          <w:rStyle w:val="normaltextrun"/>
          <w:sz w:val="24"/>
          <w:szCs w:val="24"/>
        </w:rPr>
        <w:t>Vorreiter</w:t>
      </w:r>
      <w:r w:rsidR="0065201A">
        <w:rPr>
          <w:rStyle w:val="normaltextrun"/>
          <w:sz w:val="24"/>
          <w:szCs w:val="24"/>
        </w:rPr>
        <w:t>n</w:t>
      </w:r>
      <w:r w:rsidRPr="00007EF8">
        <w:rPr>
          <w:rStyle w:val="normaltextrun"/>
          <w:sz w:val="24"/>
          <w:szCs w:val="24"/>
        </w:rPr>
        <w:t xml:space="preserve"> in Sachen Innovation in der Auflieger</w:t>
      </w:r>
      <w:r>
        <w:rPr>
          <w:rStyle w:val="normaltextrun"/>
          <w:sz w:val="24"/>
          <w:szCs w:val="24"/>
        </w:rPr>
        <w:t>-I</w:t>
      </w:r>
      <w:r w:rsidRPr="00007EF8">
        <w:rPr>
          <w:rStyle w:val="normaltextrun"/>
          <w:sz w:val="24"/>
          <w:szCs w:val="24"/>
        </w:rPr>
        <w:t>ndustrie</w:t>
      </w:r>
      <w:r>
        <w:rPr>
          <w:rStyle w:val="normaltextrun"/>
          <w:sz w:val="24"/>
          <w:szCs w:val="24"/>
        </w:rPr>
        <w:t>.</w:t>
      </w:r>
      <w:r w:rsidR="003422BF">
        <w:rPr>
          <w:rStyle w:val="normaltextrun"/>
          <w:sz w:val="24"/>
          <w:szCs w:val="24"/>
        </w:rPr>
        <w:t xml:space="preserve"> „</w:t>
      </w:r>
      <w:r w:rsidR="00007EF8" w:rsidRPr="00007EF8">
        <w:rPr>
          <w:rStyle w:val="normaltextrun"/>
          <w:sz w:val="24"/>
          <w:szCs w:val="24"/>
        </w:rPr>
        <w:t>Unser neuer</w:t>
      </w:r>
      <w:r w:rsidR="00B6191F">
        <w:rPr>
          <w:rStyle w:val="normaltextrun"/>
          <w:sz w:val="24"/>
          <w:szCs w:val="24"/>
        </w:rPr>
        <w:t>, vollelektrischer</w:t>
      </w:r>
      <w:r w:rsidR="00007EF8" w:rsidRPr="00007EF8">
        <w:rPr>
          <w:rStyle w:val="normaltextrun"/>
          <w:sz w:val="24"/>
          <w:szCs w:val="24"/>
        </w:rPr>
        <w:t xml:space="preserve"> S.KOe COOL</w:t>
      </w:r>
      <w:r w:rsidR="00F03E38">
        <w:rPr>
          <w:rStyle w:val="normaltextrun"/>
          <w:sz w:val="24"/>
          <w:szCs w:val="24"/>
        </w:rPr>
        <w:t xml:space="preserve"> </w:t>
      </w:r>
      <w:r w:rsidR="00632574">
        <w:rPr>
          <w:rStyle w:val="normaltextrun"/>
          <w:sz w:val="24"/>
          <w:szCs w:val="24"/>
        </w:rPr>
        <w:t>Kühl</w:t>
      </w:r>
      <w:r w:rsidR="00632574" w:rsidRPr="00007EF8">
        <w:rPr>
          <w:rStyle w:val="normaltextrun"/>
          <w:sz w:val="24"/>
          <w:szCs w:val="24"/>
        </w:rPr>
        <w:t xml:space="preserve">auflieger </w:t>
      </w:r>
      <w:r w:rsidR="00007EF8" w:rsidRPr="00007EF8">
        <w:rPr>
          <w:rStyle w:val="normaltextrun"/>
          <w:sz w:val="24"/>
          <w:szCs w:val="24"/>
        </w:rPr>
        <w:t>ist ein klarer Beweis für unser Engagement für Nachhaltigkeit und Spitzentechnologie</w:t>
      </w:r>
      <w:r w:rsidR="0029190F">
        <w:rPr>
          <w:rStyle w:val="normaltextrun"/>
          <w:sz w:val="24"/>
          <w:szCs w:val="24"/>
        </w:rPr>
        <w:t>“</w:t>
      </w:r>
      <w:r w:rsidR="003422BF">
        <w:rPr>
          <w:rStyle w:val="normaltextrun"/>
          <w:sz w:val="24"/>
          <w:szCs w:val="24"/>
        </w:rPr>
        <w:t xml:space="preserve">, </w:t>
      </w:r>
      <w:r w:rsidR="007D503B">
        <w:rPr>
          <w:rStyle w:val="normaltextrun"/>
          <w:sz w:val="24"/>
          <w:szCs w:val="24"/>
        </w:rPr>
        <w:t>sagt</w:t>
      </w:r>
      <w:r w:rsidR="003422BF">
        <w:rPr>
          <w:rStyle w:val="normaltextrun"/>
          <w:sz w:val="24"/>
          <w:szCs w:val="24"/>
        </w:rPr>
        <w:t xml:space="preserve"> George Badea</w:t>
      </w:r>
      <w:r w:rsidR="00007EF8" w:rsidRPr="00007EF8">
        <w:rPr>
          <w:rStyle w:val="normaltextrun"/>
          <w:sz w:val="24"/>
          <w:szCs w:val="24"/>
        </w:rPr>
        <w:t>.</w:t>
      </w:r>
    </w:p>
    <w:p w14:paraId="105E25EE" w14:textId="77777777" w:rsidR="007D503B" w:rsidRDefault="007D503B" w:rsidP="00007EF8">
      <w:pPr>
        <w:spacing w:line="360" w:lineRule="auto"/>
        <w:rPr>
          <w:rStyle w:val="normaltextrun"/>
          <w:sz w:val="24"/>
          <w:szCs w:val="24"/>
        </w:rPr>
      </w:pPr>
    </w:p>
    <w:p w14:paraId="7E4373AA" w14:textId="5338288A" w:rsidR="00E90173" w:rsidRDefault="00FA48E0" w:rsidP="00E277C6">
      <w:pPr>
        <w:spacing w:line="360" w:lineRule="auto"/>
        <w:rPr>
          <w:rStyle w:val="normaltextrun"/>
          <w:sz w:val="24"/>
          <w:szCs w:val="24"/>
        </w:rPr>
      </w:pPr>
      <w:r w:rsidRPr="00FA48E0">
        <w:rPr>
          <w:rStyle w:val="normaltextrun"/>
          <w:sz w:val="24"/>
          <w:szCs w:val="24"/>
        </w:rPr>
        <w:t>Der vollelektrische Sattelkoffer S.KOe COOL ist mit einer rein elektrischen Kältemaschine mit integrierter Leistungselektronik, eine</w:t>
      </w:r>
      <w:r w:rsidR="00632574">
        <w:rPr>
          <w:rStyle w:val="normaltextrun"/>
          <w:sz w:val="24"/>
          <w:szCs w:val="24"/>
        </w:rPr>
        <w:t xml:space="preserve">r Hochvoltbatterie </w:t>
      </w:r>
      <w:r w:rsidRPr="00FA48E0">
        <w:rPr>
          <w:rStyle w:val="normaltextrun"/>
          <w:sz w:val="24"/>
          <w:szCs w:val="24"/>
        </w:rPr>
        <w:t xml:space="preserve">sowie einem Achsgenerator ausgestattet und arbeitet dadurch emissionsfrei. Das elektrifizierte Fahrzeug ist zudem äußerst geräuscharm und ermöglicht so in </w:t>
      </w:r>
    </w:p>
    <w:p w14:paraId="0A1A4A94" w14:textId="7CB93AD0" w:rsidR="00FA48E0" w:rsidRPr="00FA48E0" w:rsidRDefault="00FA48E0" w:rsidP="00E277C6">
      <w:pPr>
        <w:spacing w:line="360" w:lineRule="auto"/>
        <w:rPr>
          <w:rStyle w:val="normaltextrun"/>
          <w:sz w:val="24"/>
          <w:szCs w:val="24"/>
        </w:rPr>
      </w:pPr>
      <w:r w:rsidRPr="00FA48E0">
        <w:rPr>
          <w:rStyle w:val="normaltextrun"/>
          <w:sz w:val="24"/>
          <w:szCs w:val="24"/>
        </w:rPr>
        <w:t xml:space="preserve">städtischen Gebieten die Anlieferung in den frühen Morgenstunden wie auch am späten Abend. Das elektrisch betriebene Kühlgerät S.CU ep85 ist für das emissionsfreie Kühlen und Heizen der Ladung ausgelegt und bietet eine Kälteleistung von bis zu 15.800 Watt und eine Heizleistung von 10.500 Watt.  Batterien am Stützwindwerk ersetzen dabei den Dieseltank und bieten weiterhin die Möglichkeit zusätzlich einen Palettenkasten mit Platz für 36 Paletten zu verbauen. </w:t>
      </w:r>
    </w:p>
    <w:p w14:paraId="32F97124" w14:textId="77777777" w:rsidR="00E277C6" w:rsidRDefault="00FA48E0" w:rsidP="00FA48E0">
      <w:pPr>
        <w:spacing w:line="360" w:lineRule="auto"/>
        <w:rPr>
          <w:rStyle w:val="normaltextrun"/>
          <w:sz w:val="24"/>
          <w:szCs w:val="24"/>
        </w:rPr>
      </w:pPr>
      <w:r w:rsidRPr="00FA48E0">
        <w:rPr>
          <w:rStyle w:val="normaltextrun"/>
          <w:sz w:val="24"/>
          <w:szCs w:val="24"/>
        </w:rPr>
        <w:t xml:space="preserve">Die elektrifizierte Schmitz Cargobull Trailerachse rekuperiert u.a. bei Bremsvorgängen Energie und verlängert so die Betriebszeit der Kältemaschine bzw. verringert die Nachladezeiten der Batterie über das Stromnetz. </w:t>
      </w:r>
    </w:p>
    <w:p w14:paraId="332505C3" w14:textId="28766741" w:rsidR="00252A77" w:rsidRDefault="00252A77" w:rsidP="00FA48E0">
      <w:pPr>
        <w:spacing w:line="360" w:lineRule="auto"/>
        <w:rPr>
          <w:rStyle w:val="normaltextrun"/>
          <w:sz w:val="24"/>
          <w:szCs w:val="24"/>
        </w:rPr>
      </w:pPr>
    </w:p>
    <w:p w14:paraId="68C6D6E9" w14:textId="050A1612" w:rsidR="00540684" w:rsidRDefault="00007EF8" w:rsidP="00007EF8">
      <w:pPr>
        <w:spacing w:line="360" w:lineRule="auto"/>
        <w:rPr>
          <w:rStyle w:val="normaltextrun"/>
          <w:sz w:val="24"/>
          <w:szCs w:val="24"/>
        </w:rPr>
      </w:pPr>
      <w:r w:rsidRPr="00007EF8">
        <w:rPr>
          <w:rStyle w:val="normaltextrun"/>
          <w:sz w:val="24"/>
          <w:szCs w:val="24"/>
        </w:rPr>
        <w:t>Schmitz Cargobull ist Marktführer in der Herstellung von Sattelaufliegern und bietet zuverlässige und innovative Transportlösungen für Kunden in aller Welt. Mit einer Erfahrung von über 130 Jahren in der Herstellung von Sattelaufliegern und einem engagierten Team von Fachleuten ist Schmitz Cargobull für die Qualität, Leistung und Innovation seiner Produkte bekannt.</w:t>
      </w:r>
    </w:p>
    <w:p w14:paraId="35A04268" w14:textId="77777777" w:rsidR="00F57394" w:rsidRDefault="00F57394" w:rsidP="00007EF8">
      <w:pPr>
        <w:spacing w:line="360" w:lineRule="auto"/>
        <w:rPr>
          <w:rStyle w:val="normaltextrun"/>
          <w:sz w:val="24"/>
          <w:szCs w:val="24"/>
        </w:rPr>
      </w:pPr>
    </w:p>
    <w:p w14:paraId="5344EFAE" w14:textId="77777777" w:rsidR="00FF61AD" w:rsidRDefault="00FF61AD" w:rsidP="00007EF8">
      <w:pPr>
        <w:spacing w:line="360" w:lineRule="auto"/>
        <w:rPr>
          <w:rStyle w:val="normaltextrun"/>
          <w:sz w:val="24"/>
          <w:szCs w:val="24"/>
        </w:rPr>
      </w:pPr>
    </w:p>
    <w:p w14:paraId="5586494F" w14:textId="77777777" w:rsidR="00FF61AD" w:rsidRDefault="00FF61AD" w:rsidP="00007EF8">
      <w:pPr>
        <w:spacing w:line="360" w:lineRule="auto"/>
        <w:rPr>
          <w:rStyle w:val="normaltextrun"/>
          <w:sz w:val="24"/>
          <w:szCs w:val="24"/>
        </w:rPr>
      </w:pPr>
    </w:p>
    <w:p w14:paraId="5EF53C26" w14:textId="77777777" w:rsidR="00FF61AD" w:rsidRDefault="00FF61AD" w:rsidP="00007EF8">
      <w:pPr>
        <w:spacing w:line="360" w:lineRule="auto"/>
        <w:rPr>
          <w:rStyle w:val="normaltextrun"/>
          <w:sz w:val="24"/>
          <w:szCs w:val="24"/>
        </w:rPr>
      </w:pPr>
    </w:p>
    <w:p w14:paraId="120E5E99" w14:textId="77777777" w:rsidR="00FF61AD" w:rsidRDefault="00FF61AD" w:rsidP="00007EF8">
      <w:pPr>
        <w:spacing w:line="360" w:lineRule="auto"/>
        <w:rPr>
          <w:rStyle w:val="normaltextrun"/>
          <w:sz w:val="24"/>
          <w:szCs w:val="24"/>
        </w:rPr>
      </w:pPr>
    </w:p>
    <w:p w14:paraId="2D7751E6" w14:textId="77777777" w:rsidR="00FF61AD" w:rsidRDefault="00FF61AD" w:rsidP="00007EF8">
      <w:pPr>
        <w:spacing w:line="360" w:lineRule="auto"/>
        <w:rPr>
          <w:rStyle w:val="normaltextrun"/>
          <w:sz w:val="24"/>
          <w:szCs w:val="24"/>
        </w:rPr>
      </w:pPr>
    </w:p>
    <w:p w14:paraId="35E8873E" w14:textId="77777777" w:rsidR="00FF61AD" w:rsidRDefault="00FF61AD" w:rsidP="00007EF8">
      <w:pPr>
        <w:spacing w:line="360" w:lineRule="auto"/>
        <w:rPr>
          <w:rStyle w:val="normaltextrun"/>
          <w:sz w:val="24"/>
          <w:szCs w:val="24"/>
        </w:rPr>
      </w:pPr>
    </w:p>
    <w:p w14:paraId="6F7F2536" w14:textId="77777777" w:rsidR="00FF61AD" w:rsidRDefault="00FF61AD" w:rsidP="00007EF8">
      <w:pPr>
        <w:spacing w:line="360" w:lineRule="auto"/>
        <w:rPr>
          <w:rStyle w:val="normaltextrun"/>
          <w:sz w:val="24"/>
          <w:szCs w:val="24"/>
        </w:rPr>
      </w:pPr>
    </w:p>
    <w:p w14:paraId="1470B3FA" w14:textId="77777777" w:rsidR="00FF61AD" w:rsidRDefault="00FF61AD" w:rsidP="00007EF8">
      <w:pPr>
        <w:spacing w:line="360" w:lineRule="auto"/>
        <w:rPr>
          <w:rStyle w:val="normaltextrun"/>
          <w:sz w:val="24"/>
          <w:szCs w:val="24"/>
        </w:rPr>
      </w:pPr>
    </w:p>
    <w:p w14:paraId="3D95723F" w14:textId="77777777" w:rsidR="00FF61AD" w:rsidRDefault="00FF61AD" w:rsidP="00007EF8">
      <w:pPr>
        <w:spacing w:line="360" w:lineRule="auto"/>
        <w:rPr>
          <w:rStyle w:val="normaltextrun"/>
          <w:sz w:val="24"/>
          <w:szCs w:val="24"/>
        </w:rPr>
      </w:pPr>
    </w:p>
    <w:p w14:paraId="5BC2C4C7" w14:textId="77777777" w:rsidR="00FF61AD" w:rsidRDefault="00FF61AD" w:rsidP="00FF61AD">
      <w:pPr>
        <w:jc w:val="right"/>
        <w:rPr>
          <w:rFonts w:eastAsia="Times New Roman"/>
          <w:b/>
          <w:bCs/>
        </w:rPr>
      </w:pPr>
      <w:r>
        <w:rPr>
          <w:rFonts w:eastAsia="Times New Roman"/>
          <w:b/>
          <w:bCs/>
        </w:rPr>
        <w:t>2023-129</w:t>
      </w:r>
    </w:p>
    <w:p w14:paraId="7CD56B39" w14:textId="77777777" w:rsidR="00FF61AD" w:rsidRDefault="00FF61AD" w:rsidP="00007EF8">
      <w:pPr>
        <w:spacing w:line="360" w:lineRule="auto"/>
        <w:rPr>
          <w:rStyle w:val="normaltextrun"/>
          <w:sz w:val="24"/>
          <w:szCs w:val="24"/>
        </w:rPr>
      </w:pPr>
    </w:p>
    <w:p w14:paraId="0E7ED0D7" w14:textId="77777777" w:rsidR="00FF61AD" w:rsidRDefault="00FF61AD" w:rsidP="00007EF8">
      <w:pPr>
        <w:spacing w:line="360" w:lineRule="auto"/>
        <w:rPr>
          <w:rStyle w:val="normaltextrun"/>
          <w:sz w:val="24"/>
          <w:szCs w:val="24"/>
        </w:rPr>
      </w:pPr>
    </w:p>
    <w:p w14:paraId="1704418E" w14:textId="5EF87D27" w:rsidR="00AC043A" w:rsidRDefault="00AA76A2" w:rsidP="00310E91">
      <w:pPr>
        <w:spacing w:line="360" w:lineRule="auto"/>
        <w:ind w:right="850"/>
        <w:rPr>
          <w:rFonts w:eastAsia="Calibri"/>
          <w:b/>
          <w:bCs/>
          <w:sz w:val="24"/>
          <w:szCs w:val="24"/>
          <w:u w:val="single"/>
        </w:rPr>
      </w:pPr>
      <w:r>
        <w:rPr>
          <w:noProof/>
        </w:rPr>
        <w:drawing>
          <wp:inline distT="0" distB="0" distL="0" distR="0" wp14:anchorId="63A32BD0" wp14:editId="052C1CFB">
            <wp:extent cx="5053593" cy="3371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6335" cy="3420385"/>
                    </a:xfrm>
                    <a:prstGeom prst="rect">
                      <a:avLst/>
                    </a:prstGeom>
                    <a:noFill/>
                    <a:ln>
                      <a:noFill/>
                    </a:ln>
                  </pic:spPr>
                </pic:pic>
              </a:graphicData>
            </a:graphic>
          </wp:inline>
        </w:drawing>
      </w:r>
    </w:p>
    <w:p w14:paraId="2F2F8DE0" w14:textId="7DD71015" w:rsidR="00540684" w:rsidRDefault="00C31434" w:rsidP="002D7C6F">
      <w:pPr>
        <w:spacing w:line="360" w:lineRule="auto"/>
        <w:rPr>
          <w:rStyle w:val="normaltextrun"/>
          <w:sz w:val="18"/>
          <w:szCs w:val="18"/>
        </w:rPr>
      </w:pPr>
      <w:r w:rsidRPr="00400D2F">
        <w:rPr>
          <w:rFonts w:eastAsia="Calibri"/>
          <w:b/>
          <w:bCs/>
          <w:sz w:val="18"/>
          <w:szCs w:val="18"/>
          <w:u w:val="single"/>
        </w:rPr>
        <w:t>BU:</w:t>
      </w:r>
      <w:r w:rsidR="002D7C6F" w:rsidRPr="00400D2F">
        <w:rPr>
          <w:rStyle w:val="normaltextrun"/>
          <w:sz w:val="18"/>
          <w:szCs w:val="18"/>
        </w:rPr>
        <w:t xml:space="preserve"> </w:t>
      </w:r>
      <w:r w:rsidR="00960BBA">
        <w:rPr>
          <w:rStyle w:val="normaltextrun"/>
          <w:sz w:val="18"/>
          <w:szCs w:val="18"/>
        </w:rPr>
        <w:t xml:space="preserve">von links: </w:t>
      </w:r>
      <w:r w:rsidR="008610A6" w:rsidRPr="00400D2F">
        <w:rPr>
          <w:rStyle w:val="normaltextrun"/>
          <w:sz w:val="18"/>
          <w:szCs w:val="18"/>
        </w:rPr>
        <w:t>George Badea</w:t>
      </w:r>
      <w:r w:rsidR="00443A37">
        <w:rPr>
          <w:rStyle w:val="normaltextrun"/>
          <w:sz w:val="18"/>
          <w:szCs w:val="18"/>
        </w:rPr>
        <w:t>,</w:t>
      </w:r>
      <w:r w:rsidR="008610A6" w:rsidRPr="00400D2F">
        <w:rPr>
          <w:rStyle w:val="normaltextrun"/>
          <w:sz w:val="18"/>
          <w:szCs w:val="18"/>
        </w:rPr>
        <w:t xml:space="preserve"> Regional Product Marketing Manager</w:t>
      </w:r>
      <w:r w:rsidR="007F5753">
        <w:rPr>
          <w:rStyle w:val="normaltextrun"/>
          <w:sz w:val="18"/>
          <w:szCs w:val="18"/>
        </w:rPr>
        <w:t xml:space="preserve"> Schmitz Cargobull</w:t>
      </w:r>
      <w:r w:rsidR="008610A6" w:rsidRPr="00400D2F">
        <w:rPr>
          <w:rStyle w:val="normaltextrun"/>
          <w:sz w:val="18"/>
          <w:szCs w:val="18"/>
        </w:rPr>
        <w:t>, Roland W. Schacht, Regional Director Central Europe</w:t>
      </w:r>
      <w:r w:rsidR="007F5753">
        <w:rPr>
          <w:rStyle w:val="normaltextrun"/>
          <w:sz w:val="18"/>
          <w:szCs w:val="18"/>
        </w:rPr>
        <w:t xml:space="preserve"> Schmitz Cargobull</w:t>
      </w:r>
      <w:r w:rsidR="008610A6" w:rsidRPr="00400D2F">
        <w:rPr>
          <w:rStyle w:val="normaltextrun"/>
          <w:sz w:val="18"/>
          <w:szCs w:val="18"/>
        </w:rPr>
        <w:t xml:space="preserve">, Alexandru </w:t>
      </w:r>
      <w:r w:rsidR="00582CE6" w:rsidRPr="00582CE6">
        <w:rPr>
          <w:rStyle w:val="normaltextrun"/>
          <w:sz w:val="18"/>
          <w:szCs w:val="18"/>
        </w:rPr>
        <w:t>Păun</w:t>
      </w:r>
      <w:r w:rsidR="008610A6" w:rsidRPr="00400D2F">
        <w:rPr>
          <w:rStyle w:val="normaltextrun"/>
          <w:sz w:val="18"/>
          <w:szCs w:val="18"/>
        </w:rPr>
        <w:t>, General Manager</w:t>
      </w:r>
      <w:r w:rsidR="00960BBA" w:rsidRPr="00960BBA">
        <w:rPr>
          <w:rStyle w:val="normaltextrun"/>
          <w:sz w:val="18"/>
          <w:szCs w:val="18"/>
        </w:rPr>
        <w:t xml:space="preserve"> </w:t>
      </w:r>
      <w:r w:rsidR="00960BBA" w:rsidRPr="00400D2F">
        <w:rPr>
          <w:rStyle w:val="normaltextrun"/>
          <w:sz w:val="18"/>
          <w:szCs w:val="18"/>
        </w:rPr>
        <w:t>Blue River</w:t>
      </w:r>
      <w:r w:rsidR="00400D2F" w:rsidRPr="00400D2F">
        <w:rPr>
          <w:rStyle w:val="normaltextrun"/>
          <w:sz w:val="18"/>
          <w:szCs w:val="18"/>
        </w:rPr>
        <w:t>, Mario Ott, E-Mobility und Power Electronics</w:t>
      </w:r>
      <w:r w:rsidR="00960BBA">
        <w:rPr>
          <w:rStyle w:val="normaltextrun"/>
          <w:sz w:val="18"/>
          <w:szCs w:val="18"/>
        </w:rPr>
        <w:t xml:space="preserve"> Schmitz Cargobull</w:t>
      </w:r>
      <w:r w:rsidR="00400D2F" w:rsidRPr="00400D2F">
        <w:rPr>
          <w:rStyle w:val="normaltextrun"/>
          <w:sz w:val="18"/>
          <w:szCs w:val="18"/>
        </w:rPr>
        <w:t>,</w:t>
      </w:r>
      <w:r w:rsidR="00400D2F">
        <w:rPr>
          <w:rStyle w:val="normaltextrun"/>
          <w:sz w:val="18"/>
          <w:szCs w:val="18"/>
        </w:rPr>
        <w:t xml:space="preserve"> </w:t>
      </w:r>
      <w:r w:rsidR="002D7C6F" w:rsidRPr="00F57394">
        <w:rPr>
          <w:rStyle w:val="normaltextrun"/>
          <w:sz w:val="18"/>
          <w:szCs w:val="18"/>
        </w:rPr>
        <w:t>Carsten Krieger, Produktmanager Produktlinie Kofferauflieger</w:t>
      </w:r>
      <w:r w:rsidR="00960BBA">
        <w:rPr>
          <w:rStyle w:val="normaltextrun"/>
          <w:sz w:val="18"/>
          <w:szCs w:val="18"/>
        </w:rPr>
        <w:t xml:space="preserve"> Schmitz Cargobull</w:t>
      </w:r>
      <w:r w:rsidR="002D7C6F" w:rsidRPr="00F57394">
        <w:rPr>
          <w:rStyle w:val="normaltextrun"/>
          <w:sz w:val="18"/>
          <w:szCs w:val="18"/>
        </w:rPr>
        <w:t xml:space="preserve">, Tom Mohl, Regional Manager North West Europe S.CU - Cooling Unit </w:t>
      </w:r>
      <w:r w:rsidR="00400D2F">
        <w:rPr>
          <w:rStyle w:val="normaltextrun"/>
          <w:sz w:val="18"/>
          <w:szCs w:val="18"/>
        </w:rPr>
        <w:t>Schmitz Cargobull</w:t>
      </w:r>
    </w:p>
    <w:p w14:paraId="1DE6AFF7" w14:textId="77777777" w:rsidR="00540684" w:rsidRDefault="00540684" w:rsidP="002D7C6F">
      <w:pPr>
        <w:spacing w:line="360" w:lineRule="auto"/>
        <w:rPr>
          <w:rStyle w:val="normaltextrun"/>
          <w:sz w:val="18"/>
          <w:szCs w:val="18"/>
        </w:rPr>
      </w:pPr>
    </w:p>
    <w:p w14:paraId="3A4CC626" w14:textId="77777777" w:rsidR="00540684" w:rsidRDefault="00540684" w:rsidP="002D7C6F">
      <w:pPr>
        <w:spacing w:line="360" w:lineRule="auto"/>
        <w:rPr>
          <w:rStyle w:val="normaltextrun"/>
          <w:sz w:val="18"/>
          <w:szCs w:val="18"/>
        </w:rPr>
      </w:pPr>
    </w:p>
    <w:p w14:paraId="34185CA1" w14:textId="77777777" w:rsidR="00540684" w:rsidRDefault="00540684" w:rsidP="00540684">
      <w:pPr>
        <w:ind w:right="850"/>
        <w:rPr>
          <w:rFonts w:eastAsia="Calibri"/>
          <w:b/>
          <w:bCs/>
          <w:sz w:val="16"/>
          <w:szCs w:val="16"/>
          <w:u w:val="single"/>
        </w:rPr>
      </w:pPr>
    </w:p>
    <w:p w14:paraId="25A66B80" w14:textId="77777777" w:rsidR="00540684" w:rsidRDefault="00540684" w:rsidP="00540684">
      <w:pPr>
        <w:ind w:right="850"/>
        <w:rPr>
          <w:rFonts w:eastAsia="Calibri"/>
          <w:sz w:val="16"/>
          <w:szCs w:val="16"/>
        </w:rPr>
      </w:pPr>
      <w:r>
        <w:rPr>
          <w:rFonts w:eastAsia="Calibri"/>
          <w:b/>
          <w:bCs/>
          <w:sz w:val="16"/>
          <w:szCs w:val="16"/>
          <w:u w:val="single"/>
        </w:rPr>
        <w:t xml:space="preserve">Über Schmitz Cargobull </w:t>
      </w:r>
    </w:p>
    <w:p w14:paraId="7C76CD43" w14:textId="77777777" w:rsidR="00540684" w:rsidRDefault="00540684" w:rsidP="00540684">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74AD7348" w14:textId="77777777" w:rsidR="00540684" w:rsidRDefault="00540684" w:rsidP="00540684">
      <w:pPr>
        <w:ind w:right="283"/>
        <w:rPr>
          <w:b/>
          <w:sz w:val="16"/>
          <w:szCs w:val="16"/>
          <w:u w:val="single"/>
        </w:rPr>
      </w:pPr>
    </w:p>
    <w:p w14:paraId="3D2C7962" w14:textId="77777777" w:rsidR="00540684" w:rsidRDefault="00540684" w:rsidP="00540684">
      <w:pPr>
        <w:ind w:right="283"/>
        <w:rPr>
          <w:b/>
          <w:sz w:val="16"/>
          <w:szCs w:val="16"/>
          <w:u w:val="single"/>
        </w:rPr>
      </w:pPr>
    </w:p>
    <w:p w14:paraId="6E39718D" w14:textId="77777777" w:rsidR="00540684" w:rsidRDefault="00540684" w:rsidP="00540684">
      <w:pPr>
        <w:ind w:right="283"/>
        <w:rPr>
          <w:b/>
          <w:sz w:val="16"/>
          <w:szCs w:val="16"/>
          <w:u w:val="single"/>
        </w:rPr>
      </w:pPr>
      <w:r>
        <w:rPr>
          <w:b/>
          <w:sz w:val="16"/>
          <w:szCs w:val="16"/>
          <w:u w:val="single"/>
        </w:rPr>
        <w:t>Das Schmitz Cargobull Presse-Team:</w:t>
      </w:r>
    </w:p>
    <w:p w14:paraId="2CC61CF8" w14:textId="77777777" w:rsidR="00540684" w:rsidRDefault="00540684" w:rsidP="00540684">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47521B8D" w14:textId="77777777" w:rsidR="00540684" w:rsidRDefault="00540684" w:rsidP="00540684">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65608F2A" w14:textId="1142571F" w:rsidR="00F51DA3" w:rsidRDefault="00F51DA3" w:rsidP="00540684">
      <w:pPr>
        <w:pStyle w:val="paragraph"/>
        <w:spacing w:before="0" w:beforeAutospacing="0" w:after="0" w:afterAutospacing="0"/>
        <w:textAlignment w:val="baseline"/>
        <w:rPr>
          <w:lang w:val="en-US"/>
        </w:rPr>
      </w:pPr>
    </w:p>
    <w:sectPr w:rsidR="00F51DA3">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E29A" w14:textId="77777777" w:rsidR="002C5BFC" w:rsidRDefault="002C5BFC" w:rsidP="001C7A21">
      <w:r>
        <w:separator/>
      </w:r>
    </w:p>
  </w:endnote>
  <w:endnote w:type="continuationSeparator" w:id="0">
    <w:p w14:paraId="27B9FE56" w14:textId="77777777" w:rsidR="002C5BFC" w:rsidRDefault="002C5BFC" w:rsidP="001C7A21">
      <w:r>
        <w:continuationSeparator/>
      </w:r>
    </w:p>
  </w:endnote>
  <w:endnote w:type="continuationNotice" w:id="1">
    <w:p w14:paraId="46C1686D" w14:textId="77777777" w:rsidR="002C5BFC" w:rsidRDefault="002C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4226" w14:textId="77777777" w:rsidR="002C5BFC" w:rsidRDefault="002C5BFC" w:rsidP="001C7A21">
      <w:r>
        <w:separator/>
      </w:r>
    </w:p>
  </w:footnote>
  <w:footnote w:type="continuationSeparator" w:id="0">
    <w:p w14:paraId="10F6118D" w14:textId="77777777" w:rsidR="002C5BFC" w:rsidRDefault="002C5BFC" w:rsidP="001C7A21">
      <w:r>
        <w:continuationSeparator/>
      </w:r>
    </w:p>
  </w:footnote>
  <w:footnote w:type="continuationNotice" w:id="1">
    <w:p w14:paraId="27E91359" w14:textId="77777777" w:rsidR="002C5BFC" w:rsidRDefault="002C5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343813">
    <w:abstractNumId w:val="17"/>
  </w:num>
  <w:num w:numId="2" w16cid:durableId="357976980">
    <w:abstractNumId w:val="21"/>
  </w:num>
  <w:num w:numId="3" w16cid:durableId="657274253">
    <w:abstractNumId w:val="14"/>
  </w:num>
  <w:num w:numId="4" w16cid:durableId="220677942">
    <w:abstractNumId w:val="15"/>
  </w:num>
  <w:num w:numId="5" w16cid:durableId="70467410">
    <w:abstractNumId w:val="18"/>
  </w:num>
  <w:num w:numId="6" w16cid:durableId="294332590">
    <w:abstractNumId w:val="24"/>
  </w:num>
  <w:num w:numId="7" w16cid:durableId="1929120348">
    <w:abstractNumId w:val="2"/>
  </w:num>
  <w:num w:numId="8" w16cid:durableId="1208877198">
    <w:abstractNumId w:val="20"/>
  </w:num>
  <w:num w:numId="9" w16cid:durableId="303974400">
    <w:abstractNumId w:val="11"/>
  </w:num>
  <w:num w:numId="10" w16cid:durableId="100345070">
    <w:abstractNumId w:val="9"/>
  </w:num>
  <w:num w:numId="11" w16cid:durableId="1957131043">
    <w:abstractNumId w:val="4"/>
  </w:num>
  <w:num w:numId="12" w16cid:durableId="53159839">
    <w:abstractNumId w:val="13"/>
  </w:num>
  <w:num w:numId="13" w16cid:durableId="1846551066">
    <w:abstractNumId w:val="8"/>
  </w:num>
  <w:num w:numId="14" w16cid:durableId="1901867593">
    <w:abstractNumId w:val="27"/>
  </w:num>
  <w:num w:numId="15" w16cid:durableId="1365180498">
    <w:abstractNumId w:val="0"/>
  </w:num>
  <w:num w:numId="16" w16cid:durableId="1127240862">
    <w:abstractNumId w:val="5"/>
  </w:num>
  <w:num w:numId="17" w16cid:durableId="205945671">
    <w:abstractNumId w:val="26"/>
  </w:num>
  <w:num w:numId="18" w16cid:durableId="365301151">
    <w:abstractNumId w:val="16"/>
  </w:num>
  <w:num w:numId="19" w16cid:durableId="635450615">
    <w:abstractNumId w:val="10"/>
  </w:num>
  <w:num w:numId="20" w16cid:durableId="1061834295">
    <w:abstractNumId w:val="6"/>
  </w:num>
  <w:num w:numId="21" w16cid:durableId="365133243">
    <w:abstractNumId w:val="23"/>
  </w:num>
  <w:num w:numId="22" w16cid:durableId="1151098185">
    <w:abstractNumId w:val="7"/>
  </w:num>
  <w:num w:numId="23" w16cid:durableId="2012752855">
    <w:abstractNumId w:val="12"/>
  </w:num>
  <w:num w:numId="24" w16cid:durableId="1611082465">
    <w:abstractNumId w:val="22"/>
  </w:num>
  <w:num w:numId="25" w16cid:durableId="1057242378">
    <w:abstractNumId w:val="1"/>
  </w:num>
  <w:num w:numId="26" w16cid:durableId="1704284216">
    <w:abstractNumId w:val="19"/>
  </w:num>
  <w:num w:numId="27" w16cid:durableId="1517039202">
    <w:abstractNumId w:val="3"/>
  </w:num>
  <w:num w:numId="28" w16cid:durableId="257206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46C"/>
    <w:rsid w:val="000039C7"/>
    <w:rsid w:val="00003BC4"/>
    <w:rsid w:val="00005B09"/>
    <w:rsid w:val="00005E46"/>
    <w:rsid w:val="000060D8"/>
    <w:rsid w:val="00006911"/>
    <w:rsid w:val="00007EF8"/>
    <w:rsid w:val="00011959"/>
    <w:rsid w:val="0001291B"/>
    <w:rsid w:val="00012A53"/>
    <w:rsid w:val="000161D7"/>
    <w:rsid w:val="00016694"/>
    <w:rsid w:val="0001672D"/>
    <w:rsid w:val="00016ECB"/>
    <w:rsid w:val="00017E5C"/>
    <w:rsid w:val="00020D06"/>
    <w:rsid w:val="000210FB"/>
    <w:rsid w:val="00024B62"/>
    <w:rsid w:val="00025A07"/>
    <w:rsid w:val="00025AEC"/>
    <w:rsid w:val="0002691F"/>
    <w:rsid w:val="00026BB3"/>
    <w:rsid w:val="00026E37"/>
    <w:rsid w:val="00026EFE"/>
    <w:rsid w:val="0003068F"/>
    <w:rsid w:val="00031A4A"/>
    <w:rsid w:val="00031E29"/>
    <w:rsid w:val="0003209A"/>
    <w:rsid w:val="00033FD4"/>
    <w:rsid w:val="00034692"/>
    <w:rsid w:val="00037BBF"/>
    <w:rsid w:val="00040A7A"/>
    <w:rsid w:val="00041139"/>
    <w:rsid w:val="0004193C"/>
    <w:rsid w:val="00041A52"/>
    <w:rsid w:val="000428C1"/>
    <w:rsid w:val="00045775"/>
    <w:rsid w:val="000471C3"/>
    <w:rsid w:val="000500BE"/>
    <w:rsid w:val="000517DB"/>
    <w:rsid w:val="000528D7"/>
    <w:rsid w:val="000529D9"/>
    <w:rsid w:val="00054073"/>
    <w:rsid w:val="0005646A"/>
    <w:rsid w:val="0006078D"/>
    <w:rsid w:val="00060CAE"/>
    <w:rsid w:val="00061695"/>
    <w:rsid w:val="000651BD"/>
    <w:rsid w:val="00066394"/>
    <w:rsid w:val="00070A8A"/>
    <w:rsid w:val="000714AA"/>
    <w:rsid w:val="00071859"/>
    <w:rsid w:val="00072026"/>
    <w:rsid w:val="00076548"/>
    <w:rsid w:val="00081939"/>
    <w:rsid w:val="00084190"/>
    <w:rsid w:val="00085A2E"/>
    <w:rsid w:val="000863E1"/>
    <w:rsid w:val="00086407"/>
    <w:rsid w:val="00086D55"/>
    <w:rsid w:val="00086FCA"/>
    <w:rsid w:val="0008775E"/>
    <w:rsid w:val="00092DAC"/>
    <w:rsid w:val="00094387"/>
    <w:rsid w:val="00094F0B"/>
    <w:rsid w:val="00096F03"/>
    <w:rsid w:val="00097A0B"/>
    <w:rsid w:val="000A091A"/>
    <w:rsid w:val="000A12C6"/>
    <w:rsid w:val="000A2083"/>
    <w:rsid w:val="000A2AE0"/>
    <w:rsid w:val="000A3580"/>
    <w:rsid w:val="000B097B"/>
    <w:rsid w:val="000B1A6A"/>
    <w:rsid w:val="000B1BA7"/>
    <w:rsid w:val="000B3885"/>
    <w:rsid w:val="000B4813"/>
    <w:rsid w:val="000B5361"/>
    <w:rsid w:val="000C09B5"/>
    <w:rsid w:val="000C1910"/>
    <w:rsid w:val="000C2D07"/>
    <w:rsid w:val="000C3A71"/>
    <w:rsid w:val="000C59BF"/>
    <w:rsid w:val="000C6083"/>
    <w:rsid w:val="000D1C76"/>
    <w:rsid w:val="000D233F"/>
    <w:rsid w:val="000D5A79"/>
    <w:rsid w:val="000D6C47"/>
    <w:rsid w:val="000D6E21"/>
    <w:rsid w:val="000D7615"/>
    <w:rsid w:val="000E20CC"/>
    <w:rsid w:val="000E26B7"/>
    <w:rsid w:val="000E5112"/>
    <w:rsid w:val="000E5705"/>
    <w:rsid w:val="000E6430"/>
    <w:rsid w:val="000E7324"/>
    <w:rsid w:val="000F1C61"/>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851"/>
    <w:rsid w:val="00124B59"/>
    <w:rsid w:val="00124E41"/>
    <w:rsid w:val="00124F86"/>
    <w:rsid w:val="00126886"/>
    <w:rsid w:val="00127954"/>
    <w:rsid w:val="001331D0"/>
    <w:rsid w:val="00133800"/>
    <w:rsid w:val="00136FFE"/>
    <w:rsid w:val="00141899"/>
    <w:rsid w:val="00142257"/>
    <w:rsid w:val="00143B3E"/>
    <w:rsid w:val="0015007B"/>
    <w:rsid w:val="001509AF"/>
    <w:rsid w:val="00151483"/>
    <w:rsid w:val="00152516"/>
    <w:rsid w:val="00153D65"/>
    <w:rsid w:val="0015757F"/>
    <w:rsid w:val="00161FE7"/>
    <w:rsid w:val="00162E60"/>
    <w:rsid w:val="00163932"/>
    <w:rsid w:val="001641FE"/>
    <w:rsid w:val="00171683"/>
    <w:rsid w:val="00174473"/>
    <w:rsid w:val="00174BEA"/>
    <w:rsid w:val="0018396E"/>
    <w:rsid w:val="001845A2"/>
    <w:rsid w:val="001852EF"/>
    <w:rsid w:val="00190066"/>
    <w:rsid w:val="00190B2F"/>
    <w:rsid w:val="00191830"/>
    <w:rsid w:val="00195B1A"/>
    <w:rsid w:val="00195E07"/>
    <w:rsid w:val="00196461"/>
    <w:rsid w:val="001972FB"/>
    <w:rsid w:val="001A48A4"/>
    <w:rsid w:val="001A5B3C"/>
    <w:rsid w:val="001A710A"/>
    <w:rsid w:val="001B1037"/>
    <w:rsid w:val="001B1C83"/>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35F2"/>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40A9"/>
    <w:rsid w:val="00214F79"/>
    <w:rsid w:val="00216F73"/>
    <w:rsid w:val="00217FE1"/>
    <w:rsid w:val="00222291"/>
    <w:rsid w:val="002234C7"/>
    <w:rsid w:val="00223E52"/>
    <w:rsid w:val="0022500B"/>
    <w:rsid w:val="00225253"/>
    <w:rsid w:val="0022597E"/>
    <w:rsid w:val="00225B26"/>
    <w:rsid w:val="00225BEF"/>
    <w:rsid w:val="0022620E"/>
    <w:rsid w:val="00226847"/>
    <w:rsid w:val="00230209"/>
    <w:rsid w:val="00233210"/>
    <w:rsid w:val="00233696"/>
    <w:rsid w:val="00236CA9"/>
    <w:rsid w:val="00240381"/>
    <w:rsid w:val="00240429"/>
    <w:rsid w:val="00241108"/>
    <w:rsid w:val="00241CCD"/>
    <w:rsid w:val="00242700"/>
    <w:rsid w:val="00242889"/>
    <w:rsid w:val="00245402"/>
    <w:rsid w:val="002473D0"/>
    <w:rsid w:val="00251226"/>
    <w:rsid w:val="00251598"/>
    <w:rsid w:val="0025190A"/>
    <w:rsid w:val="0025241F"/>
    <w:rsid w:val="00252A77"/>
    <w:rsid w:val="00252D7F"/>
    <w:rsid w:val="00252DC4"/>
    <w:rsid w:val="002535BC"/>
    <w:rsid w:val="00253C1F"/>
    <w:rsid w:val="00257A11"/>
    <w:rsid w:val="00257D5C"/>
    <w:rsid w:val="00260F54"/>
    <w:rsid w:val="002615C2"/>
    <w:rsid w:val="00262208"/>
    <w:rsid w:val="002624DF"/>
    <w:rsid w:val="00262F13"/>
    <w:rsid w:val="0026309A"/>
    <w:rsid w:val="0026429A"/>
    <w:rsid w:val="00266BD9"/>
    <w:rsid w:val="00266F96"/>
    <w:rsid w:val="002739F6"/>
    <w:rsid w:val="00276BCD"/>
    <w:rsid w:val="00276F90"/>
    <w:rsid w:val="002802EF"/>
    <w:rsid w:val="0028114C"/>
    <w:rsid w:val="00282866"/>
    <w:rsid w:val="0028374E"/>
    <w:rsid w:val="00283FB5"/>
    <w:rsid w:val="00286542"/>
    <w:rsid w:val="00286EC4"/>
    <w:rsid w:val="002913AA"/>
    <w:rsid w:val="0029190F"/>
    <w:rsid w:val="0029219F"/>
    <w:rsid w:val="00292AE5"/>
    <w:rsid w:val="00292DAD"/>
    <w:rsid w:val="00293D3D"/>
    <w:rsid w:val="00296F64"/>
    <w:rsid w:val="0029717E"/>
    <w:rsid w:val="002A035F"/>
    <w:rsid w:val="002A146D"/>
    <w:rsid w:val="002A1551"/>
    <w:rsid w:val="002A15CE"/>
    <w:rsid w:val="002A232F"/>
    <w:rsid w:val="002A28BA"/>
    <w:rsid w:val="002A2C37"/>
    <w:rsid w:val="002A4E08"/>
    <w:rsid w:val="002A6733"/>
    <w:rsid w:val="002A69B8"/>
    <w:rsid w:val="002A74A7"/>
    <w:rsid w:val="002B3402"/>
    <w:rsid w:val="002B7B83"/>
    <w:rsid w:val="002C2549"/>
    <w:rsid w:val="002C5285"/>
    <w:rsid w:val="002C5BFC"/>
    <w:rsid w:val="002C6E1C"/>
    <w:rsid w:val="002D025D"/>
    <w:rsid w:val="002D1BF5"/>
    <w:rsid w:val="002D240D"/>
    <w:rsid w:val="002D3358"/>
    <w:rsid w:val="002D39FF"/>
    <w:rsid w:val="002D4D23"/>
    <w:rsid w:val="002D7C2A"/>
    <w:rsid w:val="002D7C6F"/>
    <w:rsid w:val="002E593F"/>
    <w:rsid w:val="002E64FC"/>
    <w:rsid w:val="002E7690"/>
    <w:rsid w:val="002E7700"/>
    <w:rsid w:val="002E7B88"/>
    <w:rsid w:val="002F0D68"/>
    <w:rsid w:val="002F129A"/>
    <w:rsid w:val="002F27FA"/>
    <w:rsid w:val="002F4AD2"/>
    <w:rsid w:val="002F584C"/>
    <w:rsid w:val="002F7FE4"/>
    <w:rsid w:val="00300011"/>
    <w:rsid w:val="0030099F"/>
    <w:rsid w:val="003013C9"/>
    <w:rsid w:val="003025DB"/>
    <w:rsid w:val="003027D3"/>
    <w:rsid w:val="00302BF4"/>
    <w:rsid w:val="003031CF"/>
    <w:rsid w:val="00303D5B"/>
    <w:rsid w:val="00310657"/>
    <w:rsid w:val="003109AE"/>
    <w:rsid w:val="00310E91"/>
    <w:rsid w:val="003119C4"/>
    <w:rsid w:val="00311AED"/>
    <w:rsid w:val="00312220"/>
    <w:rsid w:val="003127C7"/>
    <w:rsid w:val="0031317C"/>
    <w:rsid w:val="003131F8"/>
    <w:rsid w:val="003135B0"/>
    <w:rsid w:val="003140B1"/>
    <w:rsid w:val="003149A7"/>
    <w:rsid w:val="003165F8"/>
    <w:rsid w:val="00317AF0"/>
    <w:rsid w:val="00321E9A"/>
    <w:rsid w:val="003225A3"/>
    <w:rsid w:val="00323548"/>
    <w:rsid w:val="00323E9A"/>
    <w:rsid w:val="003254EB"/>
    <w:rsid w:val="00325530"/>
    <w:rsid w:val="00325C0E"/>
    <w:rsid w:val="00326DC9"/>
    <w:rsid w:val="00327377"/>
    <w:rsid w:val="00330B99"/>
    <w:rsid w:val="00332EA0"/>
    <w:rsid w:val="003339DE"/>
    <w:rsid w:val="00333A21"/>
    <w:rsid w:val="00335ACC"/>
    <w:rsid w:val="003360B7"/>
    <w:rsid w:val="00337C22"/>
    <w:rsid w:val="003411A6"/>
    <w:rsid w:val="003422BF"/>
    <w:rsid w:val="003444DB"/>
    <w:rsid w:val="00344819"/>
    <w:rsid w:val="0034662F"/>
    <w:rsid w:val="003479C6"/>
    <w:rsid w:val="00351D72"/>
    <w:rsid w:val="00354DDD"/>
    <w:rsid w:val="003557B0"/>
    <w:rsid w:val="00357571"/>
    <w:rsid w:val="003575FD"/>
    <w:rsid w:val="003576F1"/>
    <w:rsid w:val="00357E17"/>
    <w:rsid w:val="00361C66"/>
    <w:rsid w:val="00365163"/>
    <w:rsid w:val="003651B2"/>
    <w:rsid w:val="003652DA"/>
    <w:rsid w:val="00365FD2"/>
    <w:rsid w:val="00366DF1"/>
    <w:rsid w:val="0037013B"/>
    <w:rsid w:val="003711F9"/>
    <w:rsid w:val="003731DA"/>
    <w:rsid w:val="00373E3A"/>
    <w:rsid w:val="003740B5"/>
    <w:rsid w:val="00374397"/>
    <w:rsid w:val="00375D66"/>
    <w:rsid w:val="003760F9"/>
    <w:rsid w:val="00376A36"/>
    <w:rsid w:val="0038114F"/>
    <w:rsid w:val="00387AD4"/>
    <w:rsid w:val="0039011D"/>
    <w:rsid w:val="0039017D"/>
    <w:rsid w:val="00390B92"/>
    <w:rsid w:val="0039230B"/>
    <w:rsid w:val="003923F3"/>
    <w:rsid w:val="0039287A"/>
    <w:rsid w:val="00395B3D"/>
    <w:rsid w:val="00395CED"/>
    <w:rsid w:val="0039705D"/>
    <w:rsid w:val="003976C3"/>
    <w:rsid w:val="003A0046"/>
    <w:rsid w:val="003A1BDE"/>
    <w:rsid w:val="003A1EBF"/>
    <w:rsid w:val="003A463F"/>
    <w:rsid w:val="003A46DF"/>
    <w:rsid w:val="003A5EFA"/>
    <w:rsid w:val="003A7478"/>
    <w:rsid w:val="003A7B40"/>
    <w:rsid w:val="003B0D8B"/>
    <w:rsid w:val="003B1446"/>
    <w:rsid w:val="003B2D85"/>
    <w:rsid w:val="003B361B"/>
    <w:rsid w:val="003B436B"/>
    <w:rsid w:val="003B47FA"/>
    <w:rsid w:val="003B49AF"/>
    <w:rsid w:val="003B530E"/>
    <w:rsid w:val="003B53F2"/>
    <w:rsid w:val="003B6303"/>
    <w:rsid w:val="003B6DCF"/>
    <w:rsid w:val="003B7C04"/>
    <w:rsid w:val="003C2A28"/>
    <w:rsid w:val="003C2EDB"/>
    <w:rsid w:val="003C3F2C"/>
    <w:rsid w:val="003C4634"/>
    <w:rsid w:val="003D1510"/>
    <w:rsid w:val="003D4C79"/>
    <w:rsid w:val="003D77A2"/>
    <w:rsid w:val="003D7D91"/>
    <w:rsid w:val="003E09CA"/>
    <w:rsid w:val="003E0F43"/>
    <w:rsid w:val="003E1F92"/>
    <w:rsid w:val="003E51C1"/>
    <w:rsid w:val="003E5ADB"/>
    <w:rsid w:val="003E5ED9"/>
    <w:rsid w:val="003F041E"/>
    <w:rsid w:val="003F11BF"/>
    <w:rsid w:val="003F3E28"/>
    <w:rsid w:val="003F463F"/>
    <w:rsid w:val="003F466C"/>
    <w:rsid w:val="003F70B4"/>
    <w:rsid w:val="00400109"/>
    <w:rsid w:val="0040066E"/>
    <w:rsid w:val="00400D2F"/>
    <w:rsid w:val="004030B5"/>
    <w:rsid w:val="004046E5"/>
    <w:rsid w:val="00404893"/>
    <w:rsid w:val="00405B46"/>
    <w:rsid w:val="004061C1"/>
    <w:rsid w:val="00410944"/>
    <w:rsid w:val="00410D44"/>
    <w:rsid w:val="004122BA"/>
    <w:rsid w:val="0041247A"/>
    <w:rsid w:val="004132A2"/>
    <w:rsid w:val="004137F0"/>
    <w:rsid w:val="00414117"/>
    <w:rsid w:val="004146EE"/>
    <w:rsid w:val="004169C6"/>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14BB"/>
    <w:rsid w:val="004427BE"/>
    <w:rsid w:val="0044386D"/>
    <w:rsid w:val="00443A37"/>
    <w:rsid w:val="00444168"/>
    <w:rsid w:val="00444B83"/>
    <w:rsid w:val="00445B73"/>
    <w:rsid w:val="00445CFD"/>
    <w:rsid w:val="004469CB"/>
    <w:rsid w:val="00446B3D"/>
    <w:rsid w:val="00446F42"/>
    <w:rsid w:val="0045185C"/>
    <w:rsid w:val="0045186D"/>
    <w:rsid w:val="004533A7"/>
    <w:rsid w:val="004538FF"/>
    <w:rsid w:val="00454577"/>
    <w:rsid w:val="00456B34"/>
    <w:rsid w:val="0046031C"/>
    <w:rsid w:val="0046257F"/>
    <w:rsid w:val="00463DE0"/>
    <w:rsid w:val="00465A8B"/>
    <w:rsid w:val="00465FD2"/>
    <w:rsid w:val="00466969"/>
    <w:rsid w:val="004678CE"/>
    <w:rsid w:val="0046790E"/>
    <w:rsid w:val="00470894"/>
    <w:rsid w:val="00473AF7"/>
    <w:rsid w:val="00474A91"/>
    <w:rsid w:val="004755A3"/>
    <w:rsid w:val="00475BE7"/>
    <w:rsid w:val="00475E9C"/>
    <w:rsid w:val="00476DFE"/>
    <w:rsid w:val="00480277"/>
    <w:rsid w:val="00481302"/>
    <w:rsid w:val="00481A3A"/>
    <w:rsid w:val="00483E99"/>
    <w:rsid w:val="00486C1C"/>
    <w:rsid w:val="00486C45"/>
    <w:rsid w:val="004918F5"/>
    <w:rsid w:val="0049476B"/>
    <w:rsid w:val="00497026"/>
    <w:rsid w:val="00497C3D"/>
    <w:rsid w:val="004A1793"/>
    <w:rsid w:val="004A387A"/>
    <w:rsid w:val="004A5E06"/>
    <w:rsid w:val="004A6217"/>
    <w:rsid w:val="004B0FE4"/>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00AC"/>
    <w:rsid w:val="004F2113"/>
    <w:rsid w:val="004F2D3A"/>
    <w:rsid w:val="004F4A8A"/>
    <w:rsid w:val="004F64F2"/>
    <w:rsid w:val="004F6D39"/>
    <w:rsid w:val="005014E9"/>
    <w:rsid w:val="005022A3"/>
    <w:rsid w:val="0050404C"/>
    <w:rsid w:val="00505472"/>
    <w:rsid w:val="00506509"/>
    <w:rsid w:val="00506715"/>
    <w:rsid w:val="00506F16"/>
    <w:rsid w:val="00507AF9"/>
    <w:rsid w:val="005127A3"/>
    <w:rsid w:val="0051423E"/>
    <w:rsid w:val="005144C2"/>
    <w:rsid w:val="005156AA"/>
    <w:rsid w:val="005170AA"/>
    <w:rsid w:val="00520629"/>
    <w:rsid w:val="00522941"/>
    <w:rsid w:val="005240C6"/>
    <w:rsid w:val="00524F23"/>
    <w:rsid w:val="005252AA"/>
    <w:rsid w:val="00525482"/>
    <w:rsid w:val="00526D2E"/>
    <w:rsid w:val="00535D12"/>
    <w:rsid w:val="00537075"/>
    <w:rsid w:val="005404BF"/>
    <w:rsid w:val="00540684"/>
    <w:rsid w:val="00544194"/>
    <w:rsid w:val="005447B4"/>
    <w:rsid w:val="005449E0"/>
    <w:rsid w:val="0054513F"/>
    <w:rsid w:val="005460A9"/>
    <w:rsid w:val="0054773C"/>
    <w:rsid w:val="0054791B"/>
    <w:rsid w:val="00547B63"/>
    <w:rsid w:val="00551EAB"/>
    <w:rsid w:val="00554C75"/>
    <w:rsid w:val="00555764"/>
    <w:rsid w:val="005559BC"/>
    <w:rsid w:val="005576CD"/>
    <w:rsid w:val="005603FD"/>
    <w:rsid w:val="00560A94"/>
    <w:rsid w:val="0056270B"/>
    <w:rsid w:val="00564ED9"/>
    <w:rsid w:val="005656C5"/>
    <w:rsid w:val="005668A7"/>
    <w:rsid w:val="00567544"/>
    <w:rsid w:val="00567F2A"/>
    <w:rsid w:val="0057073E"/>
    <w:rsid w:val="00575DA2"/>
    <w:rsid w:val="00577120"/>
    <w:rsid w:val="0057762B"/>
    <w:rsid w:val="00577CFD"/>
    <w:rsid w:val="005809CD"/>
    <w:rsid w:val="005829EC"/>
    <w:rsid w:val="00582CE6"/>
    <w:rsid w:val="005833E7"/>
    <w:rsid w:val="0058383A"/>
    <w:rsid w:val="005869F9"/>
    <w:rsid w:val="00587C79"/>
    <w:rsid w:val="00587F75"/>
    <w:rsid w:val="005901E6"/>
    <w:rsid w:val="00592A97"/>
    <w:rsid w:val="005933D3"/>
    <w:rsid w:val="00595035"/>
    <w:rsid w:val="00595537"/>
    <w:rsid w:val="005967E1"/>
    <w:rsid w:val="005A0FF0"/>
    <w:rsid w:val="005A16B6"/>
    <w:rsid w:val="005A607B"/>
    <w:rsid w:val="005B11F0"/>
    <w:rsid w:val="005B14A0"/>
    <w:rsid w:val="005B205E"/>
    <w:rsid w:val="005B3265"/>
    <w:rsid w:val="005B4ABF"/>
    <w:rsid w:val="005B5BEA"/>
    <w:rsid w:val="005C1A06"/>
    <w:rsid w:val="005C1E1F"/>
    <w:rsid w:val="005C1E29"/>
    <w:rsid w:val="005C5A23"/>
    <w:rsid w:val="005C6A73"/>
    <w:rsid w:val="005D1E48"/>
    <w:rsid w:val="005D1E6A"/>
    <w:rsid w:val="005D2C7F"/>
    <w:rsid w:val="005D427E"/>
    <w:rsid w:val="005D6FD9"/>
    <w:rsid w:val="005D7E15"/>
    <w:rsid w:val="005E0EEC"/>
    <w:rsid w:val="005E1395"/>
    <w:rsid w:val="005E1ACA"/>
    <w:rsid w:val="005E1B7D"/>
    <w:rsid w:val="005E7795"/>
    <w:rsid w:val="005F0FF0"/>
    <w:rsid w:val="005F1A9B"/>
    <w:rsid w:val="005F2D4C"/>
    <w:rsid w:val="005F38EB"/>
    <w:rsid w:val="005F495A"/>
    <w:rsid w:val="005F5A73"/>
    <w:rsid w:val="005F71FB"/>
    <w:rsid w:val="005F7317"/>
    <w:rsid w:val="00600725"/>
    <w:rsid w:val="0060184C"/>
    <w:rsid w:val="00602A3E"/>
    <w:rsid w:val="00602AC5"/>
    <w:rsid w:val="0060312C"/>
    <w:rsid w:val="0060786C"/>
    <w:rsid w:val="006104B1"/>
    <w:rsid w:val="0061485F"/>
    <w:rsid w:val="00615287"/>
    <w:rsid w:val="0061587F"/>
    <w:rsid w:val="00615E1C"/>
    <w:rsid w:val="006176D1"/>
    <w:rsid w:val="00620EAF"/>
    <w:rsid w:val="0062361B"/>
    <w:rsid w:val="00623D91"/>
    <w:rsid w:val="006250C0"/>
    <w:rsid w:val="00625EA8"/>
    <w:rsid w:val="00626DBE"/>
    <w:rsid w:val="00632574"/>
    <w:rsid w:val="00635236"/>
    <w:rsid w:val="00636E40"/>
    <w:rsid w:val="00637A11"/>
    <w:rsid w:val="00640384"/>
    <w:rsid w:val="006407E0"/>
    <w:rsid w:val="00640844"/>
    <w:rsid w:val="006409C1"/>
    <w:rsid w:val="00641823"/>
    <w:rsid w:val="006425C0"/>
    <w:rsid w:val="00642720"/>
    <w:rsid w:val="006440F1"/>
    <w:rsid w:val="006443EF"/>
    <w:rsid w:val="00644E66"/>
    <w:rsid w:val="00645102"/>
    <w:rsid w:val="006459FB"/>
    <w:rsid w:val="00647955"/>
    <w:rsid w:val="00647DA8"/>
    <w:rsid w:val="00650251"/>
    <w:rsid w:val="0065201A"/>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1FD8"/>
    <w:rsid w:val="006832BB"/>
    <w:rsid w:val="00683786"/>
    <w:rsid w:val="00684DA9"/>
    <w:rsid w:val="00685FC9"/>
    <w:rsid w:val="006862D0"/>
    <w:rsid w:val="006874EE"/>
    <w:rsid w:val="00687B5C"/>
    <w:rsid w:val="00692E24"/>
    <w:rsid w:val="0069327D"/>
    <w:rsid w:val="006A0A15"/>
    <w:rsid w:val="006A36BB"/>
    <w:rsid w:val="006A3ABF"/>
    <w:rsid w:val="006A5098"/>
    <w:rsid w:val="006A51B8"/>
    <w:rsid w:val="006A7D11"/>
    <w:rsid w:val="006B0E13"/>
    <w:rsid w:val="006B1F96"/>
    <w:rsid w:val="006B2750"/>
    <w:rsid w:val="006B44CA"/>
    <w:rsid w:val="006B5F31"/>
    <w:rsid w:val="006B66CF"/>
    <w:rsid w:val="006C1140"/>
    <w:rsid w:val="006C3116"/>
    <w:rsid w:val="006C450C"/>
    <w:rsid w:val="006C5A22"/>
    <w:rsid w:val="006C62F6"/>
    <w:rsid w:val="006C7762"/>
    <w:rsid w:val="006D004E"/>
    <w:rsid w:val="006D064A"/>
    <w:rsid w:val="006D3D3A"/>
    <w:rsid w:val="006D587A"/>
    <w:rsid w:val="006D6293"/>
    <w:rsid w:val="006E04FD"/>
    <w:rsid w:val="006E070F"/>
    <w:rsid w:val="006E13C5"/>
    <w:rsid w:val="006E1487"/>
    <w:rsid w:val="006E3AA5"/>
    <w:rsid w:val="006E4BEF"/>
    <w:rsid w:val="006F0719"/>
    <w:rsid w:val="006F1027"/>
    <w:rsid w:val="006F1625"/>
    <w:rsid w:val="006F3243"/>
    <w:rsid w:val="006F484B"/>
    <w:rsid w:val="006F49D8"/>
    <w:rsid w:val="006F5BAC"/>
    <w:rsid w:val="00701E34"/>
    <w:rsid w:val="00701EA4"/>
    <w:rsid w:val="007024E1"/>
    <w:rsid w:val="00702940"/>
    <w:rsid w:val="00703050"/>
    <w:rsid w:val="00703219"/>
    <w:rsid w:val="007033D9"/>
    <w:rsid w:val="00703578"/>
    <w:rsid w:val="00705632"/>
    <w:rsid w:val="00706662"/>
    <w:rsid w:val="00714C10"/>
    <w:rsid w:val="007171B6"/>
    <w:rsid w:val="00717989"/>
    <w:rsid w:val="00721635"/>
    <w:rsid w:val="007243CA"/>
    <w:rsid w:val="00731B36"/>
    <w:rsid w:val="00731E8B"/>
    <w:rsid w:val="00732659"/>
    <w:rsid w:val="00732C56"/>
    <w:rsid w:val="007338A2"/>
    <w:rsid w:val="0073439C"/>
    <w:rsid w:val="0073493D"/>
    <w:rsid w:val="00736F73"/>
    <w:rsid w:val="00740E6A"/>
    <w:rsid w:val="00743A3A"/>
    <w:rsid w:val="007453A0"/>
    <w:rsid w:val="00745458"/>
    <w:rsid w:val="00745E02"/>
    <w:rsid w:val="0074726E"/>
    <w:rsid w:val="00747FD7"/>
    <w:rsid w:val="00751876"/>
    <w:rsid w:val="0075338C"/>
    <w:rsid w:val="0075374C"/>
    <w:rsid w:val="00753F69"/>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65E"/>
    <w:rsid w:val="00784D3D"/>
    <w:rsid w:val="007856E6"/>
    <w:rsid w:val="00786421"/>
    <w:rsid w:val="0078683E"/>
    <w:rsid w:val="00787B2E"/>
    <w:rsid w:val="00790FB8"/>
    <w:rsid w:val="007924F8"/>
    <w:rsid w:val="00792995"/>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503B"/>
    <w:rsid w:val="007D696A"/>
    <w:rsid w:val="007D7623"/>
    <w:rsid w:val="007E3157"/>
    <w:rsid w:val="007E32DB"/>
    <w:rsid w:val="007F1075"/>
    <w:rsid w:val="007F5753"/>
    <w:rsid w:val="007F58DF"/>
    <w:rsid w:val="007F66ED"/>
    <w:rsid w:val="00801A1A"/>
    <w:rsid w:val="008036FD"/>
    <w:rsid w:val="00804AD3"/>
    <w:rsid w:val="008074A9"/>
    <w:rsid w:val="00812659"/>
    <w:rsid w:val="008138A7"/>
    <w:rsid w:val="008140C2"/>
    <w:rsid w:val="00816A6C"/>
    <w:rsid w:val="00821F0A"/>
    <w:rsid w:val="0082232A"/>
    <w:rsid w:val="00822934"/>
    <w:rsid w:val="00825226"/>
    <w:rsid w:val="00825C49"/>
    <w:rsid w:val="00825D35"/>
    <w:rsid w:val="0083243F"/>
    <w:rsid w:val="00832BE4"/>
    <w:rsid w:val="00832EDC"/>
    <w:rsid w:val="00833C7A"/>
    <w:rsid w:val="00836F57"/>
    <w:rsid w:val="00842397"/>
    <w:rsid w:val="00842791"/>
    <w:rsid w:val="00843549"/>
    <w:rsid w:val="0084496B"/>
    <w:rsid w:val="00844D74"/>
    <w:rsid w:val="00850E91"/>
    <w:rsid w:val="00852A49"/>
    <w:rsid w:val="00852C72"/>
    <w:rsid w:val="008553D4"/>
    <w:rsid w:val="0085659A"/>
    <w:rsid w:val="0086010D"/>
    <w:rsid w:val="00860E2B"/>
    <w:rsid w:val="008610A6"/>
    <w:rsid w:val="0086193B"/>
    <w:rsid w:val="00861C20"/>
    <w:rsid w:val="00863A67"/>
    <w:rsid w:val="00863EC6"/>
    <w:rsid w:val="008644B6"/>
    <w:rsid w:val="008710C0"/>
    <w:rsid w:val="00871943"/>
    <w:rsid w:val="00872B81"/>
    <w:rsid w:val="008747F2"/>
    <w:rsid w:val="00874FFA"/>
    <w:rsid w:val="0087507D"/>
    <w:rsid w:val="0088039F"/>
    <w:rsid w:val="00880F80"/>
    <w:rsid w:val="008828BD"/>
    <w:rsid w:val="00882F62"/>
    <w:rsid w:val="008869F9"/>
    <w:rsid w:val="0088788A"/>
    <w:rsid w:val="008937D5"/>
    <w:rsid w:val="00895D75"/>
    <w:rsid w:val="00897664"/>
    <w:rsid w:val="008A0964"/>
    <w:rsid w:val="008A0980"/>
    <w:rsid w:val="008A33B8"/>
    <w:rsid w:val="008A41B2"/>
    <w:rsid w:val="008A4875"/>
    <w:rsid w:val="008A749F"/>
    <w:rsid w:val="008B0274"/>
    <w:rsid w:val="008B1783"/>
    <w:rsid w:val="008B1EC7"/>
    <w:rsid w:val="008B2145"/>
    <w:rsid w:val="008B4307"/>
    <w:rsid w:val="008B633B"/>
    <w:rsid w:val="008B7014"/>
    <w:rsid w:val="008B7127"/>
    <w:rsid w:val="008B72C3"/>
    <w:rsid w:val="008B75EB"/>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3D64"/>
    <w:rsid w:val="008E459B"/>
    <w:rsid w:val="008E4744"/>
    <w:rsid w:val="008E67D6"/>
    <w:rsid w:val="008E6CDF"/>
    <w:rsid w:val="008E72CB"/>
    <w:rsid w:val="008E7662"/>
    <w:rsid w:val="008E79FB"/>
    <w:rsid w:val="008F0708"/>
    <w:rsid w:val="008F1A57"/>
    <w:rsid w:val="008F2E1D"/>
    <w:rsid w:val="008F31E2"/>
    <w:rsid w:val="008F5AAF"/>
    <w:rsid w:val="008F5AE7"/>
    <w:rsid w:val="00903853"/>
    <w:rsid w:val="00910F5F"/>
    <w:rsid w:val="00911685"/>
    <w:rsid w:val="00911A2B"/>
    <w:rsid w:val="009162F6"/>
    <w:rsid w:val="0091661C"/>
    <w:rsid w:val="00921C5E"/>
    <w:rsid w:val="009228F8"/>
    <w:rsid w:val="009235E3"/>
    <w:rsid w:val="00927522"/>
    <w:rsid w:val="009325D0"/>
    <w:rsid w:val="00935FB2"/>
    <w:rsid w:val="00937042"/>
    <w:rsid w:val="009420C8"/>
    <w:rsid w:val="0094380C"/>
    <w:rsid w:val="00944E19"/>
    <w:rsid w:val="0094668E"/>
    <w:rsid w:val="00946963"/>
    <w:rsid w:val="00947C34"/>
    <w:rsid w:val="00952792"/>
    <w:rsid w:val="00955F50"/>
    <w:rsid w:val="009576D4"/>
    <w:rsid w:val="00960BBA"/>
    <w:rsid w:val="0096246D"/>
    <w:rsid w:val="00964D34"/>
    <w:rsid w:val="009658A5"/>
    <w:rsid w:val="00966C37"/>
    <w:rsid w:val="00966C7B"/>
    <w:rsid w:val="00966F5B"/>
    <w:rsid w:val="00970851"/>
    <w:rsid w:val="00970DE5"/>
    <w:rsid w:val="00972CB0"/>
    <w:rsid w:val="00972F0C"/>
    <w:rsid w:val="0097302D"/>
    <w:rsid w:val="009738A1"/>
    <w:rsid w:val="009755EA"/>
    <w:rsid w:val="00976662"/>
    <w:rsid w:val="00977467"/>
    <w:rsid w:val="009774B1"/>
    <w:rsid w:val="00980A30"/>
    <w:rsid w:val="009834E0"/>
    <w:rsid w:val="00983AB4"/>
    <w:rsid w:val="00983B28"/>
    <w:rsid w:val="0098580C"/>
    <w:rsid w:val="0098687F"/>
    <w:rsid w:val="0099100D"/>
    <w:rsid w:val="009911F4"/>
    <w:rsid w:val="0099424B"/>
    <w:rsid w:val="00995549"/>
    <w:rsid w:val="0099678D"/>
    <w:rsid w:val="009A04AB"/>
    <w:rsid w:val="009A0743"/>
    <w:rsid w:val="009A1AB5"/>
    <w:rsid w:val="009A1DB4"/>
    <w:rsid w:val="009A2FBA"/>
    <w:rsid w:val="009A3F64"/>
    <w:rsid w:val="009A6CD1"/>
    <w:rsid w:val="009A7D18"/>
    <w:rsid w:val="009B0127"/>
    <w:rsid w:val="009B0BD5"/>
    <w:rsid w:val="009B1016"/>
    <w:rsid w:val="009B1FA0"/>
    <w:rsid w:val="009B38B3"/>
    <w:rsid w:val="009B3B90"/>
    <w:rsid w:val="009B45D2"/>
    <w:rsid w:val="009B5CC1"/>
    <w:rsid w:val="009B602B"/>
    <w:rsid w:val="009B68C8"/>
    <w:rsid w:val="009B6981"/>
    <w:rsid w:val="009C08EE"/>
    <w:rsid w:val="009C22DA"/>
    <w:rsid w:val="009C2911"/>
    <w:rsid w:val="009C4B6F"/>
    <w:rsid w:val="009D274E"/>
    <w:rsid w:val="009D3AFA"/>
    <w:rsid w:val="009D3B5A"/>
    <w:rsid w:val="009D4BAE"/>
    <w:rsid w:val="009D5B77"/>
    <w:rsid w:val="009D7D3C"/>
    <w:rsid w:val="009D7EBE"/>
    <w:rsid w:val="009E0518"/>
    <w:rsid w:val="009E08E3"/>
    <w:rsid w:val="009E6C81"/>
    <w:rsid w:val="009E7C21"/>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3F45"/>
    <w:rsid w:val="00A150A0"/>
    <w:rsid w:val="00A15F6A"/>
    <w:rsid w:val="00A160B6"/>
    <w:rsid w:val="00A162C6"/>
    <w:rsid w:val="00A17FBD"/>
    <w:rsid w:val="00A212C7"/>
    <w:rsid w:val="00A21632"/>
    <w:rsid w:val="00A2255C"/>
    <w:rsid w:val="00A227AF"/>
    <w:rsid w:val="00A23224"/>
    <w:rsid w:val="00A23E48"/>
    <w:rsid w:val="00A2418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2BEA"/>
    <w:rsid w:val="00A83812"/>
    <w:rsid w:val="00A851BF"/>
    <w:rsid w:val="00A867F5"/>
    <w:rsid w:val="00A875E1"/>
    <w:rsid w:val="00A942EA"/>
    <w:rsid w:val="00A95CD2"/>
    <w:rsid w:val="00A978F0"/>
    <w:rsid w:val="00AA4EA5"/>
    <w:rsid w:val="00AA63A6"/>
    <w:rsid w:val="00AA76A2"/>
    <w:rsid w:val="00AB084D"/>
    <w:rsid w:val="00AB0ACF"/>
    <w:rsid w:val="00AB15EB"/>
    <w:rsid w:val="00AB262B"/>
    <w:rsid w:val="00AB348A"/>
    <w:rsid w:val="00AB3852"/>
    <w:rsid w:val="00AB3A3B"/>
    <w:rsid w:val="00AB5494"/>
    <w:rsid w:val="00AB622F"/>
    <w:rsid w:val="00AB7399"/>
    <w:rsid w:val="00AB7A89"/>
    <w:rsid w:val="00AC043A"/>
    <w:rsid w:val="00AC0CBB"/>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4AA2"/>
    <w:rsid w:val="00AF645B"/>
    <w:rsid w:val="00AF7FA8"/>
    <w:rsid w:val="00B00E49"/>
    <w:rsid w:val="00B00EC9"/>
    <w:rsid w:val="00B02F3B"/>
    <w:rsid w:val="00B0319A"/>
    <w:rsid w:val="00B04DFB"/>
    <w:rsid w:val="00B063C5"/>
    <w:rsid w:val="00B06567"/>
    <w:rsid w:val="00B070D4"/>
    <w:rsid w:val="00B12033"/>
    <w:rsid w:val="00B14400"/>
    <w:rsid w:val="00B15E4C"/>
    <w:rsid w:val="00B1671C"/>
    <w:rsid w:val="00B20637"/>
    <w:rsid w:val="00B22102"/>
    <w:rsid w:val="00B27D69"/>
    <w:rsid w:val="00B310F7"/>
    <w:rsid w:val="00B32250"/>
    <w:rsid w:val="00B32AB5"/>
    <w:rsid w:val="00B339CF"/>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6191F"/>
    <w:rsid w:val="00B701E1"/>
    <w:rsid w:val="00B71A4B"/>
    <w:rsid w:val="00B7228B"/>
    <w:rsid w:val="00B724DC"/>
    <w:rsid w:val="00B72C06"/>
    <w:rsid w:val="00B76870"/>
    <w:rsid w:val="00B80011"/>
    <w:rsid w:val="00B81ECD"/>
    <w:rsid w:val="00B82266"/>
    <w:rsid w:val="00B825BE"/>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3D4B"/>
    <w:rsid w:val="00BB5F56"/>
    <w:rsid w:val="00BB6781"/>
    <w:rsid w:val="00BC067F"/>
    <w:rsid w:val="00BC11E9"/>
    <w:rsid w:val="00BC3962"/>
    <w:rsid w:val="00BC614B"/>
    <w:rsid w:val="00BD0296"/>
    <w:rsid w:val="00BD04DE"/>
    <w:rsid w:val="00BD2489"/>
    <w:rsid w:val="00BD24A8"/>
    <w:rsid w:val="00BD294E"/>
    <w:rsid w:val="00BD3632"/>
    <w:rsid w:val="00BD4826"/>
    <w:rsid w:val="00BD485D"/>
    <w:rsid w:val="00BD4A89"/>
    <w:rsid w:val="00BD55C2"/>
    <w:rsid w:val="00BD567A"/>
    <w:rsid w:val="00BD6278"/>
    <w:rsid w:val="00BD69BE"/>
    <w:rsid w:val="00BD7ABC"/>
    <w:rsid w:val="00BE0161"/>
    <w:rsid w:val="00BE2A1D"/>
    <w:rsid w:val="00BF16BC"/>
    <w:rsid w:val="00BF3370"/>
    <w:rsid w:val="00BF5C23"/>
    <w:rsid w:val="00BF5C96"/>
    <w:rsid w:val="00BF642F"/>
    <w:rsid w:val="00BF6489"/>
    <w:rsid w:val="00BF64FD"/>
    <w:rsid w:val="00C02DB3"/>
    <w:rsid w:val="00C03C79"/>
    <w:rsid w:val="00C04AAE"/>
    <w:rsid w:val="00C04AC0"/>
    <w:rsid w:val="00C050B5"/>
    <w:rsid w:val="00C05BBB"/>
    <w:rsid w:val="00C06D17"/>
    <w:rsid w:val="00C15BEA"/>
    <w:rsid w:val="00C16129"/>
    <w:rsid w:val="00C1777A"/>
    <w:rsid w:val="00C205F1"/>
    <w:rsid w:val="00C20CCC"/>
    <w:rsid w:val="00C21AB5"/>
    <w:rsid w:val="00C222FD"/>
    <w:rsid w:val="00C236E0"/>
    <w:rsid w:val="00C2381F"/>
    <w:rsid w:val="00C25B30"/>
    <w:rsid w:val="00C26073"/>
    <w:rsid w:val="00C31434"/>
    <w:rsid w:val="00C32D7E"/>
    <w:rsid w:val="00C330DC"/>
    <w:rsid w:val="00C33260"/>
    <w:rsid w:val="00C342DD"/>
    <w:rsid w:val="00C344FD"/>
    <w:rsid w:val="00C36196"/>
    <w:rsid w:val="00C36AAE"/>
    <w:rsid w:val="00C4230A"/>
    <w:rsid w:val="00C426F1"/>
    <w:rsid w:val="00C42889"/>
    <w:rsid w:val="00C43A14"/>
    <w:rsid w:val="00C4417F"/>
    <w:rsid w:val="00C45287"/>
    <w:rsid w:val="00C453F4"/>
    <w:rsid w:val="00C45F75"/>
    <w:rsid w:val="00C472FE"/>
    <w:rsid w:val="00C50403"/>
    <w:rsid w:val="00C505B2"/>
    <w:rsid w:val="00C5110D"/>
    <w:rsid w:val="00C51965"/>
    <w:rsid w:val="00C52693"/>
    <w:rsid w:val="00C5330D"/>
    <w:rsid w:val="00C53D38"/>
    <w:rsid w:val="00C54814"/>
    <w:rsid w:val="00C56C76"/>
    <w:rsid w:val="00C60170"/>
    <w:rsid w:val="00C61659"/>
    <w:rsid w:val="00C61AE2"/>
    <w:rsid w:val="00C63169"/>
    <w:rsid w:val="00C65933"/>
    <w:rsid w:val="00C72585"/>
    <w:rsid w:val="00C74453"/>
    <w:rsid w:val="00C747BC"/>
    <w:rsid w:val="00C7602B"/>
    <w:rsid w:val="00C76332"/>
    <w:rsid w:val="00C76C41"/>
    <w:rsid w:val="00C772A9"/>
    <w:rsid w:val="00C814C4"/>
    <w:rsid w:val="00C8401A"/>
    <w:rsid w:val="00C85656"/>
    <w:rsid w:val="00C90747"/>
    <w:rsid w:val="00C90FB6"/>
    <w:rsid w:val="00C92146"/>
    <w:rsid w:val="00C9366D"/>
    <w:rsid w:val="00C9396E"/>
    <w:rsid w:val="00C95688"/>
    <w:rsid w:val="00C96FAD"/>
    <w:rsid w:val="00C97DDF"/>
    <w:rsid w:val="00CA00A1"/>
    <w:rsid w:val="00CA141D"/>
    <w:rsid w:val="00CA24B2"/>
    <w:rsid w:val="00CA56B4"/>
    <w:rsid w:val="00CA6247"/>
    <w:rsid w:val="00CB1092"/>
    <w:rsid w:val="00CB317D"/>
    <w:rsid w:val="00CB4EF6"/>
    <w:rsid w:val="00CC0DB7"/>
    <w:rsid w:val="00CC1C48"/>
    <w:rsid w:val="00CC2C9D"/>
    <w:rsid w:val="00CC2D9A"/>
    <w:rsid w:val="00CC2DA5"/>
    <w:rsid w:val="00CC3231"/>
    <w:rsid w:val="00CC4279"/>
    <w:rsid w:val="00CC4373"/>
    <w:rsid w:val="00CC55D2"/>
    <w:rsid w:val="00CC7B06"/>
    <w:rsid w:val="00CD00A8"/>
    <w:rsid w:val="00CD11B9"/>
    <w:rsid w:val="00CD14B0"/>
    <w:rsid w:val="00CD672A"/>
    <w:rsid w:val="00CD7495"/>
    <w:rsid w:val="00CD74A8"/>
    <w:rsid w:val="00CE23F3"/>
    <w:rsid w:val="00CE3D5E"/>
    <w:rsid w:val="00CE43EA"/>
    <w:rsid w:val="00CE4674"/>
    <w:rsid w:val="00CE5E8D"/>
    <w:rsid w:val="00CE6ED2"/>
    <w:rsid w:val="00CF0FD8"/>
    <w:rsid w:val="00CF2432"/>
    <w:rsid w:val="00CF4715"/>
    <w:rsid w:val="00CF4C71"/>
    <w:rsid w:val="00CF4D13"/>
    <w:rsid w:val="00CF55D7"/>
    <w:rsid w:val="00CF6D36"/>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9FB"/>
    <w:rsid w:val="00D54BA9"/>
    <w:rsid w:val="00D62571"/>
    <w:rsid w:val="00D65C37"/>
    <w:rsid w:val="00D67090"/>
    <w:rsid w:val="00D67A55"/>
    <w:rsid w:val="00D70CA9"/>
    <w:rsid w:val="00D739C9"/>
    <w:rsid w:val="00D800FA"/>
    <w:rsid w:val="00D80E3C"/>
    <w:rsid w:val="00D83CDB"/>
    <w:rsid w:val="00D8433D"/>
    <w:rsid w:val="00D8660C"/>
    <w:rsid w:val="00D8716B"/>
    <w:rsid w:val="00D92125"/>
    <w:rsid w:val="00D93462"/>
    <w:rsid w:val="00D93D98"/>
    <w:rsid w:val="00D94AAA"/>
    <w:rsid w:val="00D95000"/>
    <w:rsid w:val="00D971AB"/>
    <w:rsid w:val="00D9793E"/>
    <w:rsid w:val="00DA05A1"/>
    <w:rsid w:val="00DA0872"/>
    <w:rsid w:val="00DA0BCE"/>
    <w:rsid w:val="00DA124C"/>
    <w:rsid w:val="00DA15FC"/>
    <w:rsid w:val="00DA1F41"/>
    <w:rsid w:val="00DA4E3A"/>
    <w:rsid w:val="00DB1C65"/>
    <w:rsid w:val="00DB31CE"/>
    <w:rsid w:val="00DB3FE7"/>
    <w:rsid w:val="00DB64B4"/>
    <w:rsid w:val="00DB6D9C"/>
    <w:rsid w:val="00DC167F"/>
    <w:rsid w:val="00DC36BF"/>
    <w:rsid w:val="00DC423B"/>
    <w:rsid w:val="00DC44D2"/>
    <w:rsid w:val="00DC4A8A"/>
    <w:rsid w:val="00DC6464"/>
    <w:rsid w:val="00DC6A9E"/>
    <w:rsid w:val="00DC6E1C"/>
    <w:rsid w:val="00DC704F"/>
    <w:rsid w:val="00DC7775"/>
    <w:rsid w:val="00DD0E90"/>
    <w:rsid w:val="00DD1544"/>
    <w:rsid w:val="00DD1D4D"/>
    <w:rsid w:val="00DD253D"/>
    <w:rsid w:val="00DD43F6"/>
    <w:rsid w:val="00DD6E43"/>
    <w:rsid w:val="00DD7339"/>
    <w:rsid w:val="00DE1202"/>
    <w:rsid w:val="00DE1594"/>
    <w:rsid w:val="00DF04E6"/>
    <w:rsid w:val="00DF1351"/>
    <w:rsid w:val="00DF1B56"/>
    <w:rsid w:val="00DF1FC7"/>
    <w:rsid w:val="00DF3EA4"/>
    <w:rsid w:val="00DF497A"/>
    <w:rsid w:val="00DF4E9B"/>
    <w:rsid w:val="00E01324"/>
    <w:rsid w:val="00E01454"/>
    <w:rsid w:val="00E0250D"/>
    <w:rsid w:val="00E03418"/>
    <w:rsid w:val="00E03E1D"/>
    <w:rsid w:val="00E04C00"/>
    <w:rsid w:val="00E064C3"/>
    <w:rsid w:val="00E10CF8"/>
    <w:rsid w:val="00E11D02"/>
    <w:rsid w:val="00E12F50"/>
    <w:rsid w:val="00E1311C"/>
    <w:rsid w:val="00E13356"/>
    <w:rsid w:val="00E1570A"/>
    <w:rsid w:val="00E167DE"/>
    <w:rsid w:val="00E20046"/>
    <w:rsid w:val="00E22C3F"/>
    <w:rsid w:val="00E23710"/>
    <w:rsid w:val="00E24246"/>
    <w:rsid w:val="00E24645"/>
    <w:rsid w:val="00E2481A"/>
    <w:rsid w:val="00E25E1C"/>
    <w:rsid w:val="00E26499"/>
    <w:rsid w:val="00E277C6"/>
    <w:rsid w:val="00E27A74"/>
    <w:rsid w:val="00E27B33"/>
    <w:rsid w:val="00E3055A"/>
    <w:rsid w:val="00E30F14"/>
    <w:rsid w:val="00E3147C"/>
    <w:rsid w:val="00E31833"/>
    <w:rsid w:val="00E32E18"/>
    <w:rsid w:val="00E33D88"/>
    <w:rsid w:val="00E34927"/>
    <w:rsid w:val="00E355E9"/>
    <w:rsid w:val="00E40431"/>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65EE8"/>
    <w:rsid w:val="00E706CB"/>
    <w:rsid w:val="00E722DA"/>
    <w:rsid w:val="00E738ED"/>
    <w:rsid w:val="00E7442D"/>
    <w:rsid w:val="00E75FA0"/>
    <w:rsid w:val="00E76A79"/>
    <w:rsid w:val="00E77729"/>
    <w:rsid w:val="00E80559"/>
    <w:rsid w:val="00E80F65"/>
    <w:rsid w:val="00E82897"/>
    <w:rsid w:val="00E840D7"/>
    <w:rsid w:val="00E84812"/>
    <w:rsid w:val="00E856A5"/>
    <w:rsid w:val="00E85BC1"/>
    <w:rsid w:val="00E86D9C"/>
    <w:rsid w:val="00E90173"/>
    <w:rsid w:val="00E906B1"/>
    <w:rsid w:val="00E914D0"/>
    <w:rsid w:val="00E93A5F"/>
    <w:rsid w:val="00E9414A"/>
    <w:rsid w:val="00E94D97"/>
    <w:rsid w:val="00E953C3"/>
    <w:rsid w:val="00E97A7D"/>
    <w:rsid w:val="00EA02A9"/>
    <w:rsid w:val="00EA1EF6"/>
    <w:rsid w:val="00EA5AE0"/>
    <w:rsid w:val="00EA7979"/>
    <w:rsid w:val="00EB35BC"/>
    <w:rsid w:val="00EB4CE0"/>
    <w:rsid w:val="00EC06BC"/>
    <w:rsid w:val="00EC3BB6"/>
    <w:rsid w:val="00EC7044"/>
    <w:rsid w:val="00EC7054"/>
    <w:rsid w:val="00EC761C"/>
    <w:rsid w:val="00EC7A2A"/>
    <w:rsid w:val="00ED142A"/>
    <w:rsid w:val="00ED2756"/>
    <w:rsid w:val="00ED4107"/>
    <w:rsid w:val="00ED45FD"/>
    <w:rsid w:val="00ED4A93"/>
    <w:rsid w:val="00ED61FD"/>
    <w:rsid w:val="00ED7CF3"/>
    <w:rsid w:val="00EE0A78"/>
    <w:rsid w:val="00EE0F30"/>
    <w:rsid w:val="00EE45A2"/>
    <w:rsid w:val="00EE6B2C"/>
    <w:rsid w:val="00EF057F"/>
    <w:rsid w:val="00EF3F8D"/>
    <w:rsid w:val="00EF4156"/>
    <w:rsid w:val="00EF687F"/>
    <w:rsid w:val="00EF7BCC"/>
    <w:rsid w:val="00F01A98"/>
    <w:rsid w:val="00F03E38"/>
    <w:rsid w:val="00F059E8"/>
    <w:rsid w:val="00F06F57"/>
    <w:rsid w:val="00F07035"/>
    <w:rsid w:val="00F10618"/>
    <w:rsid w:val="00F11ADC"/>
    <w:rsid w:val="00F16296"/>
    <w:rsid w:val="00F165E7"/>
    <w:rsid w:val="00F165FE"/>
    <w:rsid w:val="00F1686D"/>
    <w:rsid w:val="00F24F5E"/>
    <w:rsid w:val="00F251CC"/>
    <w:rsid w:val="00F25A40"/>
    <w:rsid w:val="00F25BDC"/>
    <w:rsid w:val="00F25C12"/>
    <w:rsid w:val="00F25C1F"/>
    <w:rsid w:val="00F26193"/>
    <w:rsid w:val="00F26580"/>
    <w:rsid w:val="00F27E62"/>
    <w:rsid w:val="00F3333D"/>
    <w:rsid w:val="00F33794"/>
    <w:rsid w:val="00F33D1B"/>
    <w:rsid w:val="00F37750"/>
    <w:rsid w:val="00F402E1"/>
    <w:rsid w:val="00F42307"/>
    <w:rsid w:val="00F42475"/>
    <w:rsid w:val="00F42DB2"/>
    <w:rsid w:val="00F42F99"/>
    <w:rsid w:val="00F436CD"/>
    <w:rsid w:val="00F45A10"/>
    <w:rsid w:val="00F47093"/>
    <w:rsid w:val="00F47605"/>
    <w:rsid w:val="00F50EE0"/>
    <w:rsid w:val="00F51B94"/>
    <w:rsid w:val="00F51DA3"/>
    <w:rsid w:val="00F534C3"/>
    <w:rsid w:val="00F57394"/>
    <w:rsid w:val="00F57AE7"/>
    <w:rsid w:val="00F60DE2"/>
    <w:rsid w:val="00F6215D"/>
    <w:rsid w:val="00F62D1B"/>
    <w:rsid w:val="00F642D6"/>
    <w:rsid w:val="00F6438B"/>
    <w:rsid w:val="00F65986"/>
    <w:rsid w:val="00F67128"/>
    <w:rsid w:val="00F67FB9"/>
    <w:rsid w:val="00F73264"/>
    <w:rsid w:val="00F7528C"/>
    <w:rsid w:val="00F75748"/>
    <w:rsid w:val="00F75A63"/>
    <w:rsid w:val="00F763DB"/>
    <w:rsid w:val="00F77348"/>
    <w:rsid w:val="00F82820"/>
    <w:rsid w:val="00F8284E"/>
    <w:rsid w:val="00F83D7D"/>
    <w:rsid w:val="00F85039"/>
    <w:rsid w:val="00F85181"/>
    <w:rsid w:val="00F92AF7"/>
    <w:rsid w:val="00F93586"/>
    <w:rsid w:val="00F96288"/>
    <w:rsid w:val="00F969AB"/>
    <w:rsid w:val="00F97B2E"/>
    <w:rsid w:val="00F97D70"/>
    <w:rsid w:val="00FA00FA"/>
    <w:rsid w:val="00FA068E"/>
    <w:rsid w:val="00FA08B8"/>
    <w:rsid w:val="00FA1437"/>
    <w:rsid w:val="00FA3EBD"/>
    <w:rsid w:val="00FA3EE7"/>
    <w:rsid w:val="00FA48E0"/>
    <w:rsid w:val="00FA53B6"/>
    <w:rsid w:val="00FA5FC3"/>
    <w:rsid w:val="00FA61C5"/>
    <w:rsid w:val="00FA74A6"/>
    <w:rsid w:val="00FB0EEE"/>
    <w:rsid w:val="00FB3CE0"/>
    <w:rsid w:val="00FB4532"/>
    <w:rsid w:val="00FB5DCE"/>
    <w:rsid w:val="00FC24A8"/>
    <w:rsid w:val="00FC3546"/>
    <w:rsid w:val="00FC5E4A"/>
    <w:rsid w:val="00FD1507"/>
    <w:rsid w:val="00FD23AC"/>
    <w:rsid w:val="00FD2B6F"/>
    <w:rsid w:val="00FD2E12"/>
    <w:rsid w:val="00FD3879"/>
    <w:rsid w:val="00FD6773"/>
    <w:rsid w:val="00FD7329"/>
    <w:rsid w:val="00FE0F0E"/>
    <w:rsid w:val="00FE187A"/>
    <w:rsid w:val="00FE4549"/>
    <w:rsid w:val="00FE53F0"/>
    <w:rsid w:val="00FE72C6"/>
    <w:rsid w:val="00FF013C"/>
    <w:rsid w:val="00FF2823"/>
    <w:rsid w:val="00FF351A"/>
    <w:rsid w:val="00FF4251"/>
    <w:rsid w:val="00FF433B"/>
    <w:rsid w:val="00FF5B47"/>
    <w:rsid w:val="00FF5C54"/>
    <w:rsid w:val="00FF61AD"/>
    <w:rsid w:val="00FF6210"/>
    <w:rsid w:val="00FF76AE"/>
    <w:rsid w:val="00FF78E7"/>
    <w:rsid w:val="041239C3"/>
    <w:rsid w:val="23DFFF3A"/>
    <w:rsid w:val="2F5581CD"/>
    <w:rsid w:val="4D99C324"/>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425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387536573">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EAF30-6103-48C0-A68D-4BFAE201AFD2}">
  <ds:schemaRefs>
    <ds:schemaRef ds:uri="http://purl.org/dc/terms/"/>
    <ds:schemaRef ds:uri="0368996d-84e6-4afa-a7af-a0c5a6da0e2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3f5fa72f-620d-44a1-9576-9387b535153b"/>
    <ds:schemaRef ds:uri="eff78291-878b-4b89-b7ce-1f0fb35eb3d8"/>
    <ds:schemaRef ds:uri="http://www.w3.org/XML/1998/namespace"/>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4224</Characters>
  <Application>Microsoft Office Word</Application>
  <DocSecurity>0</DocSecurity>
  <Lines>35</Lines>
  <Paragraphs>9</Paragraphs>
  <ScaleCrop>false</ScaleCrop>
  <Company>Schmitz Cargobull AG</Company>
  <LinksUpToDate>false</LinksUpToDate>
  <CharactersWithSpaces>4885</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223</cp:revision>
  <cp:lastPrinted>2022-06-20T13:58:00Z</cp:lastPrinted>
  <dcterms:created xsi:type="dcterms:W3CDTF">2023-01-23T11:43:00Z</dcterms:created>
  <dcterms:modified xsi:type="dcterms:W3CDTF">2023-05-12T10:30:00Z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