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E95F" w14:textId="77777777" w:rsidR="001D5720" w:rsidRPr="00D067AD" w:rsidRDefault="001D5720" w:rsidP="001D5720">
      <w:pPr>
        <w:ind w:left="2832" w:firstLine="708"/>
        <w:jc w:val="right"/>
        <w:rPr>
          <w:rFonts w:eastAsia="Times New Roman"/>
          <w:b/>
          <w:sz w:val="44"/>
          <w:szCs w:val="20"/>
        </w:rPr>
      </w:pPr>
      <w:r w:rsidRPr="00D067AD">
        <w:rPr>
          <w:rFonts w:eastAsia="Times New Roman"/>
          <w:b/>
          <w:sz w:val="44"/>
        </w:rPr>
        <w:t>Presse-Information</w:t>
      </w:r>
    </w:p>
    <w:p w14:paraId="54FD9104" w14:textId="6A49467C" w:rsidR="001D5720" w:rsidRDefault="005B3B04" w:rsidP="001D5720">
      <w:pPr>
        <w:jc w:val="right"/>
        <w:rPr>
          <w:rFonts w:eastAsia="Times New Roman"/>
          <w:b/>
        </w:rPr>
      </w:pPr>
      <w:r w:rsidRPr="00D067AD">
        <w:rPr>
          <w:rFonts w:eastAsia="Times New Roman"/>
          <w:b/>
        </w:rPr>
        <w:t>202</w:t>
      </w:r>
      <w:r>
        <w:rPr>
          <w:rFonts w:eastAsia="Times New Roman"/>
          <w:b/>
        </w:rPr>
        <w:t>6</w:t>
      </w:r>
      <w:r w:rsidR="001D5720" w:rsidRPr="00D067AD">
        <w:rPr>
          <w:rFonts w:eastAsia="Times New Roman"/>
          <w:b/>
        </w:rPr>
        <w:t>-</w:t>
      </w:r>
      <w:r w:rsidR="008E7BB3">
        <w:rPr>
          <w:rFonts w:eastAsia="Times New Roman"/>
          <w:b/>
        </w:rPr>
        <w:t>50</w:t>
      </w:r>
      <w:r w:rsidR="00EF77AB">
        <w:rPr>
          <w:rFonts w:eastAsia="Times New Roman"/>
          <w:b/>
        </w:rPr>
        <w:t>9</w:t>
      </w:r>
    </w:p>
    <w:p w14:paraId="1EB12670" w14:textId="77777777" w:rsidR="001D5720" w:rsidRPr="00D067AD" w:rsidRDefault="001D5720" w:rsidP="001D5720">
      <w:pPr>
        <w:jc w:val="right"/>
        <w:rPr>
          <w:rFonts w:eastAsia="Times New Roman"/>
          <w:b/>
        </w:rPr>
      </w:pPr>
    </w:p>
    <w:p w14:paraId="154131CC" w14:textId="77777777" w:rsidR="001D5720" w:rsidRDefault="001D5720" w:rsidP="001D5720">
      <w:pPr>
        <w:ind w:right="-425"/>
        <w:rPr>
          <w:rFonts w:eastAsia="Times New Roman"/>
          <w:sz w:val="16"/>
          <w:szCs w:val="16"/>
          <w:u w:val="single"/>
        </w:rPr>
      </w:pPr>
    </w:p>
    <w:p w14:paraId="282ECB1C" w14:textId="77777777" w:rsidR="00FA0266" w:rsidRPr="00A45FE6" w:rsidRDefault="001D5720" w:rsidP="00FA0266">
      <w:pPr>
        <w:ind w:right="-425"/>
        <w:rPr>
          <w:rFonts w:eastAsia="Times New Roman"/>
          <w:sz w:val="16"/>
          <w:szCs w:val="16"/>
          <w:u w:val="single"/>
        </w:rPr>
      </w:pPr>
      <w:r w:rsidRPr="00A45FE6">
        <w:rPr>
          <w:rFonts w:eastAsia="Times New Roman"/>
          <w:sz w:val="16"/>
          <w:szCs w:val="16"/>
          <w:u w:val="single"/>
        </w:rPr>
        <w:t>Schmitz Cargobull AG</w:t>
      </w:r>
    </w:p>
    <w:p w14:paraId="793E414E" w14:textId="3536B652" w:rsidR="00A45FE6" w:rsidRPr="00A45FE6" w:rsidRDefault="00B64662" w:rsidP="00AB50BE">
      <w:pPr>
        <w:ind w:right="-425"/>
        <w:rPr>
          <w:b/>
          <w:bCs/>
          <w:color w:val="000000" w:themeColor="background2"/>
          <w:sz w:val="32"/>
          <w:szCs w:val="32"/>
        </w:rPr>
      </w:pPr>
      <w:r w:rsidRPr="00A45FE6">
        <w:rPr>
          <w:b/>
          <w:bCs/>
          <w:color w:val="000000" w:themeColor="background2"/>
          <w:sz w:val="32"/>
          <w:szCs w:val="32"/>
        </w:rPr>
        <w:t xml:space="preserve">Der neue S.BO MULTI: Trockenfrachtkoffer für </w:t>
      </w:r>
      <w:r w:rsidR="00472C08">
        <w:rPr>
          <w:b/>
          <w:bCs/>
          <w:color w:val="000000" w:themeColor="background2"/>
          <w:sz w:val="32"/>
          <w:szCs w:val="32"/>
        </w:rPr>
        <w:t>wechselnde</w:t>
      </w:r>
      <w:r w:rsidR="00472C08" w:rsidRPr="00A45FE6">
        <w:rPr>
          <w:b/>
          <w:bCs/>
          <w:color w:val="000000" w:themeColor="background2"/>
          <w:sz w:val="32"/>
          <w:szCs w:val="32"/>
        </w:rPr>
        <w:t xml:space="preserve"> </w:t>
      </w:r>
      <w:r w:rsidRPr="00A45FE6">
        <w:rPr>
          <w:b/>
          <w:bCs/>
          <w:color w:val="000000" w:themeColor="background2"/>
          <w:sz w:val="32"/>
          <w:szCs w:val="32"/>
        </w:rPr>
        <w:t xml:space="preserve">Transportanforderungen </w:t>
      </w:r>
    </w:p>
    <w:p w14:paraId="12AB0D46" w14:textId="7D3AA09E" w:rsidR="00B64662" w:rsidRPr="00A45FE6" w:rsidRDefault="0021779C" w:rsidP="00E931D0">
      <w:pPr>
        <w:pStyle w:val="StandardWeb"/>
        <w:spacing w:line="360" w:lineRule="auto"/>
        <w:rPr>
          <w:rFonts w:ascii="Arial" w:hAnsi="Arial" w:cs="Arial"/>
          <w:sz w:val="22"/>
          <w:szCs w:val="22"/>
        </w:rPr>
      </w:pPr>
      <w:r w:rsidRPr="00A45FE6">
        <w:rPr>
          <w:rFonts w:ascii="Arial" w:hAnsi="Arial" w:cs="Arial"/>
          <w:color w:val="000000" w:themeColor="background2"/>
          <w:sz w:val="22"/>
          <w:szCs w:val="22"/>
        </w:rPr>
        <w:t>J</w:t>
      </w:r>
      <w:r w:rsidR="00BA694E">
        <w:rPr>
          <w:rFonts w:ascii="Arial" w:hAnsi="Arial" w:cs="Arial"/>
          <w:color w:val="000000" w:themeColor="background2"/>
          <w:sz w:val="22"/>
          <w:szCs w:val="22"/>
        </w:rPr>
        <w:t>uni</w:t>
      </w:r>
      <w:r w:rsidRPr="00A45FE6">
        <w:rPr>
          <w:rFonts w:ascii="Arial" w:hAnsi="Arial" w:cs="Arial"/>
          <w:color w:val="000000" w:themeColor="background2"/>
          <w:sz w:val="22"/>
          <w:szCs w:val="22"/>
        </w:rPr>
        <w:t xml:space="preserve"> 2026</w:t>
      </w:r>
      <w:r w:rsidR="00B531B3" w:rsidRPr="00A45FE6">
        <w:rPr>
          <w:rFonts w:ascii="Arial" w:hAnsi="Arial" w:cs="Arial"/>
          <w:color w:val="000000" w:themeColor="background2"/>
          <w:sz w:val="22"/>
          <w:szCs w:val="22"/>
        </w:rPr>
        <w:t xml:space="preserve"> – </w:t>
      </w:r>
      <w:r w:rsidR="00B64662" w:rsidRPr="00A45FE6">
        <w:rPr>
          <w:rFonts w:ascii="Arial" w:hAnsi="Arial" w:cs="Arial"/>
          <w:sz w:val="22"/>
          <w:szCs w:val="22"/>
        </w:rPr>
        <w:t xml:space="preserve">Mit dem S.BO MULTI erweitert Schmitz Cargobull sein </w:t>
      </w:r>
      <w:r w:rsidR="0065610A">
        <w:rPr>
          <w:rFonts w:ascii="Arial" w:hAnsi="Arial" w:cs="Arial"/>
          <w:sz w:val="22"/>
          <w:szCs w:val="22"/>
        </w:rPr>
        <w:t>Trockenfracht</w:t>
      </w:r>
      <w:r w:rsidR="00A94328">
        <w:rPr>
          <w:rFonts w:ascii="Arial" w:hAnsi="Arial" w:cs="Arial"/>
          <w:sz w:val="22"/>
          <w:szCs w:val="22"/>
        </w:rPr>
        <w:t>er</w:t>
      </w:r>
      <w:r w:rsidR="0065610A">
        <w:rPr>
          <w:rFonts w:ascii="Arial" w:hAnsi="Arial" w:cs="Arial"/>
          <w:sz w:val="22"/>
          <w:szCs w:val="22"/>
        </w:rPr>
        <w:t>-</w:t>
      </w:r>
      <w:r w:rsidR="00B64662" w:rsidRPr="00A45FE6">
        <w:rPr>
          <w:rFonts w:ascii="Arial" w:hAnsi="Arial" w:cs="Arial"/>
          <w:sz w:val="22"/>
          <w:szCs w:val="22"/>
        </w:rPr>
        <w:t>Portfolio um einen Sattelauflieger</w:t>
      </w:r>
      <w:r w:rsidR="0065610A">
        <w:rPr>
          <w:rFonts w:ascii="Arial" w:hAnsi="Arial" w:cs="Arial"/>
          <w:sz w:val="22"/>
          <w:szCs w:val="22"/>
        </w:rPr>
        <w:t xml:space="preserve"> </w:t>
      </w:r>
      <w:r w:rsidR="00E74A10">
        <w:rPr>
          <w:rFonts w:ascii="Arial" w:hAnsi="Arial" w:cs="Arial"/>
          <w:sz w:val="22"/>
          <w:szCs w:val="22"/>
        </w:rPr>
        <w:t>der unterschiedlichste</w:t>
      </w:r>
      <w:r w:rsidR="00661884">
        <w:rPr>
          <w:rFonts w:ascii="Arial" w:hAnsi="Arial" w:cs="Arial"/>
          <w:sz w:val="22"/>
          <w:szCs w:val="22"/>
        </w:rPr>
        <w:t xml:space="preserve"> Transportaufgaben</w:t>
      </w:r>
      <w:r w:rsidR="00E74A10">
        <w:rPr>
          <w:rFonts w:ascii="Arial" w:hAnsi="Arial" w:cs="Arial"/>
          <w:sz w:val="22"/>
          <w:szCs w:val="22"/>
        </w:rPr>
        <w:t xml:space="preserve"> mit einem Fahrzeug abdeckt</w:t>
      </w:r>
      <w:r w:rsidR="00B64662" w:rsidRPr="00A45FE6">
        <w:rPr>
          <w:rFonts w:ascii="Arial" w:hAnsi="Arial" w:cs="Arial"/>
          <w:sz w:val="22"/>
          <w:szCs w:val="22"/>
        </w:rPr>
        <w:t xml:space="preserve">. </w:t>
      </w:r>
      <w:r w:rsidR="00E74A10">
        <w:rPr>
          <w:rFonts w:ascii="Arial" w:hAnsi="Arial" w:cs="Arial"/>
          <w:sz w:val="22"/>
          <w:szCs w:val="22"/>
        </w:rPr>
        <w:t>Das</w:t>
      </w:r>
      <w:r w:rsidR="00291BEB">
        <w:rPr>
          <w:rFonts w:ascii="Arial" w:hAnsi="Arial" w:cs="Arial"/>
          <w:sz w:val="22"/>
          <w:szCs w:val="22"/>
        </w:rPr>
        <w:t xml:space="preserve"> verbessert die Auslastung</w:t>
      </w:r>
      <w:r w:rsidR="00484387">
        <w:rPr>
          <w:rFonts w:ascii="Arial" w:hAnsi="Arial" w:cs="Arial"/>
          <w:sz w:val="22"/>
          <w:szCs w:val="22"/>
        </w:rPr>
        <w:t xml:space="preserve"> </w:t>
      </w:r>
      <w:r w:rsidR="00291BEB">
        <w:rPr>
          <w:rFonts w:ascii="Arial" w:hAnsi="Arial" w:cs="Arial"/>
          <w:sz w:val="22"/>
          <w:szCs w:val="22"/>
        </w:rPr>
        <w:t>und erhöht die Flexibilität im täglichen Einsatz.</w:t>
      </w:r>
      <w:r w:rsidR="00291BEB">
        <w:rPr>
          <w:rFonts w:ascii="Arial" w:hAnsi="Arial" w:cs="Arial"/>
          <w:sz w:val="22"/>
          <w:szCs w:val="22"/>
        </w:rPr>
        <w:br/>
      </w:r>
      <w:r w:rsidR="00B64662" w:rsidRPr="00A45FE6">
        <w:rPr>
          <w:rFonts w:ascii="Arial" w:hAnsi="Arial" w:cs="Arial"/>
          <w:sz w:val="22"/>
          <w:szCs w:val="22"/>
        </w:rPr>
        <w:t xml:space="preserve">Der neu entwickelte Trockenfrachtkoffer eignet sich für ein breites Spektrum an Ladegut – von palettierter Ware </w:t>
      </w:r>
      <w:r w:rsidR="000F7630">
        <w:rPr>
          <w:rFonts w:ascii="Arial" w:hAnsi="Arial" w:cs="Arial"/>
          <w:sz w:val="22"/>
          <w:szCs w:val="22"/>
        </w:rPr>
        <w:t>und</w:t>
      </w:r>
      <w:r w:rsidR="000F7630" w:rsidRPr="00A45FE6">
        <w:rPr>
          <w:rFonts w:ascii="Arial" w:hAnsi="Arial" w:cs="Arial"/>
          <w:sz w:val="22"/>
          <w:szCs w:val="22"/>
        </w:rPr>
        <w:t xml:space="preserve"> </w:t>
      </w:r>
      <w:r w:rsidR="00B64662" w:rsidRPr="00A45FE6">
        <w:rPr>
          <w:rFonts w:ascii="Arial" w:hAnsi="Arial" w:cs="Arial"/>
          <w:sz w:val="22"/>
          <w:szCs w:val="22"/>
        </w:rPr>
        <w:t>Stückgut</w:t>
      </w:r>
      <w:r w:rsidR="00A45FE6">
        <w:rPr>
          <w:rFonts w:ascii="Arial" w:hAnsi="Arial" w:cs="Arial"/>
          <w:sz w:val="22"/>
          <w:szCs w:val="22"/>
        </w:rPr>
        <w:t>,</w:t>
      </w:r>
      <w:r w:rsidR="00B64662" w:rsidRPr="00A45FE6">
        <w:rPr>
          <w:rFonts w:ascii="Arial" w:hAnsi="Arial" w:cs="Arial"/>
          <w:sz w:val="22"/>
          <w:szCs w:val="22"/>
        </w:rPr>
        <w:t xml:space="preserve"> bis hin zu hängender Kleidung, Fahrzeugteilen sowie sperrigen oder losen Gütern. Damit </w:t>
      </w:r>
      <w:r w:rsidR="00C77715">
        <w:rPr>
          <w:rFonts w:ascii="Arial" w:hAnsi="Arial" w:cs="Arial"/>
          <w:sz w:val="22"/>
          <w:szCs w:val="22"/>
        </w:rPr>
        <w:t>findet</w:t>
      </w:r>
      <w:r w:rsidR="00B64662" w:rsidRPr="00A45FE6">
        <w:rPr>
          <w:rFonts w:ascii="Arial" w:hAnsi="Arial" w:cs="Arial"/>
          <w:sz w:val="22"/>
          <w:szCs w:val="22"/>
        </w:rPr>
        <w:t xml:space="preserve"> der S.BO MULTI insbesondere </w:t>
      </w:r>
      <w:r w:rsidR="00C77715">
        <w:rPr>
          <w:rFonts w:ascii="Arial" w:hAnsi="Arial" w:cs="Arial"/>
          <w:sz w:val="22"/>
          <w:szCs w:val="22"/>
        </w:rPr>
        <w:t>i</w:t>
      </w:r>
      <w:r w:rsidR="00B64662" w:rsidRPr="00A45FE6">
        <w:rPr>
          <w:rFonts w:ascii="Arial" w:hAnsi="Arial" w:cs="Arial"/>
          <w:sz w:val="22"/>
          <w:szCs w:val="22"/>
        </w:rPr>
        <w:t>n Logistikzentren, Produktionsstandorte</w:t>
      </w:r>
      <w:r w:rsidR="00FA6C81">
        <w:rPr>
          <w:rFonts w:ascii="Arial" w:hAnsi="Arial" w:cs="Arial"/>
          <w:sz w:val="22"/>
          <w:szCs w:val="22"/>
        </w:rPr>
        <w:t>n</w:t>
      </w:r>
      <w:r w:rsidR="00B64662" w:rsidRPr="00A45FE6">
        <w:rPr>
          <w:rFonts w:ascii="Arial" w:hAnsi="Arial" w:cs="Arial"/>
          <w:sz w:val="22"/>
          <w:szCs w:val="22"/>
        </w:rPr>
        <w:t xml:space="preserve"> und industrielle</w:t>
      </w:r>
      <w:r w:rsidR="00FA6C81">
        <w:rPr>
          <w:rFonts w:ascii="Arial" w:hAnsi="Arial" w:cs="Arial"/>
          <w:sz w:val="22"/>
          <w:szCs w:val="22"/>
        </w:rPr>
        <w:t>n</w:t>
      </w:r>
      <w:r w:rsidR="00B64662" w:rsidRPr="00A45FE6">
        <w:rPr>
          <w:rFonts w:ascii="Arial" w:hAnsi="Arial" w:cs="Arial"/>
          <w:sz w:val="22"/>
          <w:szCs w:val="22"/>
        </w:rPr>
        <w:t xml:space="preserve"> Anwendungen mit wechselnden </w:t>
      </w:r>
      <w:r w:rsidR="00FA6C81">
        <w:rPr>
          <w:rFonts w:ascii="Arial" w:hAnsi="Arial" w:cs="Arial"/>
          <w:sz w:val="22"/>
          <w:szCs w:val="22"/>
        </w:rPr>
        <w:t>Anforderungen an Ladung und Ladungssicherung Verwendung</w:t>
      </w:r>
      <w:r w:rsidR="00B64662" w:rsidRPr="00A45FE6">
        <w:rPr>
          <w:rFonts w:ascii="Arial" w:hAnsi="Arial" w:cs="Arial"/>
          <w:sz w:val="22"/>
          <w:szCs w:val="22"/>
        </w:rPr>
        <w:t>.</w:t>
      </w:r>
    </w:p>
    <w:p w14:paraId="4728E3E9" w14:textId="223268CC" w:rsidR="00B64662" w:rsidRPr="00A45FE6" w:rsidRDefault="007F0CAC" w:rsidP="00E931D0">
      <w:pPr>
        <w:pStyle w:val="StandardWeb"/>
        <w:spacing w:line="360" w:lineRule="auto"/>
        <w:rPr>
          <w:rFonts w:ascii="Arial" w:hAnsi="Arial" w:cs="Arial"/>
          <w:sz w:val="22"/>
          <w:szCs w:val="22"/>
        </w:rPr>
      </w:pPr>
      <w:r>
        <w:rPr>
          <w:rFonts w:ascii="Arial" w:hAnsi="Arial" w:cs="Arial"/>
          <w:sz w:val="22"/>
          <w:szCs w:val="22"/>
        </w:rPr>
        <w:t>Zentrales M</w:t>
      </w:r>
      <w:r w:rsidRPr="00A45FE6">
        <w:rPr>
          <w:rFonts w:ascii="Arial" w:hAnsi="Arial" w:cs="Arial"/>
          <w:sz w:val="22"/>
          <w:szCs w:val="22"/>
        </w:rPr>
        <w:t xml:space="preserve">erkmal </w:t>
      </w:r>
      <w:r w:rsidR="00B64662" w:rsidRPr="00A45FE6">
        <w:rPr>
          <w:rFonts w:ascii="Arial" w:hAnsi="Arial" w:cs="Arial"/>
          <w:sz w:val="22"/>
          <w:szCs w:val="22"/>
        </w:rPr>
        <w:t>des S.BO MULTI ist das integrierte Doppelstocksystem mit Schlüssellochblechen</w:t>
      </w:r>
      <w:r w:rsidR="00F165A3">
        <w:rPr>
          <w:rFonts w:ascii="Arial" w:hAnsi="Arial" w:cs="Arial"/>
          <w:sz w:val="22"/>
          <w:szCs w:val="22"/>
        </w:rPr>
        <w:t>. Es schafft zusätzliche Transportkapazit</w:t>
      </w:r>
      <w:r w:rsidR="00693BA2">
        <w:rPr>
          <w:rFonts w:ascii="Arial" w:hAnsi="Arial" w:cs="Arial"/>
          <w:sz w:val="22"/>
          <w:szCs w:val="22"/>
        </w:rPr>
        <w:t>ä</w:t>
      </w:r>
      <w:r w:rsidR="00F165A3">
        <w:rPr>
          <w:rFonts w:ascii="Arial" w:hAnsi="Arial" w:cs="Arial"/>
          <w:sz w:val="22"/>
          <w:szCs w:val="22"/>
        </w:rPr>
        <w:t xml:space="preserve">t ohne zusätzliche Fahrten und erhöht die </w:t>
      </w:r>
      <w:r w:rsidR="00944AED">
        <w:rPr>
          <w:rFonts w:ascii="Arial" w:hAnsi="Arial" w:cs="Arial"/>
          <w:sz w:val="22"/>
          <w:szCs w:val="22"/>
        </w:rPr>
        <w:t xml:space="preserve">Auslastung </w:t>
      </w:r>
      <w:r w:rsidR="00F165A3">
        <w:rPr>
          <w:rFonts w:ascii="Arial" w:hAnsi="Arial" w:cs="Arial"/>
          <w:sz w:val="22"/>
          <w:szCs w:val="22"/>
        </w:rPr>
        <w:t xml:space="preserve">des Trailers für </w:t>
      </w:r>
      <w:r w:rsidR="00944AED">
        <w:rPr>
          <w:rFonts w:ascii="Arial" w:hAnsi="Arial" w:cs="Arial"/>
          <w:sz w:val="22"/>
          <w:szCs w:val="22"/>
        </w:rPr>
        <w:t>unterschiedlich</w:t>
      </w:r>
      <w:r w:rsidR="00930013">
        <w:rPr>
          <w:rFonts w:ascii="Arial" w:hAnsi="Arial" w:cs="Arial"/>
          <w:sz w:val="22"/>
          <w:szCs w:val="22"/>
        </w:rPr>
        <w:t>e</w:t>
      </w:r>
      <w:r w:rsidR="00944AED">
        <w:rPr>
          <w:rFonts w:ascii="Arial" w:hAnsi="Arial" w:cs="Arial"/>
          <w:sz w:val="22"/>
          <w:szCs w:val="22"/>
        </w:rPr>
        <w:t xml:space="preserve"> Ladegüter</w:t>
      </w:r>
      <w:r w:rsidR="00B64662" w:rsidRPr="00A45FE6">
        <w:rPr>
          <w:rFonts w:ascii="Arial" w:hAnsi="Arial" w:cs="Arial"/>
          <w:sz w:val="22"/>
          <w:szCs w:val="22"/>
        </w:rPr>
        <w:t xml:space="preserve">. </w:t>
      </w:r>
      <w:r w:rsidR="00F165A3">
        <w:rPr>
          <w:rFonts w:ascii="Arial" w:hAnsi="Arial" w:cs="Arial"/>
          <w:sz w:val="22"/>
          <w:szCs w:val="22"/>
        </w:rPr>
        <w:t xml:space="preserve">Technisch wird dies durch </w:t>
      </w:r>
      <w:r w:rsidR="00B64662" w:rsidRPr="00A45FE6">
        <w:rPr>
          <w:rFonts w:ascii="Arial" w:hAnsi="Arial" w:cs="Arial"/>
          <w:sz w:val="22"/>
          <w:szCs w:val="22"/>
        </w:rPr>
        <w:t>Aluminium-Doppelstockschienen mit einer Länge von 2.050</w:t>
      </w:r>
      <w:r w:rsidR="00A05D71">
        <w:rPr>
          <w:rFonts w:ascii="Arial" w:hAnsi="Arial" w:cs="Arial"/>
          <w:sz w:val="22"/>
          <w:szCs w:val="22"/>
        </w:rPr>
        <w:t xml:space="preserve"> </w:t>
      </w:r>
      <w:r w:rsidR="00C03B05">
        <w:rPr>
          <w:rFonts w:ascii="Arial" w:hAnsi="Arial" w:cs="Arial"/>
          <w:sz w:val="22"/>
          <w:szCs w:val="22"/>
        </w:rPr>
        <w:t>mm</w:t>
      </w:r>
      <w:r w:rsidR="00B64662" w:rsidRPr="00A45FE6">
        <w:rPr>
          <w:rFonts w:ascii="Arial" w:hAnsi="Arial" w:cs="Arial"/>
          <w:sz w:val="22"/>
          <w:szCs w:val="22"/>
        </w:rPr>
        <w:t xml:space="preserve"> und einem Abstand von 1.200</w:t>
      </w:r>
      <w:r w:rsidR="00A05D71">
        <w:rPr>
          <w:rFonts w:ascii="Arial" w:hAnsi="Arial" w:cs="Arial"/>
          <w:sz w:val="22"/>
          <w:szCs w:val="22"/>
        </w:rPr>
        <w:t xml:space="preserve"> </w:t>
      </w:r>
      <w:r w:rsidR="00C03B05">
        <w:rPr>
          <w:rFonts w:ascii="Arial" w:hAnsi="Arial" w:cs="Arial"/>
          <w:sz w:val="22"/>
          <w:szCs w:val="22"/>
        </w:rPr>
        <w:t>mm</w:t>
      </w:r>
      <w:r w:rsidR="00B64662" w:rsidRPr="00A45FE6">
        <w:rPr>
          <w:rFonts w:ascii="Arial" w:hAnsi="Arial" w:cs="Arial"/>
          <w:sz w:val="22"/>
          <w:szCs w:val="22"/>
        </w:rPr>
        <w:t xml:space="preserve"> </w:t>
      </w:r>
      <w:r w:rsidR="00215A8E">
        <w:rPr>
          <w:rFonts w:ascii="Arial" w:hAnsi="Arial" w:cs="Arial"/>
          <w:sz w:val="22"/>
          <w:szCs w:val="22"/>
        </w:rPr>
        <w:t>erreicht, die</w:t>
      </w:r>
      <w:r w:rsidR="00215A8E" w:rsidRPr="00A45FE6">
        <w:rPr>
          <w:rFonts w:ascii="Arial" w:hAnsi="Arial" w:cs="Arial"/>
          <w:sz w:val="22"/>
          <w:szCs w:val="22"/>
        </w:rPr>
        <w:t xml:space="preserve"> </w:t>
      </w:r>
      <w:r w:rsidR="00B64662" w:rsidRPr="00A45FE6">
        <w:rPr>
          <w:rFonts w:ascii="Arial" w:hAnsi="Arial" w:cs="Arial"/>
          <w:sz w:val="22"/>
          <w:szCs w:val="22"/>
        </w:rPr>
        <w:t>den Einsatz einer zweiten Ladeebene</w:t>
      </w:r>
      <w:r w:rsidR="00215A8E" w:rsidRPr="00215A8E">
        <w:rPr>
          <w:rFonts w:ascii="Arial" w:hAnsi="Arial" w:cs="Arial"/>
          <w:sz w:val="22"/>
          <w:szCs w:val="22"/>
        </w:rPr>
        <w:t xml:space="preserve"> </w:t>
      </w:r>
      <w:r w:rsidR="00215A8E" w:rsidRPr="00A45FE6">
        <w:rPr>
          <w:rFonts w:ascii="Arial" w:hAnsi="Arial" w:cs="Arial"/>
          <w:sz w:val="22"/>
          <w:szCs w:val="22"/>
        </w:rPr>
        <w:t>ermöglichen</w:t>
      </w:r>
      <w:r w:rsidR="00B64662" w:rsidRPr="00A45FE6">
        <w:rPr>
          <w:rFonts w:ascii="Arial" w:hAnsi="Arial" w:cs="Arial"/>
          <w:sz w:val="22"/>
          <w:szCs w:val="22"/>
        </w:rPr>
        <w:t xml:space="preserve">. So </w:t>
      </w:r>
      <w:r w:rsidR="00215A8E">
        <w:rPr>
          <w:rFonts w:ascii="Arial" w:hAnsi="Arial" w:cs="Arial"/>
          <w:sz w:val="22"/>
          <w:szCs w:val="22"/>
        </w:rPr>
        <w:t>können</w:t>
      </w:r>
      <w:r w:rsidR="00215A8E" w:rsidRPr="00A45FE6">
        <w:rPr>
          <w:rFonts w:ascii="Arial" w:hAnsi="Arial" w:cs="Arial"/>
          <w:sz w:val="22"/>
          <w:szCs w:val="22"/>
        </w:rPr>
        <w:t xml:space="preserve"> </w:t>
      </w:r>
      <w:r w:rsidR="00B64662" w:rsidRPr="00A45FE6">
        <w:rPr>
          <w:rFonts w:ascii="Arial" w:hAnsi="Arial" w:cs="Arial"/>
          <w:sz w:val="22"/>
          <w:szCs w:val="22"/>
        </w:rPr>
        <w:t>bis zu 33 zusätzliche Europaletten transportier</w:t>
      </w:r>
      <w:r w:rsidR="00A73CE7">
        <w:rPr>
          <w:rFonts w:ascii="Arial" w:hAnsi="Arial" w:cs="Arial"/>
          <w:sz w:val="22"/>
          <w:szCs w:val="22"/>
        </w:rPr>
        <w:t>t werd</w:t>
      </w:r>
      <w:r w:rsidR="00B64662" w:rsidRPr="00A45FE6">
        <w:rPr>
          <w:rFonts w:ascii="Arial" w:hAnsi="Arial" w:cs="Arial"/>
          <w:sz w:val="22"/>
          <w:szCs w:val="22"/>
        </w:rPr>
        <w:t xml:space="preserve">en. Die zwischen den Schienen angeordneten Schlüssellochbleche erlauben eine flexible und positionsgenaue Ladungssicherung und unterstützen </w:t>
      </w:r>
      <w:r w:rsidR="00A73CE7">
        <w:rPr>
          <w:rFonts w:ascii="Arial" w:hAnsi="Arial" w:cs="Arial"/>
          <w:sz w:val="22"/>
          <w:szCs w:val="22"/>
        </w:rPr>
        <w:t>verschiedene</w:t>
      </w:r>
      <w:r w:rsidR="00A73CE7" w:rsidRPr="00A45FE6">
        <w:rPr>
          <w:rFonts w:ascii="Arial" w:hAnsi="Arial" w:cs="Arial"/>
          <w:sz w:val="22"/>
          <w:szCs w:val="22"/>
        </w:rPr>
        <w:t xml:space="preserve"> </w:t>
      </w:r>
      <w:r w:rsidR="00B64662" w:rsidRPr="00A45FE6">
        <w:rPr>
          <w:rFonts w:ascii="Arial" w:hAnsi="Arial" w:cs="Arial"/>
          <w:sz w:val="22"/>
          <w:szCs w:val="22"/>
        </w:rPr>
        <w:t>Sicherungssysteme wie Sperrbalken, Kleiderstangen, Spanngurte oder Netze.</w:t>
      </w:r>
    </w:p>
    <w:p w14:paraId="06BC454E" w14:textId="60BA40A3" w:rsidR="00B64662" w:rsidRPr="00A45FE6" w:rsidRDefault="00A73CE7" w:rsidP="00E931D0">
      <w:pPr>
        <w:pStyle w:val="StandardWeb"/>
        <w:spacing w:line="360" w:lineRule="auto"/>
        <w:rPr>
          <w:rFonts w:ascii="Arial" w:hAnsi="Arial" w:cs="Arial"/>
          <w:sz w:val="22"/>
          <w:szCs w:val="22"/>
        </w:rPr>
      </w:pPr>
      <w:r>
        <w:rPr>
          <w:rFonts w:ascii="Arial" w:hAnsi="Arial" w:cs="Arial"/>
          <w:sz w:val="22"/>
          <w:szCs w:val="22"/>
        </w:rPr>
        <w:t xml:space="preserve">Der robuste Aufbau reduziert Verschleiß und trägt zu niedrigen Wartungs- und Reparaturkosten im Flotteneinsatz bei. </w:t>
      </w:r>
      <w:r w:rsidR="00B64662" w:rsidRPr="00A45FE6">
        <w:rPr>
          <w:rFonts w:ascii="Arial" w:hAnsi="Arial" w:cs="Arial"/>
          <w:sz w:val="22"/>
          <w:szCs w:val="22"/>
        </w:rPr>
        <w:t xml:space="preserve">Die Seitenwände bestehen aus einer Zwei-Schalen-Stahlkonstruktion mit verstärkten Säulen. </w:t>
      </w:r>
      <w:r w:rsidR="0071520B">
        <w:rPr>
          <w:rFonts w:ascii="Arial" w:hAnsi="Arial" w:cs="Arial"/>
          <w:sz w:val="22"/>
          <w:szCs w:val="22"/>
        </w:rPr>
        <w:t>Während e</w:t>
      </w:r>
      <w:r w:rsidR="00B64662" w:rsidRPr="00A45FE6">
        <w:rPr>
          <w:rFonts w:ascii="Arial" w:hAnsi="Arial" w:cs="Arial"/>
          <w:sz w:val="22"/>
          <w:szCs w:val="22"/>
        </w:rPr>
        <w:t xml:space="preserve">ine Säulenart </w:t>
      </w:r>
      <w:r w:rsidR="009842C7">
        <w:rPr>
          <w:rFonts w:ascii="Arial" w:hAnsi="Arial" w:cs="Arial"/>
          <w:sz w:val="22"/>
          <w:szCs w:val="22"/>
        </w:rPr>
        <w:t>die</w:t>
      </w:r>
      <w:r w:rsidR="00B64662" w:rsidRPr="00A45FE6">
        <w:rPr>
          <w:rFonts w:ascii="Arial" w:hAnsi="Arial" w:cs="Arial"/>
          <w:sz w:val="22"/>
          <w:szCs w:val="22"/>
        </w:rPr>
        <w:t xml:space="preserve"> Doppelstockschienen</w:t>
      </w:r>
      <w:r w:rsidR="0071520B" w:rsidRPr="0071520B">
        <w:rPr>
          <w:rFonts w:ascii="Arial" w:hAnsi="Arial" w:cs="Arial"/>
          <w:sz w:val="22"/>
          <w:szCs w:val="22"/>
        </w:rPr>
        <w:t xml:space="preserve"> </w:t>
      </w:r>
      <w:r w:rsidR="009842C7">
        <w:rPr>
          <w:rFonts w:ascii="Arial" w:hAnsi="Arial" w:cs="Arial"/>
          <w:sz w:val="22"/>
          <w:szCs w:val="22"/>
        </w:rPr>
        <w:t>abstützt</w:t>
      </w:r>
      <w:r w:rsidR="00B64662" w:rsidRPr="00A45FE6">
        <w:rPr>
          <w:rFonts w:ascii="Arial" w:hAnsi="Arial" w:cs="Arial"/>
          <w:sz w:val="22"/>
          <w:szCs w:val="22"/>
        </w:rPr>
        <w:t xml:space="preserve">, </w:t>
      </w:r>
      <w:r w:rsidR="00070244">
        <w:rPr>
          <w:rFonts w:ascii="Arial" w:hAnsi="Arial" w:cs="Arial"/>
          <w:sz w:val="22"/>
          <w:szCs w:val="22"/>
        </w:rPr>
        <w:t>dient</w:t>
      </w:r>
      <w:r w:rsidR="00070244" w:rsidRPr="00A45FE6">
        <w:rPr>
          <w:rFonts w:ascii="Arial" w:hAnsi="Arial" w:cs="Arial"/>
          <w:sz w:val="22"/>
          <w:szCs w:val="22"/>
        </w:rPr>
        <w:t xml:space="preserve"> </w:t>
      </w:r>
      <w:r w:rsidR="00B64662" w:rsidRPr="00A45FE6">
        <w:rPr>
          <w:rFonts w:ascii="Arial" w:hAnsi="Arial" w:cs="Arial"/>
          <w:sz w:val="22"/>
          <w:szCs w:val="22"/>
        </w:rPr>
        <w:t xml:space="preserve">eine zweite </w:t>
      </w:r>
      <w:r w:rsidR="00070244">
        <w:rPr>
          <w:rFonts w:ascii="Arial" w:hAnsi="Arial" w:cs="Arial"/>
          <w:sz w:val="22"/>
          <w:szCs w:val="22"/>
        </w:rPr>
        <w:t>der</w:t>
      </w:r>
      <w:r w:rsidR="00070244" w:rsidRPr="00A45FE6">
        <w:rPr>
          <w:rFonts w:ascii="Arial" w:hAnsi="Arial" w:cs="Arial"/>
          <w:sz w:val="22"/>
          <w:szCs w:val="22"/>
        </w:rPr>
        <w:t xml:space="preserve"> </w:t>
      </w:r>
      <w:r w:rsidR="00B64662" w:rsidRPr="00A45FE6">
        <w:rPr>
          <w:rFonts w:ascii="Arial" w:hAnsi="Arial" w:cs="Arial"/>
          <w:sz w:val="22"/>
          <w:szCs w:val="22"/>
        </w:rPr>
        <w:t xml:space="preserve">Montage verzinkter Schlüssellochbleche und </w:t>
      </w:r>
      <w:r w:rsidR="00070244">
        <w:rPr>
          <w:rFonts w:ascii="Arial" w:hAnsi="Arial" w:cs="Arial"/>
          <w:sz w:val="22"/>
          <w:szCs w:val="22"/>
        </w:rPr>
        <w:t xml:space="preserve">schafft </w:t>
      </w:r>
      <w:r w:rsidR="00B64662" w:rsidRPr="00A45FE6">
        <w:rPr>
          <w:rFonts w:ascii="Arial" w:hAnsi="Arial" w:cs="Arial"/>
          <w:sz w:val="22"/>
          <w:szCs w:val="22"/>
        </w:rPr>
        <w:t xml:space="preserve">zusätzliche Sicherungspunkte. Die Verzinkung </w:t>
      </w:r>
      <w:r w:rsidR="00EF49D5">
        <w:rPr>
          <w:rFonts w:ascii="Arial" w:hAnsi="Arial" w:cs="Arial"/>
          <w:sz w:val="22"/>
          <w:szCs w:val="22"/>
        </w:rPr>
        <w:t>erhöht</w:t>
      </w:r>
      <w:r w:rsidR="00EF49D5" w:rsidRPr="00A45FE6">
        <w:rPr>
          <w:rFonts w:ascii="Arial" w:hAnsi="Arial" w:cs="Arial"/>
          <w:sz w:val="22"/>
          <w:szCs w:val="22"/>
        </w:rPr>
        <w:t xml:space="preserve"> </w:t>
      </w:r>
      <w:r w:rsidR="00901780">
        <w:rPr>
          <w:rFonts w:ascii="Arial" w:hAnsi="Arial" w:cs="Arial"/>
          <w:sz w:val="22"/>
          <w:szCs w:val="22"/>
        </w:rPr>
        <w:t>die</w:t>
      </w:r>
      <w:r w:rsidR="00901780" w:rsidRPr="00A45FE6">
        <w:rPr>
          <w:rFonts w:ascii="Arial" w:hAnsi="Arial" w:cs="Arial"/>
          <w:sz w:val="22"/>
          <w:szCs w:val="22"/>
        </w:rPr>
        <w:t xml:space="preserve"> Korrosionsbeständigkeit </w:t>
      </w:r>
      <w:r w:rsidR="00B64662" w:rsidRPr="00A45FE6">
        <w:rPr>
          <w:rFonts w:ascii="Arial" w:hAnsi="Arial" w:cs="Arial"/>
          <w:sz w:val="22"/>
          <w:szCs w:val="22"/>
        </w:rPr>
        <w:t xml:space="preserve">und </w:t>
      </w:r>
      <w:r>
        <w:rPr>
          <w:rFonts w:ascii="Arial" w:hAnsi="Arial" w:cs="Arial"/>
          <w:sz w:val="22"/>
          <w:szCs w:val="22"/>
        </w:rPr>
        <w:t>verlängert die Lebensdauer der Bauteile</w:t>
      </w:r>
      <w:r w:rsidR="00B64662" w:rsidRPr="00A45FE6">
        <w:rPr>
          <w:rFonts w:ascii="Arial" w:hAnsi="Arial" w:cs="Arial"/>
          <w:sz w:val="22"/>
          <w:szCs w:val="22"/>
        </w:rPr>
        <w:t xml:space="preserve">. </w:t>
      </w:r>
      <w:r>
        <w:rPr>
          <w:rFonts w:ascii="Arial" w:hAnsi="Arial" w:cs="Arial"/>
          <w:sz w:val="22"/>
          <w:szCs w:val="22"/>
        </w:rPr>
        <w:t>Verstärkte</w:t>
      </w:r>
      <w:r w:rsidR="00B64662" w:rsidRPr="00A45FE6">
        <w:rPr>
          <w:rFonts w:ascii="Arial" w:hAnsi="Arial" w:cs="Arial"/>
          <w:sz w:val="22"/>
          <w:szCs w:val="22"/>
        </w:rPr>
        <w:t xml:space="preserve"> Schlüssellöcher </w:t>
      </w:r>
      <w:r>
        <w:rPr>
          <w:rFonts w:ascii="Arial" w:hAnsi="Arial" w:cs="Arial"/>
          <w:sz w:val="22"/>
          <w:szCs w:val="22"/>
        </w:rPr>
        <w:t>sorgen</w:t>
      </w:r>
      <w:r w:rsidR="00B64662" w:rsidRPr="00A45FE6">
        <w:rPr>
          <w:rFonts w:ascii="Arial" w:hAnsi="Arial" w:cs="Arial"/>
          <w:sz w:val="22"/>
          <w:szCs w:val="22"/>
        </w:rPr>
        <w:t xml:space="preserve"> auch bei intensiver Nutzung </w:t>
      </w:r>
      <w:r>
        <w:rPr>
          <w:rFonts w:ascii="Arial" w:hAnsi="Arial" w:cs="Arial"/>
          <w:sz w:val="22"/>
          <w:szCs w:val="22"/>
        </w:rPr>
        <w:t xml:space="preserve">für </w:t>
      </w:r>
      <w:r w:rsidR="00B64662" w:rsidRPr="00A45FE6">
        <w:rPr>
          <w:rFonts w:ascii="Arial" w:hAnsi="Arial" w:cs="Arial"/>
          <w:sz w:val="22"/>
          <w:szCs w:val="22"/>
        </w:rPr>
        <w:t>hohe Belastbarkeit.</w:t>
      </w:r>
    </w:p>
    <w:p w14:paraId="5245BA98" w14:textId="77777777" w:rsidR="001076C6" w:rsidRDefault="00BB0AAA" w:rsidP="00E931D0">
      <w:pPr>
        <w:pStyle w:val="StandardWeb"/>
        <w:spacing w:line="360" w:lineRule="auto"/>
        <w:rPr>
          <w:rFonts w:ascii="Arial" w:hAnsi="Arial" w:cs="Arial"/>
          <w:sz w:val="22"/>
          <w:szCs w:val="22"/>
        </w:rPr>
      </w:pPr>
      <w:r>
        <w:rPr>
          <w:rFonts w:ascii="Arial" w:hAnsi="Arial" w:cs="Arial"/>
          <w:sz w:val="22"/>
          <w:szCs w:val="22"/>
        </w:rPr>
        <w:t xml:space="preserve">Durch den modularen Aufbau lässt sich der S.BO MULTI </w:t>
      </w:r>
      <w:r w:rsidR="00C66F1E">
        <w:rPr>
          <w:rFonts w:ascii="Arial" w:hAnsi="Arial" w:cs="Arial"/>
          <w:sz w:val="22"/>
          <w:szCs w:val="22"/>
        </w:rPr>
        <w:t>an unterschiedliche Einsatzanforderungen anpassen und in bestehende Flottenkonzepte integrieren. D</w:t>
      </w:r>
      <w:r w:rsidR="00B64662" w:rsidRPr="00A45FE6">
        <w:rPr>
          <w:rFonts w:ascii="Arial" w:hAnsi="Arial" w:cs="Arial"/>
          <w:sz w:val="22"/>
          <w:szCs w:val="22"/>
        </w:rPr>
        <w:t>er S.BO MULTI</w:t>
      </w:r>
      <w:r w:rsidR="009D2CF0">
        <w:rPr>
          <w:rFonts w:ascii="Arial" w:hAnsi="Arial" w:cs="Arial"/>
          <w:sz w:val="22"/>
          <w:szCs w:val="22"/>
        </w:rPr>
        <w:t xml:space="preserve"> </w:t>
      </w:r>
      <w:r w:rsidR="00C66F1E">
        <w:rPr>
          <w:rFonts w:ascii="Arial" w:hAnsi="Arial" w:cs="Arial"/>
          <w:sz w:val="22"/>
          <w:szCs w:val="22"/>
        </w:rPr>
        <w:t>nutzt</w:t>
      </w:r>
      <w:r w:rsidR="00C66F1E" w:rsidRPr="00A45FE6">
        <w:rPr>
          <w:rFonts w:ascii="Arial" w:hAnsi="Arial" w:cs="Arial"/>
          <w:sz w:val="22"/>
          <w:szCs w:val="22"/>
        </w:rPr>
        <w:t xml:space="preserve"> </w:t>
      </w:r>
      <w:r w:rsidR="008755E4">
        <w:rPr>
          <w:rFonts w:ascii="Arial" w:hAnsi="Arial" w:cs="Arial"/>
          <w:sz w:val="22"/>
          <w:szCs w:val="22"/>
        </w:rPr>
        <w:t>b</w:t>
      </w:r>
      <w:r w:rsidR="00B64662" w:rsidRPr="00A45FE6">
        <w:rPr>
          <w:rFonts w:ascii="Arial" w:hAnsi="Arial" w:cs="Arial"/>
          <w:sz w:val="22"/>
          <w:szCs w:val="22"/>
        </w:rPr>
        <w:t>ewährte Komponenten aus dem S.BO EXPRESS</w:t>
      </w:r>
      <w:r w:rsidR="009E0A4C">
        <w:rPr>
          <w:rFonts w:ascii="Arial" w:hAnsi="Arial" w:cs="Arial"/>
          <w:sz w:val="22"/>
          <w:szCs w:val="22"/>
        </w:rPr>
        <w:t>, darunter</w:t>
      </w:r>
      <w:r w:rsidR="00B64662" w:rsidRPr="00A45FE6">
        <w:rPr>
          <w:rFonts w:ascii="Arial" w:hAnsi="Arial" w:cs="Arial"/>
          <w:sz w:val="22"/>
          <w:szCs w:val="22"/>
        </w:rPr>
        <w:t xml:space="preserve"> eine Stirnwand</w:t>
      </w:r>
      <w:r w:rsidR="00B172E1">
        <w:rPr>
          <w:rFonts w:ascii="Arial" w:hAnsi="Arial" w:cs="Arial"/>
          <w:sz w:val="22"/>
          <w:szCs w:val="22"/>
        </w:rPr>
        <w:t xml:space="preserve"> aus </w:t>
      </w:r>
    </w:p>
    <w:p w14:paraId="00422334" w14:textId="77777777" w:rsidR="001076C6" w:rsidRDefault="001076C6" w:rsidP="001076C6">
      <w:pPr>
        <w:spacing w:line="360" w:lineRule="auto"/>
        <w:jc w:val="right"/>
        <w:rPr>
          <w:rFonts w:eastAsia="Times New Roman"/>
          <w:b/>
        </w:rPr>
      </w:pPr>
      <w:r w:rsidRPr="00D067AD">
        <w:rPr>
          <w:rFonts w:eastAsia="Times New Roman"/>
          <w:b/>
        </w:rPr>
        <w:lastRenderedPageBreak/>
        <w:t>202</w:t>
      </w:r>
      <w:r>
        <w:rPr>
          <w:rFonts w:eastAsia="Times New Roman"/>
          <w:b/>
        </w:rPr>
        <w:t>6</w:t>
      </w:r>
      <w:r w:rsidRPr="00D067AD">
        <w:rPr>
          <w:rFonts w:eastAsia="Times New Roman"/>
          <w:b/>
        </w:rPr>
        <w:t>-</w:t>
      </w:r>
      <w:r>
        <w:rPr>
          <w:rFonts w:eastAsia="Times New Roman"/>
          <w:b/>
        </w:rPr>
        <w:t>509</w:t>
      </w:r>
    </w:p>
    <w:p w14:paraId="57B14633" w14:textId="58143262" w:rsidR="006C72D1" w:rsidRDefault="00B172E1" w:rsidP="00E931D0">
      <w:pPr>
        <w:pStyle w:val="StandardWeb"/>
        <w:spacing w:line="360" w:lineRule="auto"/>
        <w:rPr>
          <w:rFonts w:ascii="Arial" w:hAnsi="Arial" w:cs="Arial"/>
          <w:sz w:val="22"/>
          <w:szCs w:val="22"/>
        </w:rPr>
      </w:pPr>
      <w:r>
        <w:rPr>
          <w:rFonts w:ascii="Arial" w:hAnsi="Arial" w:cs="Arial"/>
          <w:sz w:val="22"/>
          <w:szCs w:val="22"/>
        </w:rPr>
        <w:t>Aluminiumplanken</w:t>
      </w:r>
      <w:r w:rsidR="00B64662" w:rsidRPr="00A45FE6">
        <w:rPr>
          <w:rFonts w:ascii="Arial" w:hAnsi="Arial" w:cs="Arial"/>
          <w:sz w:val="22"/>
          <w:szCs w:val="22"/>
        </w:rPr>
        <w:t xml:space="preserve">, ein </w:t>
      </w:r>
      <w:r w:rsidR="00B30726">
        <w:rPr>
          <w:rFonts w:ascii="Arial" w:hAnsi="Arial" w:cs="Arial"/>
          <w:sz w:val="22"/>
          <w:szCs w:val="22"/>
        </w:rPr>
        <w:t xml:space="preserve">isoliertes </w:t>
      </w:r>
      <w:r w:rsidR="00B64662" w:rsidRPr="00A45FE6">
        <w:rPr>
          <w:rFonts w:ascii="Arial" w:hAnsi="Arial" w:cs="Arial"/>
          <w:sz w:val="22"/>
          <w:szCs w:val="22"/>
        </w:rPr>
        <w:t xml:space="preserve">Dach sowie durchgehende </w:t>
      </w:r>
      <w:r w:rsidR="00B30726">
        <w:rPr>
          <w:rFonts w:ascii="Arial" w:hAnsi="Arial" w:cs="Arial"/>
          <w:sz w:val="22"/>
          <w:szCs w:val="22"/>
        </w:rPr>
        <w:t>Stahlv</w:t>
      </w:r>
      <w:r w:rsidR="00B64662" w:rsidRPr="00A45FE6">
        <w:rPr>
          <w:rFonts w:ascii="Arial" w:hAnsi="Arial" w:cs="Arial"/>
          <w:sz w:val="22"/>
          <w:szCs w:val="22"/>
        </w:rPr>
        <w:t>erbindungsprofile. Für das Heck stehen Aluminium</w:t>
      </w:r>
      <w:r w:rsidR="009B5DB0">
        <w:rPr>
          <w:rFonts w:ascii="Arial" w:hAnsi="Arial" w:cs="Arial"/>
          <w:sz w:val="22"/>
          <w:szCs w:val="22"/>
        </w:rPr>
        <w:t>-T</w:t>
      </w:r>
      <w:r w:rsidR="00B64662" w:rsidRPr="00A45FE6">
        <w:rPr>
          <w:rFonts w:ascii="Arial" w:hAnsi="Arial" w:cs="Arial"/>
          <w:sz w:val="22"/>
          <w:szCs w:val="22"/>
        </w:rPr>
        <w:t xml:space="preserve">üren oder optional ein </w:t>
      </w:r>
    </w:p>
    <w:p w14:paraId="2C655347" w14:textId="46DEF62F" w:rsidR="005D42A1" w:rsidRDefault="00423CF4" w:rsidP="00E931D0">
      <w:pPr>
        <w:pStyle w:val="StandardWeb"/>
        <w:spacing w:line="360" w:lineRule="auto"/>
        <w:rPr>
          <w:rFonts w:ascii="Arial" w:hAnsi="Arial" w:cs="Arial"/>
          <w:sz w:val="22"/>
          <w:szCs w:val="22"/>
        </w:rPr>
      </w:pPr>
      <w:r>
        <w:rPr>
          <w:rFonts w:ascii="Arial" w:hAnsi="Arial" w:cs="Arial"/>
          <w:sz w:val="22"/>
          <w:szCs w:val="22"/>
        </w:rPr>
        <w:t>Aluminium</w:t>
      </w:r>
      <w:r w:rsidR="00511C7E">
        <w:rPr>
          <w:rFonts w:ascii="Arial" w:hAnsi="Arial" w:cs="Arial"/>
          <w:sz w:val="22"/>
          <w:szCs w:val="22"/>
        </w:rPr>
        <w:t>-R</w:t>
      </w:r>
      <w:r w:rsidR="00B64662" w:rsidRPr="00A45FE6">
        <w:rPr>
          <w:rFonts w:ascii="Arial" w:hAnsi="Arial" w:cs="Arial"/>
          <w:sz w:val="22"/>
          <w:szCs w:val="22"/>
        </w:rPr>
        <w:t xml:space="preserve">olltor </w:t>
      </w:r>
      <w:r w:rsidR="006F206F">
        <w:rPr>
          <w:rFonts w:ascii="Arial" w:hAnsi="Arial" w:cs="Arial"/>
          <w:sz w:val="22"/>
          <w:szCs w:val="22"/>
        </w:rPr>
        <w:t xml:space="preserve">von Schmitz Cargobull </w:t>
      </w:r>
      <w:r w:rsidR="00B64662" w:rsidRPr="00A45FE6">
        <w:rPr>
          <w:rFonts w:ascii="Arial" w:hAnsi="Arial" w:cs="Arial"/>
          <w:sz w:val="22"/>
          <w:szCs w:val="22"/>
        </w:rPr>
        <w:t xml:space="preserve">zur Verfügung. </w:t>
      </w:r>
      <w:r w:rsidR="006F206F">
        <w:rPr>
          <w:rFonts w:ascii="Arial" w:hAnsi="Arial" w:cs="Arial"/>
          <w:sz w:val="22"/>
          <w:szCs w:val="22"/>
        </w:rPr>
        <w:t>D</w:t>
      </w:r>
      <w:r w:rsidR="00B64662" w:rsidRPr="00A45FE6">
        <w:rPr>
          <w:rFonts w:ascii="Arial" w:hAnsi="Arial" w:cs="Arial"/>
          <w:sz w:val="22"/>
          <w:szCs w:val="22"/>
        </w:rPr>
        <w:t xml:space="preserve">er Aufbau </w:t>
      </w:r>
      <w:r w:rsidR="006F206F">
        <w:rPr>
          <w:rFonts w:ascii="Arial" w:hAnsi="Arial" w:cs="Arial"/>
          <w:sz w:val="22"/>
          <w:szCs w:val="22"/>
        </w:rPr>
        <w:t xml:space="preserve">kann </w:t>
      </w:r>
      <w:r w:rsidR="00276FE6">
        <w:rPr>
          <w:rFonts w:ascii="Arial" w:hAnsi="Arial" w:cs="Arial"/>
          <w:sz w:val="22"/>
          <w:szCs w:val="22"/>
        </w:rPr>
        <w:t>mit</w:t>
      </w:r>
      <w:r w:rsidR="00276FE6" w:rsidRPr="00A45FE6">
        <w:rPr>
          <w:rFonts w:ascii="Arial" w:hAnsi="Arial" w:cs="Arial"/>
          <w:sz w:val="22"/>
          <w:szCs w:val="22"/>
        </w:rPr>
        <w:t xml:space="preserve"> </w:t>
      </w:r>
      <w:r w:rsidR="00B64662" w:rsidRPr="00A45FE6">
        <w:rPr>
          <w:rFonts w:ascii="Arial" w:hAnsi="Arial" w:cs="Arial"/>
          <w:sz w:val="22"/>
          <w:szCs w:val="22"/>
        </w:rPr>
        <w:t>Doppelstockschienen Typ B, Stahl</w:t>
      </w:r>
      <w:r w:rsidR="00511C7E">
        <w:rPr>
          <w:rFonts w:ascii="Arial" w:hAnsi="Arial" w:cs="Arial"/>
          <w:sz w:val="22"/>
          <w:szCs w:val="22"/>
        </w:rPr>
        <w:t>-S</w:t>
      </w:r>
      <w:r>
        <w:rPr>
          <w:rFonts w:ascii="Arial" w:hAnsi="Arial" w:cs="Arial"/>
          <w:sz w:val="22"/>
          <w:szCs w:val="22"/>
        </w:rPr>
        <w:t>ockelscheuerleiste</w:t>
      </w:r>
      <w:r w:rsidR="00B64662" w:rsidRPr="00A45FE6">
        <w:rPr>
          <w:rFonts w:ascii="Arial" w:hAnsi="Arial" w:cs="Arial"/>
          <w:sz w:val="22"/>
          <w:szCs w:val="22"/>
        </w:rPr>
        <w:t xml:space="preserve"> oder optionale Aluminium-Scheuerleiste</w:t>
      </w:r>
      <w:r w:rsidR="00276FE6">
        <w:rPr>
          <w:rFonts w:ascii="Arial" w:hAnsi="Arial" w:cs="Arial"/>
          <w:sz w:val="22"/>
          <w:szCs w:val="22"/>
        </w:rPr>
        <w:t xml:space="preserve"> ergänzt werden</w:t>
      </w:r>
      <w:r w:rsidR="004373D9">
        <w:rPr>
          <w:rFonts w:ascii="Arial" w:hAnsi="Arial" w:cs="Arial"/>
          <w:sz w:val="22"/>
          <w:szCs w:val="22"/>
        </w:rPr>
        <w:t>.</w:t>
      </w:r>
      <w:r w:rsidR="00B64662" w:rsidRPr="00A45FE6">
        <w:rPr>
          <w:rFonts w:ascii="Arial" w:hAnsi="Arial" w:cs="Arial"/>
          <w:sz w:val="22"/>
          <w:szCs w:val="22"/>
        </w:rPr>
        <w:t xml:space="preserve"> </w:t>
      </w:r>
    </w:p>
    <w:p w14:paraId="7FBB64C6" w14:textId="2318A079" w:rsidR="00B64662" w:rsidRDefault="00B70AEE" w:rsidP="00E931D0">
      <w:pPr>
        <w:pStyle w:val="StandardWeb"/>
        <w:spacing w:line="360" w:lineRule="auto"/>
        <w:rPr>
          <w:rFonts w:ascii="Arial" w:hAnsi="Arial" w:cs="Arial"/>
          <w:sz w:val="22"/>
          <w:szCs w:val="22"/>
        </w:rPr>
      </w:pPr>
      <w:r>
        <w:rPr>
          <w:rFonts w:ascii="Arial" w:hAnsi="Arial" w:cs="Arial"/>
          <w:sz w:val="22"/>
          <w:szCs w:val="22"/>
        </w:rPr>
        <w:t>Der Aufbau</w:t>
      </w:r>
      <w:r w:rsidR="00666095">
        <w:rPr>
          <w:rFonts w:ascii="Arial" w:hAnsi="Arial" w:cs="Arial"/>
          <w:sz w:val="22"/>
          <w:szCs w:val="22"/>
        </w:rPr>
        <w:t xml:space="preserve"> </w:t>
      </w:r>
      <w:r w:rsidR="00276FE6">
        <w:rPr>
          <w:rFonts w:ascii="Arial" w:hAnsi="Arial" w:cs="Arial"/>
          <w:sz w:val="22"/>
          <w:szCs w:val="22"/>
        </w:rPr>
        <w:t xml:space="preserve">ist </w:t>
      </w:r>
      <w:r>
        <w:rPr>
          <w:rFonts w:ascii="Arial" w:hAnsi="Arial" w:cs="Arial"/>
          <w:sz w:val="22"/>
          <w:szCs w:val="22"/>
        </w:rPr>
        <w:t>nach DIN EN 12642 Code XL (Nutzlast 27.000</w:t>
      </w:r>
      <w:r w:rsidR="00B95668">
        <w:rPr>
          <w:rFonts w:ascii="Arial" w:hAnsi="Arial" w:cs="Arial"/>
          <w:sz w:val="22"/>
          <w:szCs w:val="22"/>
        </w:rPr>
        <w:t xml:space="preserve"> </w:t>
      </w:r>
      <w:r>
        <w:rPr>
          <w:rFonts w:ascii="Arial" w:hAnsi="Arial" w:cs="Arial"/>
          <w:sz w:val="22"/>
          <w:szCs w:val="22"/>
        </w:rPr>
        <w:t xml:space="preserve">kg) zertifiziert. </w:t>
      </w:r>
      <w:r w:rsidR="004C13F4" w:rsidRPr="004C13F4">
        <w:rPr>
          <w:rFonts w:ascii="Arial" w:hAnsi="Arial" w:cs="Arial"/>
          <w:sz w:val="22"/>
          <w:szCs w:val="22"/>
        </w:rPr>
        <w:t>Für das Fahrgestell steht eine modulare, verschraubte und verzinkte Konstruktion in rollierter Ausführung zur Verfügung</w:t>
      </w:r>
      <w:r w:rsidR="00794E16">
        <w:rPr>
          <w:rFonts w:ascii="Arial" w:hAnsi="Arial" w:cs="Arial"/>
          <w:sz w:val="22"/>
          <w:szCs w:val="22"/>
        </w:rPr>
        <w:t xml:space="preserve">, ausgelegt </w:t>
      </w:r>
      <w:r w:rsidR="004C13F4" w:rsidRPr="004C13F4">
        <w:rPr>
          <w:rFonts w:ascii="Arial" w:hAnsi="Arial" w:cs="Arial"/>
          <w:sz w:val="22"/>
          <w:szCs w:val="22"/>
        </w:rPr>
        <w:t>für Standard-Transportanforderungen.</w:t>
      </w:r>
      <w:r w:rsidR="001169E3">
        <w:rPr>
          <w:rFonts w:ascii="Arial" w:hAnsi="Arial" w:cs="Arial"/>
          <w:sz w:val="22"/>
          <w:szCs w:val="22"/>
        </w:rPr>
        <w:t xml:space="preserve"> </w:t>
      </w:r>
      <w:r w:rsidR="004C13F4" w:rsidRPr="004C13F4">
        <w:rPr>
          <w:rFonts w:ascii="Arial" w:hAnsi="Arial" w:cs="Arial"/>
          <w:sz w:val="22"/>
          <w:szCs w:val="22"/>
        </w:rPr>
        <w:t xml:space="preserve">Für anspruchsvolle </w:t>
      </w:r>
      <w:r w:rsidR="00794E16">
        <w:rPr>
          <w:rFonts w:ascii="Arial" w:hAnsi="Arial" w:cs="Arial"/>
          <w:sz w:val="22"/>
          <w:szCs w:val="22"/>
        </w:rPr>
        <w:t>Einsätze</w:t>
      </w:r>
      <w:r w:rsidR="00794E16" w:rsidRPr="004C13F4">
        <w:rPr>
          <w:rFonts w:ascii="Arial" w:hAnsi="Arial" w:cs="Arial"/>
          <w:sz w:val="22"/>
          <w:szCs w:val="22"/>
        </w:rPr>
        <w:t xml:space="preserve"> </w:t>
      </w:r>
      <w:r w:rsidR="004C13F4" w:rsidRPr="004C13F4">
        <w:rPr>
          <w:rFonts w:ascii="Arial" w:hAnsi="Arial" w:cs="Arial"/>
          <w:sz w:val="22"/>
          <w:szCs w:val="22"/>
        </w:rPr>
        <w:t xml:space="preserve">und </w:t>
      </w:r>
      <w:r w:rsidR="00A97A02">
        <w:rPr>
          <w:rFonts w:ascii="Arial" w:hAnsi="Arial" w:cs="Arial"/>
          <w:sz w:val="22"/>
          <w:szCs w:val="22"/>
        </w:rPr>
        <w:t>Märkte</w:t>
      </w:r>
      <w:r w:rsidR="004C13F4" w:rsidRPr="004C13F4">
        <w:rPr>
          <w:rFonts w:ascii="Arial" w:hAnsi="Arial" w:cs="Arial"/>
          <w:sz w:val="22"/>
          <w:szCs w:val="22"/>
        </w:rPr>
        <w:t xml:space="preserve">, </w:t>
      </w:r>
      <w:r w:rsidR="00A97A02">
        <w:rPr>
          <w:rFonts w:ascii="Arial" w:hAnsi="Arial" w:cs="Arial"/>
          <w:sz w:val="22"/>
          <w:szCs w:val="22"/>
        </w:rPr>
        <w:t xml:space="preserve">mit zulässigen </w:t>
      </w:r>
      <w:r w:rsidR="004C13F4" w:rsidRPr="004C13F4">
        <w:rPr>
          <w:rFonts w:ascii="Arial" w:hAnsi="Arial" w:cs="Arial"/>
          <w:sz w:val="22"/>
          <w:szCs w:val="22"/>
        </w:rPr>
        <w:t>Gesamtzuggewicht</w:t>
      </w:r>
      <w:r w:rsidR="00BE5D8A">
        <w:rPr>
          <w:rFonts w:ascii="Arial" w:hAnsi="Arial" w:cs="Arial"/>
          <w:sz w:val="22"/>
          <w:szCs w:val="22"/>
        </w:rPr>
        <w:t>en</w:t>
      </w:r>
      <w:r w:rsidR="004C13F4" w:rsidRPr="004C13F4">
        <w:rPr>
          <w:rFonts w:ascii="Arial" w:hAnsi="Arial" w:cs="Arial"/>
          <w:sz w:val="22"/>
          <w:szCs w:val="22"/>
        </w:rPr>
        <w:t xml:space="preserve"> von 44 Tonnen oder mehr</w:t>
      </w:r>
      <w:r w:rsidR="00BE5D8A">
        <w:rPr>
          <w:rFonts w:ascii="Arial" w:hAnsi="Arial" w:cs="Arial"/>
          <w:sz w:val="22"/>
          <w:szCs w:val="22"/>
        </w:rPr>
        <w:t>,</w:t>
      </w:r>
      <w:r w:rsidR="004C13F4" w:rsidRPr="004C13F4">
        <w:rPr>
          <w:rFonts w:ascii="Arial" w:hAnsi="Arial" w:cs="Arial"/>
          <w:sz w:val="22"/>
          <w:szCs w:val="22"/>
        </w:rPr>
        <w:t xml:space="preserve"> ist optional das Heavy-Duty-Fahrgestell X-</w:t>
      </w:r>
      <w:r w:rsidR="002E51C8" w:rsidRPr="004C13F4">
        <w:rPr>
          <w:rFonts w:ascii="Arial" w:hAnsi="Arial" w:cs="Arial"/>
          <w:sz w:val="22"/>
          <w:szCs w:val="22"/>
        </w:rPr>
        <w:t>T</w:t>
      </w:r>
      <w:r w:rsidR="009E2257">
        <w:rPr>
          <w:rFonts w:ascii="Arial" w:hAnsi="Arial" w:cs="Arial"/>
          <w:sz w:val="22"/>
          <w:szCs w:val="22"/>
        </w:rPr>
        <w:t>OUGH</w:t>
      </w:r>
      <w:r w:rsidR="0039044E">
        <w:rPr>
          <w:rFonts w:ascii="Arial" w:hAnsi="Arial" w:cs="Arial"/>
          <w:sz w:val="22"/>
          <w:szCs w:val="22"/>
        </w:rPr>
        <w:t xml:space="preserve"> erhältlich</w:t>
      </w:r>
      <w:r w:rsidR="00B64662" w:rsidRPr="00A45FE6">
        <w:rPr>
          <w:rFonts w:ascii="Arial" w:hAnsi="Arial" w:cs="Arial"/>
          <w:sz w:val="22"/>
          <w:szCs w:val="22"/>
        </w:rPr>
        <w:t xml:space="preserve">. </w:t>
      </w:r>
      <w:r w:rsidR="003C6290" w:rsidRPr="003E41A3">
        <w:rPr>
          <w:rFonts w:ascii="Arial" w:hAnsi="Arial" w:cs="Arial"/>
          <w:sz w:val="22"/>
          <w:szCs w:val="22"/>
        </w:rPr>
        <w:t xml:space="preserve">Zudem </w:t>
      </w:r>
      <w:r w:rsidR="001451A3" w:rsidRPr="003E41A3">
        <w:rPr>
          <w:rFonts w:ascii="Arial" w:hAnsi="Arial" w:cs="Arial"/>
          <w:sz w:val="22"/>
          <w:szCs w:val="22"/>
        </w:rPr>
        <w:t xml:space="preserve">ist das TrailerConnect® Telematiksystem </w:t>
      </w:r>
      <w:r w:rsidR="004D1364" w:rsidRPr="003E41A3">
        <w:rPr>
          <w:rFonts w:ascii="Arial" w:hAnsi="Arial" w:cs="Arial"/>
          <w:sz w:val="22"/>
          <w:szCs w:val="22"/>
        </w:rPr>
        <w:t>f</w:t>
      </w:r>
      <w:r w:rsidR="000E1300" w:rsidRPr="003E41A3">
        <w:rPr>
          <w:rFonts w:ascii="Arial" w:hAnsi="Arial" w:cs="Arial"/>
          <w:sz w:val="22"/>
          <w:szCs w:val="22"/>
        </w:rPr>
        <w:t xml:space="preserve">ür die </w:t>
      </w:r>
      <w:r w:rsidR="00D77ADC" w:rsidRPr="003E41A3">
        <w:rPr>
          <w:rFonts w:ascii="Arial" w:hAnsi="Arial" w:cs="Arial"/>
          <w:sz w:val="22"/>
          <w:szCs w:val="22"/>
        </w:rPr>
        <w:t>t</w:t>
      </w:r>
      <w:r w:rsidR="000E1300" w:rsidRPr="003E41A3">
        <w:rPr>
          <w:rFonts w:ascii="Arial" w:hAnsi="Arial" w:cs="Arial"/>
          <w:sz w:val="22"/>
          <w:szCs w:val="22"/>
        </w:rPr>
        <w:t>ransparen</w:t>
      </w:r>
      <w:r w:rsidR="00D77ADC" w:rsidRPr="003E41A3">
        <w:rPr>
          <w:rFonts w:ascii="Arial" w:hAnsi="Arial" w:cs="Arial"/>
          <w:sz w:val="22"/>
          <w:szCs w:val="22"/>
        </w:rPr>
        <w:t>te Darstellung</w:t>
      </w:r>
      <w:r w:rsidR="000E1300" w:rsidRPr="003E41A3">
        <w:rPr>
          <w:rFonts w:ascii="Arial" w:hAnsi="Arial" w:cs="Arial"/>
          <w:sz w:val="22"/>
          <w:szCs w:val="22"/>
        </w:rPr>
        <w:t xml:space="preserve"> der Trailerdaten serienmäßig </w:t>
      </w:r>
      <w:r w:rsidR="0075360F" w:rsidRPr="003E41A3">
        <w:rPr>
          <w:rFonts w:ascii="Arial" w:hAnsi="Arial" w:cs="Arial"/>
          <w:sz w:val="22"/>
          <w:szCs w:val="22"/>
        </w:rPr>
        <w:t xml:space="preserve">integriert. </w:t>
      </w:r>
    </w:p>
    <w:p w14:paraId="6A73C1EC" w14:textId="19AD344A" w:rsidR="00491E50" w:rsidRPr="00E931D0" w:rsidRDefault="00491E50" w:rsidP="00E931D0">
      <w:pPr>
        <w:pStyle w:val="StandardWeb"/>
        <w:spacing w:line="360" w:lineRule="auto"/>
        <w:rPr>
          <w:rFonts w:ascii="Arial" w:hAnsi="Arial" w:cs="Arial"/>
          <w:sz w:val="22"/>
          <w:szCs w:val="22"/>
        </w:rPr>
      </w:pPr>
      <w:r w:rsidRPr="00E931D0">
        <w:rPr>
          <w:rFonts w:ascii="Arial" w:hAnsi="Arial" w:cs="Arial"/>
          <w:sz w:val="22"/>
          <w:szCs w:val="22"/>
        </w:rPr>
        <w:t xml:space="preserve">Angesichts steigender Diebstahlzahlen bei hochwertigen Transportgütern gewinnt das Thema Sicherheit zunehmend an Bedeutung. Für den S.BO MULTI bietet Schmitz Cargobull daher ein umfassendes Sicherheitskonzept, das auf die Anforderungen der Transported Asset Protection Association (TAPA) ausgelegt ist. Der Trockenfrachtkoffer </w:t>
      </w:r>
      <w:r w:rsidR="00993C10">
        <w:rPr>
          <w:rFonts w:ascii="Arial" w:hAnsi="Arial" w:cs="Arial"/>
          <w:sz w:val="22"/>
          <w:szCs w:val="22"/>
        </w:rPr>
        <w:t xml:space="preserve">S.BO MULTI </w:t>
      </w:r>
      <w:r w:rsidR="00851909" w:rsidRPr="00E931D0">
        <w:rPr>
          <w:rFonts w:ascii="Arial" w:hAnsi="Arial" w:cs="Arial"/>
          <w:sz w:val="22"/>
          <w:szCs w:val="22"/>
        </w:rPr>
        <w:t xml:space="preserve">ist </w:t>
      </w:r>
      <w:r w:rsidR="00851909">
        <w:rPr>
          <w:rFonts w:ascii="Arial" w:hAnsi="Arial" w:cs="Arial"/>
          <w:sz w:val="22"/>
          <w:szCs w:val="22"/>
        </w:rPr>
        <w:t xml:space="preserve">wie </w:t>
      </w:r>
      <w:r w:rsidR="00993C10">
        <w:rPr>
          <w:rFonts w:ascii="Arial" w:hAnsi="Arial" w:cs="Arial"/>
          <w:sz w:val="22"/>
          <w:szCs w:val="22"/>
        </w:rPr>
        <w:t xml:space="preserve">auch der S.BO EXPRESS </w:t>
      </w:r>
      <w:r w:rsidR="00B40D53">
        <w:rPr>
          <w:rFonts w:ascii="Arial" w:hAnsi="Arial" w:cs="Arial"/>
          <w:sz w:val="22"/>
          <w:szCs w:val="22"/>
        </w:rPr>
        <w:t>in</w:t>
      </w:r>
      <w:r w:rsidR="00B40D53" w:rsidRPr="00E931D0">
        <w:rPr>
          <w:rFonts w:ascii="Arial" w:hAnsi="Arial" w:cs="Arial"/>
          <w:sz w:val="22"/>
          <w:szCs w:val="22"/>
        </w:rPr>
        <w:t xml:space="preserve"> </w:t>
      </w:r>
      <w:r w:rsidRPr="00E931D0">
        <w:rPr>
          <w:rFonts w:ascii="Arial" w:hAnsi="Arial" w:cs="Arial"/>
          <w:sz w:val="22"/>
          <w:szCs w:val="22"/>
        </w:rPr>
        <w:t>TAPA TSR1-fähige</w:t>
      </w:r>
      <w:r w:rsidR="00B40D53">
        <w:rPr>
          <w:rFonts w:ascii="Arial" w:hAnsi="Arial" w:cs="Arial"/>
          <w:sz w:val="22"/>
          <w:szCs w:val="22"/>
        </w:rPr>
        <w:t>r</w:t>
      </w:r>
      <w:r w:rsidRPr="00E931D0">
        <w:rPr>
          <w:rFonts w:ascii="Arial" w:hAnsi="Arial" w:cs="Arial"/>
          <w:sz w:val="22"/>
          <w:szCs w:val="22"/>
        </w:rPr>
        <w:t xml:space="preserve"> Ausführung erhältlich und ab Werk </w:t>
      </w:r>
      <w:r w:rsidR="00E95A8F">
        <w:rPr>
          <w:rFonts w:ascii="Arial" w:hAnsi="Arial" w:cs="Arial"/>
          <w:sz w:val="22"/>
          <w:szCs w:val="22"/>
        </w:rPr>
        <w:t>mit</w:t>
      </w:r>
      <w:r w:rsidR="00E95A8F" w:rsidRPr="00E931D0">
        <w:rPr>
          <w:rFonts w:ascii="Arial" w:hAnsi="Arial" w:cs="Arial"/>
          <w:sz w:val="22"/>
          <w:szCs w:val="22"/>
        </w:rPr>
        <w:t xml:space="preserve"> </w:t>
      </w:r>
      <w:r w:rsidRPr="00E931D0">
        <w:rPr>
          <w:rFonts w:ascii="Arial" w:hAnsi="Arial" w:cs="Arial"/>
          <w:sz w:val="22"/>
          <w:szCs w:val="22"/>
        </w:rPr>
        <w:t>aufeinander abgestimmte</w:t>
      </w:r>
      <w:r w:rsidR="00E95A8F">
        <w:rPr>
          <w:rFonts w:ascii="Arial" w:hAnsi="Arial" w:cs="Arial"/>
          <w:sz w:val="22"/>
          <w:szCs w:val="22"/>
        </w:rPr>
        <w:t>n</w:t>
      </w:r>
      <w:r w:rsidRPr="00E931D0">
        <w:rPr>
          <w:rFonts w:ascii="Arial" w:hAnsi="Arial" w:cs="Arial"/>
          <w:sz w:val="22"/>
          <w:szCs w:val="22"/>
        </w:rPr>
        <w:t xml:space="preserve"> Sicherheitskomponenten und Portalfunktionen</w:t>
      </w:r>
      <w:r w:rsidR="00E95A8F">
        <w:rPr>
          <w:rFonts w:ascii="Arial" w:hAnsi="Arial" w:cs="Arial"/>
          <w:sz w:val="22"/>
          <w:szCs w:val="22"/>
        </w:rPr>
        <w:t xml:space="preserve"> ausgestattet</w:t>
      </w:r>
      <w:r w:rsidRPr="00E931D0">
        <w:rPr>
          <w:rFonts w:ascii="Arial" w:hAnsi="Arial" w:cs="Arial"/>
          <w:sz w:val="22"/>
          <w:szCs w:val="22"/>
        </w:rPr>
        <w:t xml:space="preserve">. </w:t>
      </w:r>
      <w:r w:rsidR="00686832" w:rsidRPr="00686832">
        <w:rPr>
          <w:rFonts w:ascii="Arial" w:hAnsi="Arial" w:cs="Arial"/>
          <w:sz w:val="22"/>
          <w:szCs w:val="22"/>
        </w:rPr>
        <w:t xml:space="preserve">Dazu zählen unter anderem ein akustisches Alarmsystem und ein Türverschlusssystem in Kombination mit Türkontaktsensoren, das den Zugang am Heck sichert. </w:t>
      </w:r>
      <w:r w:rsidRPr="00E931D0">
        <w:rPr>
          <w:rFonts w:ascii="Arial" w:hAnsi="Arial" w:cs="Arial"/>
          <w:sz w:val="22"/>
          <w:szCs w:val="22"/>
        </w:rPr>
        <w:t>Ergänzend</w:t>
      </w:r>
      <w:r w:rsidR="00A724B1">
        <w:rPr>
          <w:rFonts w:ascii="Arial" w:hAnsi="Arial" w:cs="Arial"/>
          <w:sz w:val="22"/>
          <w:szCs w:val="22"/>
        </w:rPr>
        <w:t>e</w:t>
      </w:r>
      <w:r w:rsidRPr="00E931D0">
        <w:rPr>
          <w:rFonts w:ascii="Arial" w:hAnsi="Arial" w:cs="Arial"/>
          <w:sz w:val="22"/>
          <w:szCs w:val="22"/>
        </w:rPr>
        <w:t xml:space="preserve"> Funktionen im TrailerConnect® Telematikportal, wie Sabotage- und TAPA-Modus, </w:t>
      </w:r>
      <w:r w:rsidR="00A724B1" w:rsidRPr="00E931D0">
        <w:rPr>
          <w:rFonts w:ascii="Arial" w:hAnsi="Arial" w:cs="Arial"/>
          <w:sz w:val="22"/>
          <w:szCs w:val="22"/>
        </w:rPr>
        <w:t xml:space="preserve">ermöglichen </w:t>
      </w:r>
      <w:r w:rsidRPr="00E931D0">
        <w:rPr>
          <w:rFonts w:ascii="Arial" w:hAnsi="Arial" w:cs="Arial"/>
          <w:sz w:val="22"/>
          <w:szCs w:val="22"/>
        </w:rPr>
        <w:t>eine kontinuierliche Überwachung.</w:t>
      </w:r>
      <w:r w:rsidR="00B628B8">
        <w:rPr>
          <w:rFonts w:ascii="Arial" w:hAnsi="Arial" w:cs="Arial"/>
          <w:sz w:val="22"/>
          <w:szCs w:val="22"/>
        </w:rPr>
        <w:t xml:space="preserve"> </w:t>
      </w:r>
      <w:r w:rsidR="004D2A88" w:rsidRPr="004D2A88">
        <w:rPr>
          <w:rFonts w:ascii="Arial" w:hAnsi="Arial" w:cs="Arial"/>
          <w:sz w:val="22"/>
          <w:szCs w:val="22"/>
        </w:rPr>
        <w:t xml:space="preserve">Schmitz Cargobull ist der erste Anbieter, der das TAPA-Sicherheitspaket für einen Trockenfracht-Auflieger mit Rolltor anbietet. </w:t>
      </w:r>
    </w:p>
    <w:p w14:paraId="5315FCE9" w14:textId="150164AB" w:rsidR="00B64662" w:rsidRPr="00A45FE6" w:rsidRDefault="008159C5" w:rsidP="00E931D0">
      <w:pPr>
        <w:pStyle w:val="StandardWeb"/>
        <w:spacing w:line="360" w:lineRule="auto"/>
        <w:rPr>
          <w:rFonts w:ascii="Arial" w:hAnsi="Arial" w:cs="Arial"/>
          <w:sz w:val="22"/>
          <w:szCs w:val="22"/>
        </w:rPr>
      </w:pPr>
      <w:r>
        <w:rPr>
          <w:rFonts w:ascii="Arial" w:hAnsi="Arial" w:cs="Arial"/>
          <w:sz w:val="22"/>
          <w:szCs w:val="22"/>
        </w:rPr>
        <w:t xml:space="preserve">Kurze Reparaturzeiten und einfache </w:t>
      </w:r>
      <w:r w:rsidR="004F4B8D">
        <w:rPr>
          <w:rFonts w:ascii="Arial" w:hAnsi="Arial" w:cs="Arial"/>
          <w:sz w:val="22"/>
          <w:szCs w:val="22"/>
        </w:rPr>
        <w:t xml:space="preserve">Instandhaltung erhöhen die Verfügbarkeit des </w:t>
      </w:r>
      <w:r w:rsidR="004F4B8D" w:rsidRPr="00A45FE6">
        <w:rPr>
          <w:rFonts w:ascii="Arial" w:hAnsi="Arial" w:cs="Arial"/>
          <w:sz w:val="22"/>
          <w:szCs w:val="22"/>
        </w:rPr>
        <w:t xml:space="preserve">S.BO MULTI </w:t>
      </w:r>
      <w:r w:rsidR="004F4B8D">
        <w:rPr>
          <w:rFonts w:ascii="Arial" w:hAnsi="Arial" w:cs="Arial"/>
          <w:sz w:val="22"/>
          <w:szCs w:val="22"/>
        </w:rPr>
        <w:t>und senken die Betriebskosten.</w:t>
      </w:r>
      <w:r w:rsidR="005256DB">
        <w:rPr>
          <w:rFonts w:ascii="Arial" w:hAnsi="Arial" w:cs="Arial"/>
          <w:sz w:val="22"/>
          <w:szCs w:val="22"/>
        </w:rPr>
        <w:t xml:space="preserve"> </w:t>
      </w:r>
      <w:r w:rsidR="00B64662" w:rsidRPr="00A45FE6">
        <w:rPr>
          <w:rFonts w:ascii="Arial" w:hAnsi="Arial" w:cs="Arial"/>
          <w:sz w:val="22"/>
          <w:szCs w:val="22"/>
        </w:rPr>
        <w:t>Reparaturen lassen sich mit gängigen Werkzeugen sowie Klebe- und Niettechniken durchführen</w:t>
      </w:r>
      <w:r w:rsidR="005B0AB2">
        <w:rPr>
          <w:rFonts w:ascii="Arial" w:hAnsi="Arial" w:cs="Arial"/>
          <w:sz w:val="22"/>
          <w:szCs w:val="22"/>
        </w:rPr>
        <w:t>. Das</w:t>
      </w:r>
      <w:r w:rsidR="00B64662" w:rsidRPr="00A45FE6">
        <w:rPr>
          <w:rFonts w:ascii="Arial" w:hAnsi="Arial" w:cs="Arial"/>
          <w:sz w:val="22"/>
          <w:szCs w:val="22"/>
        </w:rPr>
        <w:t xml:space="preserve"> </w:t>
      </w:r>
      <w:r w:rsidR="005B0AB2">
        <w:rPr>
          <w:rFonts w:ascii="Arial" w:hAnsi="Arial" w:cs="Arial"/>
          <w:sz w:val="22"/>
          <w:szCs w:val="22"/>
        </w:rPr>
        <w:t>reduziert</w:t>
      </w:r>
      <w:r w:rsidR="005B0AB2" w:rsidRPr="00A45FE6">
        <w:rPr>
          <w:rFonts w:ascii="Arial" w:hAnsi="Arial" w:cs="Arial"/>
          <w:sz w:val="22"/>
          <w:szCs w:val="22"/>
        </w:rPr>
        <w:t xml:space="preserve"> </w:t>
      </w:r>
      <w:r w:rsidR="00B64662" w:rsidRPr="00A45FE6">
        <w:rPr>
          <w:rFonts w:ascii="Arial" w:hAnsi="Arial" w:cs="Arial"/>
          <w:sz w:val="22"/>
          <w:szCs w:val="22"/>
        </w:rPr>
        <w:t>Standzeiten</w:t>
      </w:r>
      <w:r w:rsidR="00D6476E">
        <w:rPr>
          <w:rFonts w:ascii="Arial" w:hAnsi="Arial" w:cs="Arial"/>
          <w:sz w:val="22"/>
          <w:szCs w:val="22"/>
        </w:rPr>
        <w:t xml:space="preserve"> und</w:t>
      </w:r>
      <w:r w:rsidR="00B64662" w:rsidRPr="00A45FE6">
        <w:rPr>
          <w:rFonts w:ascii="Arial" w:hAnsi="Arial" w:cs="Arial"/>
          <w:sz w:val="22"/>
          <w:szCs w:val="22"/>
        </w:rPr>
        <w:t xml:space="preserve"> niedrige Wartungskosten. Darüber hinaus </w:t>
      </w:r>
      <w:r w:rsidR="00A27E26">
        <w:rPr>
          <w:rFonts w:ascii="Arial" w:hAnsi="Arial" w:cs="Arial"/>
          <w:sz w:val="22"/>
          <w:szCs w:val="22"/>
        </w:rPr>
        <w:t>trägt</w:t>
      </w:r>
      <w:r w:rsidR="00A27E26" w:rsidRPr="00A45FE6">
        <w:rPr>
          <w:rFonts w:ascii="Arial" w:hAnsi="Arial" w:cs="Arial"/>
          <w:sz w:val="22"/>
          <w:szCs w:val="22"/>
        </w:rPr>
        <w:t xml:space="preserve"> </w:t>
      </w:r>
      <w:r w:rsidR="00B64662" w:rsidRPr="00A45FE6">
        <w:rPr>
          <w:rFonts w:ascii="Arial" w:hAnsi="Arial" w:cs="Arial"/>
          <w:sz w:val="22"/>
          <w:szCs w:val="22"/>
        </w:rPr>
        <w:t>der Aufbau zu nachhaltigeren Transportlösungen</w:t>
      </w:r>
      <w:r w:rsidR="002210F7">
        <w:rPr>
          <w:rFonts w:ascii="Arial" w:hAnsi="Arial" w:cs="Arial"/>
          <w:sz w:val="22"/>
          <w:szCs w:val="22"/>
        </w:rPr>
        <w:t xml:space="preserve"> bei</w:t>
      </w:r>
      <w:r w:rsidR="00B64662" w:rsidRPr="00A45FE6">
        <w:rPr>
          <w:rFonts w:ascii="Arial" w:hAnsi="Arial" w:cs="Arial"/>
          <w:sz w:val="22"/>
          <w:szCs w:val="22"/>
        </w:rPr>
        <w:t xml:space="preserve">: Der Einsatz von Klebe- und Falzverfahren anstelle herkömmlicher Schweißtechnik reduziert den Energiebedarf </w:t>
      </w:r>
      <w:r w:rsidR="00B0597E">
        <w:rPr>
          <w:rFonts w:ascii="Arial" w:hAnsi="Arial" w:cs="Arial"/>
          <w:sz w:val="22"/>
          <w:szCs w:val="22"/>
        </w:rPr>
        <w:t>in</w:t>
      </w:r>
      <w:r w:rsidR="00B0597E" w:rsidRPr="00A45FE6">
        <w:rPr>
          <w:rFonts w:ascii="Arial" w:hAnsi="Arial" w:cs="Arial"/>
          <w:sz w:val="22"/>
          <w:szCs w:val="22"/>
        </w:rPr>
        <w:t xml:space="preserve"> </w:t>
      </w:r>
      <w:r w:rsidR="00B64662" w:rsidRPr="00A45FE6">
        <w:rPr>
          <w:rFonts w:ascii="Arial" w:hAnsi="Arial" w:cs="Arial"/>
          <w:sz w:val="22"/>
          <w:szCs w:val="22"/>
        </w:rPr>
        <w:t>der Fertigung und senkt die CO</w:t>
      </w:r>
      <w:r w:rsidR="00B64662" w:rsidRPr="00A45FE6">
        <w:rPr>
          <w:rFonts w:ascii="Cambria Math" w:hAnsi="Cambria Math" w:cs="Cambria Math"/>
          <w:sz w:val="22"/>
          <w:szCs w:val="22"/>
        </w:rPr>
        <w:t>₂</w:t>
      </w:r>
      <w:r w:rsidR="00B64662" w:rsidRPr="00A45FE6">
        <w:rPr>
          <w:rFonts w:ascii="Arial" w:hAnsi="Arial" w:cs="Arial"/>
          <w:sz w:val="22"/>
          <w:szCs w:val="22"/>
        </w:rPr>
        <w:t>-Emissionen.</w:t>
      </w:r>
    </w:p>
    <w:p w14:paraId="4811C810" w14:textId="77777777" w:rsidR="001076C6" w:rsidRDefault="001076C6" w:rsidP="00E931D0">
      <w:pPr>
        <w:pStyle w:val="StandardWeb"/>
        <w:spacing w:line="360" w:lineRule="auto"/>
        <w:rPr>
          <w:rFonts w:ascii="Arial" w:hAnsi="Arial" w:cs="Arial"/>
          <w:sz w:val="22"/>
          <w:szCs w:val="22"/>
        </w:rPr>
      </w:pPr>
    </w:p>
    <w:p w14:paraId="7E3226BB" w14:textId="77777777" w:rsidR="001076C6" w:rsidRDefault="001076C6" w:rsidP="001076C6">
      <w:pPr>
        <w:spacing w:line="360" w:lineRule="auto"/>
        <w:jc w:val="right"/>
        <w:rPr>
          <w:rFonts w:eastAsia="Times New Roman"/>
          <w:b/>
        </w:rPr>
      </w:pPr>
      <w:r w:rsidRPr="00D067AD">
        <w:rPr>
          <w:rFonts w:eastAsia="Times New Roman"/>
          <w:b/>
        </w:rPr>
        <w:lastRenderedPageBreak/>
        <w:t>202</w:t>
      </w:r>
      <w:r>
        <w:rPr>
          <w:rFonts w:eastAsia="Times New Roman"/>
          <w:b/>
        </w:rPr>
        <w:t>6</w:t>
      </w:r>
      <w:r w:rsidRPr="00D067AD">
        <w:rPr>
          <w:rFonts w:eastAsia="Times New Roman"/>
          <w:b/>
        </w:rPr>
        <w:t>-</w:t>
      </w:r>
      <w:r>
        <w:rPr>
          <w:rFonts w:eastAsia="Times New Roman"/>
          <w:b/>
        </w:rPr>
        <w:t>509</w:t>
      </w:r>
    </w:p>
    <w:p w14:paraId="0D944F96" w14:textId="6D34DED8" w:rsidR="00B64662" w:rsidRDefault="002E25B0" w:rsidP="00E931D0">
      <w:pPr>
        <w:pStyle w:val="StandardWeb"/>
        <w:spacing w:line="360" w:lineRule="auto"/>
        <w:rPr>
          <w:rFonts w:ascii="Arial" w:hAnsi="Arial" w:cs="Arial"/>
          <w:sz w:val="22"/>
          <w:szCs w:val="22"/>
        </w:rPr>
      </w:pPr>
      <w:r>
        <w:rPr>
          <w:rFonts w:ascii="Arial" w:hAnsi="Arial" w:cs="Arial"/>
          <w:sz w:val="22"/>
          <w:szCs w:val="22"/>
        </w:rPr>
        <w:t>D</w:t>
      </w:r>
      <w:r w:rsidR="00B64662" w:rsidRPr="00A45FE6">
        <w:rPr>
          <w:rFonts w:ascii="Arial" w:hAnsi="Arial" w:cs="Arial"/>
          <w:sz w:val="22"/>
          <w:szCs w:val="22"/>
        </w:rPr>
        <w:t xml:space="preserve">er S.BO MULTI </w:t>
      </w:r>
      <w:r>
        <w:rPr>
          <w:rFonts w:ascii="Arial" w:hAnsi="Arial" w:cs="Arial"/>
          <w:sz w:val="22"/>
          <w:szCs w:val="22"/>
        </w:rPr>
        <w:t>ist auf Transportaufgaben mit häufig wechselnden Anforderungen ausgelegt und unterstützt Spediteure dabei, Auslastung, Wirtschaftlichke</w:t>
      </w:r>
      <w:r w:rsidR="00121A7B">
        <w:rPr>
          <w:rFonts w:ascii="Arial" w:hAnsi="Arial" w:cs="Arial"/>
          <w:sz w:val="22"/>
          <w:szCs w:val="22"/>
        </w:rPr>
        <w:t xml:space="preserve">it und Flexibilität im täglichen Einsatz zu verbessern. </w:t>
      </w:r>
    </w:p>
    <w:p w14:paraId="3C326AC9" w14:textId="77777777" w:rsidR="00A35334" w:rsidRDefault="00A35334" w:rsidP="007A5E3A">
      <w:pPr>
        <w:ind w:right="850"/>
        <w:rPr>
          <w:rFonts w:eastAsia="Calibri"/>
          <w:b/>
          <w:bCs/>
          <w:sz w:val="16"/>
          <w:szCs w:val="16"/>
          <w:u w:val="single"/>
        </w:rPr>
      </w:pPr>
    </w:p>
    <w:p w14:paraId="77701C9B" w14:textId="3A2F1B2D" w:rsidR="007A5E3A" w:rsidRPr="00E54B30" w:rsidRDefault="007A5E3A" w:rsidP="007A5E3A">
      <w:pPr>
        <w:ind w:right="850"/>
        <w:rPr>
          <w:rFonts w:eastAsia="Calibri"/>
          <w:sz w:val="16"/>
          <w:szCs w:val="16"/>
        </w:rPr>
      </w:pPr>
      <w:r>
        <w:rPr>
          <w:rFonts w:eastAsia="Calibri"/>
          <w:b/>
          <w:bCs/>
          <w:sz w:val="16"/>
          <w:szCs w:val="16"/>
          <w:u w:val="single"/>
        </w:rPr>
        <w:t>Ü</w:t>
      </w:r>
      <w:r w:rsidRPr="00E54B30">
        <w:rPr>
          <w:rFonts w:eastAsia="Calibri"/>
          <w:b/>
          <w:bCs/>
          <w:sz w:val="16"/>
          <w:szCs w:val="16"/>
          <w:u w:val="single"/>
        </w:rPr>
        <w:t xml:space="preserve">ber Schmitz Cargobull </w:t>
      </w:r>
    </w:p>
    <w:p w14:paraId="230660E5" w14:textId="77777777" w:rsidR="007A5E3A" w:rsidRPr="009F5117" w:rsidRDefault="007A5E3A" w:rsidP="007A5E3A">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w:t>
      </w:r>
      <w:r>
        <w:rPr>
          <w:rFonts w:ascii="Arial" w:hAnsi="Arial" w:cs="Arial"/>
          <w:sz w:val="16"/>
          <w:szCs w:val="16"/>
        </w:rPr>
        <w:t xml:space="preserve">Für den </w:t>
      </w:r>
      <w:r w:rsidRPr="00E54B30">
        <w:rPr>
          <w:rFonts w:ascii="Arial" w:hAnsi="Arial" w:cs="Arial"/>
          <w:sz w:val="16"/>
          <w:szCs w:val="16"/>
        </w:rPr>
        <w:t>temper</w:t>
      </w:r>
      <w:r>
        <w:rPr>
          <w:rFonts w:ascii="Arial" w:hAnsi="Arial" w:cs="Arial"/>
          <w:sz w:val="16"/>
          <w:szCs w:val="16"/>
        </w:rPr>
        <w:t>aturgeführten</w:t>
      </w:r>
      <w:r w:rsidRPr="00E54B30">
        <w:rPr>
          <w:rFonts w:ascii="Arial" w:hAnsi="Arial" w:cs="Arial"/>
          <w:sz w:val="16"/>
          <w:szCs w:val="16"/>
        </w:rPr>
        <w:t xml:space="preserve"> Güterverkehr </w:t>
      </w:r>
      <w:r>
        <w:rPr>
          <w:rFonts w:ascii="Arial" w:hAnsi="Arial" w:cs="Arial"/>
          <w:sz w:val="16"/>
          <w:szCs w:val="16"/>
        </w:rPr>
        <w:t>stellt das</w:t>
      </w:r>
      <w:r w:rsidRPr="00E54B30">
        <w:rPr>
          <w:rFonts w:ascii="Arial" w:hAnsi="Arial" w:cs="Arial"/>
          <w:sz w:val="16"/>
          <w:szCs w:val="16"/>
        </w:rPr>
        <w:t xml:space="preserve"> Unternehmen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46BFEAF6" w14:textId="77777777" w:rsidR="007A5E3A" w:rsidRPr="00E54B30" w:rsidRDefault="007A5E3A" w:rsidP="007A5E3A">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w:t>
      </w:r>
      <w:r>
        <w:rPr>
          <w:rFonts w:ascii="Arial" w:hAnsi="Arial" w:cs="Arial"/>
          <w:sz w:val="16"/>
          <w:szCs w:val="16"/>
        </w:rPr>
        <w:t xml:space="preserve">, </w:t>
      </w:r>
      <w:r w:rsidRPr="00FE50CD">
        <w:rPr>
          <w:rFonts w:ascii="Arial" w:hAnsi="Arial" w:cs="Arial"/>
          <w:sz w:val="16"/>
          <w:szCs w:val="16"/>
        </w:rPr>
        <w:t>Rumänien</w:t>
      </w:r>
      <w:r w:rsidRPr="009F5117">
        <w:rPr>
          <w:rFonts w:ascii="Arial" w:hAnsi="Arial" w:cs="Arial"/>
          <w:sz w:val="16"/>
          <w:szCs w:val="16"/>
        </w:rPr>
        <w:t xml:space="preserve"> und der Türkei.</w:t>
      </w:r>
    </w:p>
    <w:p w14:paraId="4BA5BAEE" w14:textId="77777777" w:rsidR="007A5E3A" w:rsidRDefault="007A5E3A" w:rsidP="007A5E3A">
      <w:pPr>
        <w:ind w:right="283"/>
        <w:rPr>
          <w:b/>
          <w:sz w:val="16"/>
          <w:szCs w:val="16"/>
          <w:u w:val="single"/>
        </w:rPr>
      </w:pPr>
    </w:p>
    <w:p w14:paraId="300114F4" w14:textId="77777777" w:rsidR="007A5E3A" w:rsidRDefault="007A5E3A" w:rsidP="007A5E3A">
      <w:pPr>
        <w:ind w:right="283"/>
        <w:rPr>
          <w:b/>
          <w:sz w:val="16"/>
          <w:szCs w:val="16"/>
          <w:u w:val="single"/>
        </w:rPr>
      </w:pPr>
      <w:r>
        <w:rPr>
          <w:b/>
          <w:sz w:val="16"/>
          <w:szCs w:val="16"/>
          <w:u w:val="single"/>
        </w:rPr>
        <w:t>Das Schmitz Cargobull Presse-Team:</w:t>
      </w:r>
    </w:p>
    <w:p w14:paraId="348D9BF9" w14:textId="77777777" w:rsidR="007A5E3A" w:rsidRDefault="007A5E3A" w:rsidP="007A5E3A">
      <w:pPr>
        <w:ind w:right="851"/>
        <w:rPr>
          <w:sz w:val="16"/>
          <w:szCs w:val="24"/>
          <w:lang w:val="sv-SE"/>
        </w:rPr>
      </w:pPr>
      <w:r>
        <w:rPr>
          <w:sz w:val="16"/>
          <w:szCs w:val="24"/>
          <w:lang w:val="sv-SE"/>
        </w:rPr>
        <w:t>Anna Stuhlmeier</w:t>
      </w:r>
      <w:r>
        <w:rPr>
          <w:sz w:val="16"/>
          <w:szCs w:val="24"/>
          <w:lang w:val="sv-SE"/>
        </w:rPr>
        <w:tab/>
        <w:t xml:space="preserve">+49 2558 81-1340 I </w:t>
      </w:r>
      <w:hyperlink r:id="rId13" w:history="1">
        <w:r>
          <w:rPr>
            <w:rStyle w:val="Hyperlink"/>
            <w:color w:val="000000"/>
            <w:sz w:val="16"/>
            <w:szCs w:val="24"/>
            <w:lang w:val="sv-SE"/>
          </w:rPr>
          <w:t>anna.stuhlmeier@cargobull.com</w:t>
        </w:r>
      </w:hyperlink>
    </w:p>
    <w:p w14:paraId="37A5764D" w14:textId="77777777" w:rsidR="007A5E3A" w:rsidRPr="00025632" w:rsidRDefault="007A5E3A" w:rsidP="007A5E3A">
      <w:pPr>
        <w:rPr>
          <w:lang w:val="en-GB"/>
        </w:rPr>
      </w:pPr>
      <w:r>
        <w:rPr>
          <w:sz w:val="16"/>
          <w:szCs w:val="24"/>
          <w:lang w:val="nb-NO"/>
        </w:rPr>
        <w:t>Andrea Beckonert</w:t>
      </w:r>
      <w:r>
        <w:rPr>
          <w:sz w:val="16"/>
          <w:szCs w:val="24"/>
          <w:lang w:val="nb-NO"/>
        </w:rPr>
        <w:tab/>
        <w:t xml:space="preserve">+49 2558 81-1321 I </w:t>
      </w:r>
      <w:hyperlink r:id="rId14"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5" w:history="1">
        <w:r>
          <w:rPr>
            <w:rStyle w:val="Hyperlink"/>
            <w:color w:val="000000"/>
            <w:sz w:val="16"/>
            <w:szCs w:val="24"/>
            <w:lang w:val="nb-NO"/>
          </w:rPr>
          <w:t>silke.hesener@cargobull.com</w:t>
        </w:r>
      </w:hyperlink>
    </w:p>
    <w:p w14:paraId="61B82F74" w14:textId="77777777" w:rsidR="007A5E3A" w:rsidRPr="00025632" w:rsidRDefault="007A5E3A" w:rsidP="007A5E3A">
      <w:pPr>
        <w:rPr>
          <w:lang w:val="en-GB"/>
        </w:rPr>
      </w:pPr>
    </w:p>
    <w:p w14:paraId="720159EB" w14:textId="77777777" w:rsidR="007A5E3A" w:rsidRPr="00855CDC" w:rsidRDefault="007A5E3A" w:rsidP="007A5E3A">
      <w:pPr>
        <w:ind w:right="850"/>
        <w:rPr>
          <w:lang w:val="en-GB"/>
        </w:rPr>
      </w:pPr>
    </w:p>
    <w:p w14:paraId="4177DCB8" w14:textId="5559F746" w:rsidR="00786421" w:rsidRPr="007A5E3A" w:rsidRDefault="00786421" w:rsidP="007A5E3A">
      <w:pPr>
        <w:ind w:right="850"/>
        <w:rPr>
          <w:sz w:val="20"/>
          <w:lang w:val="en-GB"/>
        </w:rPr>
      </w:pPr>
    </w:p>
    <w:sectPr w:rsidR="00786421" w:rsidRPr="007A5E3A" w:rsidSect="003D63CC">
      <w:headerReference w:type="default" r:id="rId16"/>
      <w:footerReference w:type="even" r:id="rId17"/>
      <w:headerReference w:type="first" r:id="rId18"/>
      <w:footerReference w:type="first" r:id="rId19"/>
      <w:pgSz w:w="11906" w:h="16838" w:code="9"/>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C85F" w14:textId="77777777" w:rsidR="00D702E8" w:rsidRDefault="00D702E8" w:rsidP="00277DFF">
      <w:r>
        <w:separator/>
      </w:r>
    </w:p>
  </w:endnote>
  <w:endnote w:type="continuationSeparator" w:id="0">
    <w:p w14:paraId="75377587" w14:textId="77777777" w:rsidR="00D702E8" w:rsidRDefault="00D702E8" w:rsidP="0027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1A40" w14:textId="77777777" w:rsidR="004B5FDC" w:rsidRDefault="004B5FDC">
    <w:pPr>
      <w:pStyle w:val="Fuzeile"/>
    </w:pPr>
    <w:r>
      <w:rPr>
        <w:noProof/>
      </w:rPr>
      <mc:AlternateContent>
        <mc:Choice Requires="wps">
          <w:drawing>
            <wp:anchor distT="0" distB="0" distL="0" distR="0" simplePos="0" relativeHeight="251658243" behindDoc="0" locked="0" layoutInCell="1" allowOverlap="1" wp14:anchorId="7A08E8F4" wp14:editId="42DDBF25">
              <wp:simplePos x="635" y="635"/>
              <wp:positionH relativeFrom="page">
                <wp:align>left</wp:align>
              </wp:positionH>
              <wp:positionV relativeFrom="page">
                <wp:align>bottom</wp:align>
              </wp:positionV>
              <wp:extent cx="443865" cy="443865"/>
              <wp:effectExtent l="0" t="0" r="13970" b="0"/>
              <wp:wrapNone/>
              <wp:docPr id="95517735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08E8F4"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E0CEE80"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AC00" w14:textId="77777777" w:rsidR="004B5FDC" w:rsidRDefault="004B5FDC">
    <w:pPr>
      <w:pStyle w:val="Fuzeile"/>
    </w:pPr>
    <w:r>
      <w:rPr>
        <w:noProof/>
      </w:rPr>
      <mc:AlternateContent>
        <mc:Choice Requires="wps">
          <w:drawing>
            <wp:anchor distT="0" distB="0" distL="0" distR="0" simplePos="0" relativeHeight="251658242" behindDoc="0" locked="0" layoutInCell="1" allowOverlap="1" wp14:anchorId="69C8B010" wp14:editId="5317405C">
              <wp:simplePos x="635" y="635"/>
              <wp:positionH relativeFrom="page">
                <wp:align>left</wp:align>
              </wp:positionH>
              <wp:positionV relativeFrom="page">
                <wp:align>bottom</wp:align>
              </wp:positionV>
              <wp:extent cx="443865" cy="443865"/>
              <wp:effectExtent l="0" t="0" r="13970" b="0"/>
              <wp:wrapNone/>
              <wp:docPr id="1492619665"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C8B010"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C67FEBF" w14:textId="77777777" w:rsidR="004B5FDC" w:rsidRPr="004B5FDC" w:rsidRDefault="004B5FDC" w:rsidP="004B5FDC">
                    <w:pPr>
                      <w:rPr>
                        <w:rFonts w:eastAsia="Arial"/>
                        <w:noProof/>
                        <w:color w:val="000000"/>
                        <w:sz w:val="20"/>
                        <w:szCs w:val="20"/>
                      </w:rPr>
                    </w:pPr>
                    <w:r w:rsidRPr="004B5FDC">
                      <w:rPr>
                        <w:rFonts w:eastAsia="Arial"/>
                        <w:noProof/>
                        <w:color w:val="000000"/>
                        <w:sz w:val="20"/>
                        <w:szCs w:val="20"/>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EB3F" w14:textId="77777777" w:rsidR="00D702E8" w:rsidRDefault="00D702E8" w:rsidP="00277DFF">
      <w:r>
        <w:separator/>
      </w:r>
    </w:p>
  </w:footnote>
  <w:footnote w:type="continuationSeparator" w:id="0">
    <w:p w14:paraId="1194E076" w14:textId="77777777" w:rsidR="00D702E8" w:rsidRDefault="00D702E8" w:rsidP="0027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2D77" w14:textId="77777777" w:rsidR="00277DFF" w:rsidRDefault="00277DFF">
    <w:pPr>
      <w:pStyle w:val="Kopfzeile"/>
    </w:pPr>
    <w:r>
      <w:rPr>
        <w:noProof/>
      </w:rPr>
      <w:drawing>
        <wp:anchor distT="0" distB="0" distL="114300" distR="114300" simplePos="0" relativeHeight="251658240" behindDoc="0" locked="1" layoutInCell="1" allowOverlap="1" wp14:anchorId="25A8FF19" wp14:editId="5F4F2345">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9AFB" w14:textId="77777777" w:rsidR="00277DFF" w:rsidRDefault="00277DFF">
    <w:pPr>
      <w:pStyle w:val="Kopfzeile"/>
    </w:pPr>
    <w:r>
      <w:rPr>
        <w:noProof/>
      </w:rPr>
      <w:drawing>
        <wp:anchor distT="0" distB="0" distL="114300" distR="114300" simplePos="0" relativeHeight="251658241" behindDoc="0" locked="1" layoutInCell="1" allowOverlap="1" wp14:anchorId="64B3C245" wp14:editId="5F30AF79">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66E"/>
    <w:multiLevelType w:val="hybridMultilevel"/>
    <w:tmpl w:val="9F225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82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20"/>
    <w:rsid w:val="00016BE9"/>
    <w:rsid w:val="0002158B"/>
    <w:rsid w:val="000220F6"/>
    <w:rsid w:val="0003173A"/>
    <w:rsid w:val="0004046E"/>
    <w:rsid w:val="0004228F"/>
    <w:rsid w:val="00045C2C"/>
    <w:rsid w:val="00053A3B"/>
    <w:rsid w:val="00063B1B"/>
    <w:rsid w:val="00070244"/>
    <w:rsid w:val="00086400"/>
    <w:rsid w:val="000A55B9"/>
    <w:rsid w:val="000B38F1"/>
    <w:rsid w:val="000B6D86"/>
    <w:rsid w:val="000C0D37"/>
    <w:rsid w:val="000C2D07"/>
    <w:rsid w:val="000C4685"/>
    <w:rsid w:val="000D7307"/>
    <w:rsid w:val="000E1300"/>
    <w:rsid w:val="000E7B4D"/>
    <w:rsid w:val="000F0E39"/>
    <w:rsid w:val="000F4361"/>
    <w:rsid w:val="000F7630"/>
    <w:rsid w:val="001076C6"/>
    <w:rsid w:val="001110E3"/>
    <w:rsid w:val="00114B9F"/>
    <w:rsid w:val="001169E3"/>
    <w:rsid w:val="00121A7B"/>
    <w:rsid w:val="00125491"/>
    <w:rsid w:val="00135B63"/>
    <w:rsid w:val="0014172A"/>
    <w:rsid w:val="001451A3"/>
    <w:rsid w:val="00160DFC"/>
    <w:rsid w:val="0016355E"/>
    <w:rsid w:val="001640B2"/>
    <w:rsid w:val="0017105F"/>
    <w:rsid w:val="00172FC8"/>
    <w:rsid w:val="00177075"/>
    <w:rsid w:val="00180377"/>
    <w:rsid w:val="00180AAF"/>
    <w:rsid w:val="00181743"/>
    <w:rsid w:val="00192CFD"/>
    <w:rsid w:val="00193BCC"/>
    <w:rsid w:val="001B4C85"/>
    <w:rsid w:val="001B4FBA"/>
    <w:rsid w:val="001C0AAC"/>
    <w:rsid w:val="001C0F6E"/>
    <w:rsid w:val="001C3E47"/>
    <w:rsid w:val="001C7215"/>
    <w:rsid w:val="001D5720"/>
    <w:rsid w:val="001E39C1"/>
    <w:rsid w:val="001E5EE4"/>
    <w:rsid w:val="00215A8E"/>
    <w:rsid w:val="0021779C"/>
    <w:rsid w:val="002210F7"/>
    <w:rsid w:val="00245402"/>
    <w:rsid w:val="00254396"/>
    <w:rsid w:val="00257D5C"/>
    <w:rsid w:val="00276FE6"/>
    <w:rsid w:val="00277B17"/>
    <w:rsid w:val="00277DFF"/>
    <w:rsid w:val="00291BEB"/>
    <w:rsid w:val="00292C43"/>
    <w:rsid w:val="002B0D10"/>
    <w:rsid w:val="002C1F52"/>
    <w:rsid w:val="002D2E28"/>
    <w:rsid w:val="002E25B0"/>
    <w:rsid w:val="002E2D0E"/>
    <w:rsid w:val="002E51C8"/>
    <w:rsid w:val="002E544D"/>
    <w:rsid w:val="002E5717"/>
    <w:rsid w:val="002F23D8"/>
    <w:rsid w:val="002F43C7"/>
    <w:rsid w:val="00301030"/>
    <w:rsid w:val="00306B18"/>
    <w:rsid w:val="0031675B"/>
    <w:rsid w:val="00351427"/>
    <w:rsid w:val="003546BE"/>
    <w:rsid w:val="00365D71"/>
    <w:rsid w:val="00370747"/>
    <w:rsid w:val="0037406F"/>
    <w:rsid w:val="0038349C"/>
    <w:rsid w:val="0039044E"/>
    <w:rsid w:val="00395106"/>
    <w:rsid w:val="003A0B5E"/>
    <w:rsid w:val="003B7AC0"/>
    <w:rsid w:val="003B7DE4"/>
    <w:rsid w:val="003C6290"/>
    <w:rsid w:val="003D63CC"/>
    <w:rsid w:val="003E38A4"/>
    <w:rsid w:val="003E41A3"/>
    <w:rsid w:val="003E44AA"/>
    <w:rsid w:val="00405D2F"/>
    <w:rsid w:val="00423CF4"/>
    <w:rsid w:val="004373D9"/>
    <w:rsid w:val="0046086F"/>
    <w:rsid w:val="004620D8"/>
    <w:rsid w:val="00462AB5"/>
    <w:rsid w:val="00467BBB"/>
    <w:rsid w:val="00471D2B"/>
    <w:rsid w:val="00472C08"/>
    <w:rsid w:val="00484387"/>
    <w:rsid w:val="004844AB"/>
    <w:rsid w:val="00491B44"/>
    <w:rsid w:val="00491BF1"/>
    <w:rsid w:val="00491E50"/>
    <w:rsid w:val="00495E0B"/>
    <w:rsid w:val="004A1973"/>
    <w:rsid w:val="004B3896"/>
    <w:rsid w:val="004B3EBF"/>
    <w:rsid w:val="004B5FDC"/>
    <w:rsid w:val="004C13F4"/>
    <w:rsid w:val="004C1F20"/>
    <w:rsid w:val="004C6B0A"/>
    <w:rsid w:val="004D1364"/>
    <w:rsid w:val="004D2A88"/>
    <w:rsid w:val="004D49FC"/>
    <w:rsid w:val="004D6CC4"/>
    <w:rsid w:val="004E1A4C"/>
    <w:rsid w:val="004F4A95"/>
    <w:rsid w:val="004F4B8D"/>
    <w:rsid w:val="00503B41"/>
    <w:rsid w:val="005049B9"/>
    <w:rsid w:val="00506509"/>
    <w:rsid w:val="00511C7E"/>
    <w:rsid w:val="005227B8"/>
    <w:rsid w:val="005256DB"/>
    <w:rsid w:val="00525BA9"/>
    <w:rsid w:val="005304C5"/>
    <w:rsid w:val="00547FE9"/>
    <w:rsid w:val="005524E3"/>
    <w:rsid w:val="00552F8E"/>
    <w:rsid w:val="00564431"/>
    <w:rsid w:val="0056741D"/>
    <w:rsid w:val="00595C8F"/>
    <w:rsid w:val="005A70C1"/>
    <w:rsid w:val="005B0AB2"/>
    <w:rsid w:val="005B3B04"/>
    <w:rsid w:val="005C593C"/>
    <w:rsid w:val="005C6AD3"/>
    <w:rsid w:val="005D42A1"/>
    <w:rsid w:val="005D6FD9"/>
    <w:rsid w:val="005F1444"/>
    <w:rsid w:val="005F3EE4"/>
    <w:rsid w:val="00600023"/>
    <w:rsid w:val="00610113"/>
    <w:rsid w:val="00622959"/>
    <w:rsid w:val="00635448"/>
    <w:rsid w:val="00652C5F"/>
    <w:rsid w:val="0065610A"/>
    <w:rsid w:val="00661884"/>
    <w:rsid w:val="00666095"/>
    <w:rsid w:val="00666488"/>
    <w:rsid w:val="00672CA4"/>
    <w:rsid w:val="0068529D"/>
    <w:rsid w:val="00686832"/>
    <w:rsid w:val="00690491"/>
    <w:rsid w:val="00691536"/>
    <w:rsid w:val="00693BA2"/>
    <w:rsid w:val="006B1808"/>
    <w:rsid w:val="006C00B7"/>
    <w:rsid w:val="006C29C4"/>
    <w:rsid w:val="006C6957"/>
    <w:rsid w:val="006C72D1"/>
    <w:rsid w:val="006D3A1B"/>
    <w:rsid w:val="006F206F"/>
    <w:rsid w:val="007039E5"/>
    <w:rsid w:val="0071520B"/>
    <w:rsid w:val="00724509"/>
    <w:rsid w:val="007263A5"/>
    <w:rsid w:val="00732BD2"/>
    <w:rsid w:val="00737EA4"/>
    <w:rsid w:val="007450AE"/>
    <w:rsid w:val="0075360F"/>
    <w:rsid w:val="00760A83"/>
    <w:rsid w:val="007711B7"/>
    <w:rsid w:val="00771A00"/>
    <w:rsid w:val="00776196"/>
    <w:rsid w:val="00781246"/>
    <w:rsid w:val="00786421"/>
    <w:rsid w:val="00794B05"/>
    <w:rsid w:val="00794C23"/>
    <w:rsid w:val="00794E16"/>
    <w:rsid w:val="007A1F3D"/>
    <w:rsid w:val="007A5E3A"/>
    <w:rsid w:val="007C6070"/>
    <w:rsid w:val="007D1478"/>
    <w:rsid w:val="007E11A1"/>
    <w:rsid w:val="007F0CAC"/>
    <w:rsid w:val="007F448E"/>
    <w:rsid w:val="007F6B95"/>
    <w:rsid w:val="008013A9"/>
    <w:rsid w:val="0080619E"/>
    <w:rsid w:val="0081518E"/>
    <w:rsid w:val="008159C5"/>
    <w:rsid w:val="008273A5"/>
    <w:rsid w:val="00851909"/>
    <w:rsid w:val="00857C4C"/>
    <w:rsid w:val="0086010D"/>
    <w:rsid w:val="008711CE"/>
    <w:rsid w:val="008755E4"/>
    <w:rsid w:val="008C0607"/>
    <w:rsid w:val="008D7ACE"/>
    <w:rsid w:val="008E09EC"/>
    <w:rsid w:val="008E7BB3"/>
    <w:rsid w:val="008F7586"/>
    <w:rsid w:val="00901780"/>
    <w:rsid w:val="00901AA4"/>
    <w:rsid w:val="00930013"/>
    <w:rsid w:val="0093765E"/>
    <w:rsid w:val="00941B84"/>
    <w:rsid w:val="00944614"/>
    <w:rsid w:val="00944AED"/>
    <w:rsid w:val="00944E89"/>
    <w:rsid w:val="00955F1F"/>
    <w:rsid w:val="00962957"/>
    <w:rsid w:val="009647E7"/>
    <w:rsid w:val="009678D4"/>
    <w:rsid w:val="00972625"/>
    <w:rsid w:val="00975421"/>
    <w:rsid w:val="00983DDE"/>
    <w:rsid w:val="009842C7"/>
    <w:rsid w:val="00993C10"/>
    <w:rsid w:val="009943C1"/>
    <w:rsid w:val="009A57A8"/>
    <w:rsid w:val="009A65EB"/>
    <w:rsid w:val="009A683F"/>
    <w:rsid w:val="009B5DB0"/>
    <w:rsid w:val="009C054D"/>
    <w:rsid w:val="009D2CF0"/>
    <w:rsid w:val="009D6C44"/>
    <w:rsid w:val="009D7D3C"/>
    <w:rsid w:val="009E0A4C"/>
    <w:rsid w:val="009E2257"/>
    <w:rsid w:val="00A05D71"/>
    <w:rsid w:val="00A13BA6"/>
    <w:rsid w:val="00A13F2A"/>
    <w:rsid w:val="00A246DE"/>
    <w:rsid w:val="00A27E26"/>
    <w:rsid w:val="00A33AB5"/>
    <w:rsid w:val="00A35334"/>
    <w:rsid w:val="00A41A18"/>
    <w:rsid w:val="00A45FE6"/>
    <w:rsid w:val="00A46CC0"/>
    <w:rsid w:val="00A65367"/>
    <w:rsid w:val="00A724B1"/>
    <w:rsid w:val="00A73CE7"/>
    <w:rsid w:val="00A764EA"/>
    <w:rsid w:val="00A8009E"/>
    <w:rsid w:val="00A82E82"/>
    <w:rsid w:val="00A83615"/>
    <w:rsid w:val="00A94328"/>
    <w:rsid w:val="00A97A02"/>
    <w:rsid w:val="00AB3AB6"/>
    <w:rsid w:val="00AB50BE"/>
    <w:rsid w:val="00AF4F85"/>
    <w:rsid w:val="00B0217E"/>
    <w:rsid w:val="00B0597E"/>
    <w:rsid w:val="00B13C3F"/>
    <w:rsid w:val="00B172E1"/>
    <w:rsid w:val="00B27D69"/>
    <w:rsid w:val="00B30726"/>
    <w:rsid w:val="00B40D53"/>
    <w:rsid w:val="00B431B3"/>
    <w:rsid w:val="00B472A0"/>
    <w:rsid w:val="00B531B3"/>
    <w:rsid w:val="00B5569F"/>
    <w:rsid w:val="00B628B8"/>
    <w:rsid w:val="00B64662"/>
    <w:rsid w:val="00B70AEE"/>
    <w:rsid w:val="00B806FB"/>
    <w:rsid w:val="00B81060"/>
    <w:rsid w:val="00B84837"/>
    <w:rsid w:val="00B855B2"/>
    <w:rsid w:val="00B9193E"/>
    <w:rsid w:val="00B95668"/>
    <w:rsid w:val="00BA694E"/>
    <w:rsid w:val="00BB0AAA"/>
    <w:rsid w:val="00BC4064"/>
    <w:rsid w:val="00BC65EC"/>
    <w:rsid w:val="00BD048D"/>
    <w:rsid w:val="00BD2783"/>
    <w:rsid w:val="00BD65E8"/>
    <w:rsid w:val="00BE5D8A"/>
    <w:rsid w:val="00BF013F"/>
    <w:rsid w:val="00C00389"/>
    <w:rsid w:val="00C016B9"/>
    <w:rsid w:val="00C03B05"/>
    <w:rsid w:val="00C0423A"/>
    <w:rsid w:val="00C06074"/>
    <w:rsid w:val="00C4686E"/>
    <w:rsid w:val="00C46999"/>
    <w:rsid w:val="00C50D6F"/>
    <w:rsid w:val="00C6421D"/>
    <w:rsid w:val="00C66F1E"/>
    <w:rsid w:val="00C77715"/>
    <w:rsid w:val="00C81681"/>
    <w:rsid w:val="00C871A5"/>
    <w:rsid w:val="00C964A2"/>
    <w:rsid w:val="00CA0C78"/>
    <w:rsid w:val="00CA6198"/>
    <w:rsid w:val="00CA675C"/>
    <w:rsid w:val="00CB7008"/>
    <w:rsid w:val="00CC379C"/>
    <w:rsid w:val="00CC5E98"/>
    <w:rsid w:val="00CE27C2"/>
    <w:rsid w:val="00CE5268"/>
    <w:rsid w:val="00D130F9"/>
    <w:rsid w:val="00D13FAA"/>
    <w:rsid w:val="00D163CA"/>
    <w:rsid w:val="00D238B1"/>
    <w:rsid w:val="00D25B2D"/>
    <w:rsid w:val="00D352CD"/>
    <w:rsid w:val="00D6476E"/>
    <w:rsid w:val="00D702E8"/>
    <w:rsid w:val="00D77ADC"/>
    <w:rsid w:val="00DB10BF"/>
    <w:rsid w:val="00DB5497"/>
    <w:rsid w:val="00DC57BD"/>
    <w:rsid w:val="00DD3BE2"/>
    <w:rsid w:val="00DE01C4"/>
    <w:rsid w:val="00DE3935"/>
    <w:rsid w:val="00DF7890"/>
    <w:rsid w:val="00E022EE"/>
    <w:rsid w:val="00E04996"/>
    <w:rsid w:val="00E30128"/>
    <w:rsid w:val="00E3073F"/>
    <w:rsid w:val="00E33BC7"/>
    <w:rsid w:val="00E432A2"/>
    <w:rsid w:val="00E512EB"/>
    <w:rsid w:val="00E52D9B"/>
    <w:rsid w:val="00E63D16"/>
    <w:rsid w:val="00E66F60"/>
    <w:rsid w:val="00E70C97"/>
    <w:rsid w:val="00E74A10"/>
    <w:rsid w:val="00E81837"/>
    <w:rsid w:val="00E8469C"/>
    <w:rsid w:val="00E90F55"/>
    <w:rsid w:val="00E91351"/>
    <w:rsid w:val="00E931D0"/>
    <w:rsid w:val="00E95A8F"/>
    <w:rsid w:val="00EA3F18"/>
    <w:rsid w:val="00EB0F18"/>
    <w:rsid w:val="00EB0FE7"/>
    <w:rsid w:val="00EC3776"/>
    <w:rsid w:val="00ED3971"/>
    <w:rsid w:val="00EE0F7E"/>
    <w:rsid w:val="00EF49D5"/>
    <w:rsid w:val="00EF73AF"/>
    <w:rsid w:val="00EF77AB"/>
    <w:rsid w:val="00F02009"/>
    <w:rsid w:val="00F0786A"/>
    <w:rsid w:val="00F11ADC"/>
    <w:rsid w:val="00F12D22"/>
    <w:rsid w:val="00F165A3"/>
    <w:rsid w:val="00F17BB7"/>
    <w:rsid w:val="00F22C06"/>
    <w:rsid w:val="00F356DD"/>
    <w:rsid w:val="00F4044F"/>
    <w:rsid w:val="00F5778D"/>
    <w:rsid w:val="00F5793F"/>
    <w:rsid w:val="00F7659D"/>
    <w:rsid w:val="00F925A1"/>
    <w:rsid w:val="00FA0266"/>
    <w:rsid w:val="00FA1249"/>
    <w:rsid w:val="00FA1BE2"/>
    <w:rsid w:val="00FA6C81"/>
    <w:rsid w:val="00FB3F92"/>
    <w:rsid w:val="00FB5C81"/>
    <w:rsid w:val="00FF0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5D6A"/>
  <w15:chartTrackingRefBased/>
  <w15:docId w15:val="{95E1D3CE-CE9B-4077-A4DA-567CE46E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572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Kopfzeile">
    <w:name w:val="header"/>
    <w:basedOn w:val="Standard"/>
    <w:link w:val="KopfzeileZchn"/>
    <w:uiPriority w:val="99"/>
    <w:unhideWhenUsed/>
    <w:rsid w:val="00277DFF"/>
    <w:pPr>
      <w:tabs>
        <w:tab w:val="center" w:pos="4536"/>
        <w:tab w:val="right" w:pos="9072"/>
      </w:tabs>
    </w:pPr>
  </w:style>
  <w:style w:type="character" w:customStyle="1" w:styleId="KopfzeileZchn">
    <w:name w:val="Kopfzeile Zchn"/>
    <w:basedOn w:val="Absatz-Standardschriftart"/>
    <w:link w:val="Kopfzeile"/>
    <w:uiPriority w:val="99"/>
    <w:rsid w:val="00277DFF"/>
    <w:rPr>
      <w:sz w:val="22"/>
      <w:szCs w:val="22"/>
    </w:rPr>
  </w:style>
  <w:style w:type="paragraph" w:styleId="Fuzeile">
    <w:name w:val="footer"/>
    <w:basedOn w:val="Standard"/>
    <w:link w:val="FuzeileZchn"/>
    <w:uiPriority w:val="99"/>
    <w:unhideWhenUsed/>
    <w:rsid w:val="00277DFF"/>
    <w:pPr>
      <w:tabs>
        <w:tab w:val="center" w:pos="4536"/>
        <w:tab w:val="right" w:pos="9072"/>
      </w:tabs>
    </w:pPr>
  </w:style>
  <w:style w:type="character" w:customStyle="1" w:styleId="FuzeileZchn">
    <w:name w:val="Fußzeile Zchn"/>
    <w:basedOn w:val="Absatz-Standardschriftart"/>
    <w:link w:val="Fuzeile"/>
    <w:uiPriority w:val="99"/>
    <w:rsid w:val="00277DFF"/>
    <w:rPr>
      <w:sz w:val="22"/>
      <w:szCs w:val="22"/>
    </w:rPr>
  </w:style>
  <w:style w:type="paragraph" w:styleId="StandardWeb">
    <w:name w:val="Normal (Web)"/>
    <w:basedOn w:val="Standard"/>
    <w:uiPriority w:val="99"/>
    <w:unhideWhenUsed/>
    <w:rsid w:val="001D5720"/>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paragraph">
    <w:name w:val="paragraph"/>
    <w:basedOn w:val="Standard"/>
    <w:rsid w:val="001D5720"/>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D5720"/>
    <w:rPr>
      <w:color w:val="0000FF"/>
      <w:u w:val="single"/>
    </w:rPr>
  </w:style>
  <w:style w:type="paragraph" w:styleId="berarbeitung">
    <w:name w:val="Revision"/>
    <w:hidden/>
    <w:uiPriority w:val="99"/>
    <w:semiHidden/>
    <w:rsid w:val="00794C23"/>
    <w:rPr>
      <w:sz w:val="22"/>
      <w:szCs w:val="22"/>
    </w:rPr>
  </w:style>
  <w:style w:type="character" w:styleId="Kommentarzeichen">
    <w:name w:val="annotation reference"/>
    <w:basedOn w:val="Absatz-Standardschriftart"/>
    <w:uiPriority w:val="99"/>
    <w:semiHidden/>
    <w:unhideWhenUsed/>
    <w:rsid w:val="00DE3935"/>
    <w:rPr>
      <w:sz w:val="16"/>
      <w:szCs w:val="16"/>
    </w:rPr>
  </w:style>
  <w:style w:type="paragraph" w:styleId="Kommentartext">
    <w:name w:val="annotation text"/>
    <w:basedOn w:val="Standard"/>
    <w:link w:val="KommentartextZchn"/>
    <w:uiPriority w:val="99"/>
    <w:unhideWhenUsed/>
    <w:rsid w:val="00DE3935"/>
    <w:rPr>
      <w:sz w:val="20"/>
      <w:szCs w:val="20"/>
    </w:rPr>
  </w:style>
  <w:style w:type="character" w:customStyle="1" w:styleId="KommentartextZchn">
    <w:name w:val="Kommentartext Zchn"/>
    <w:basedOn w:val="Absatz-Standardschriftart"/>
    <w:link w:val="Kommentartext"/>
    <w:uiPriority w:val="99"/>
    <w:rsid w:val="00DE3935"/>
  </w:style>
  <w:style w:type="paragraph" w:styleId="Kommentarthema">
    <w:name w:val="annotation subject"/>
    <w:basedOn w:val="Kommentartext"/>
    <w:next w:val="Kommentartext"/>
    <w:link w:val="KommentarthemaZchn"/>
    <w:uiPriority w:val="99"/>
    <w:semiHidden/>
    <w:unhideWhenUsed/>
    <w:rsid w:val="00DE3935"/>
    <w:rPr>
      <w:b/>
      <w:bCs/>
    </w:rPr>
  </w:style>
  <w:style w:type="character" w:customStyle="1" w:styleId="KommentarthemaZchn">
    <w:name w:val="Kommentarthema Zchn"/>
    <w:basedOn w:val="KommentartextZchn"/>
    <w:link w:val="Kommentarthema"/>
    <w:uiPriority w:val="99"/>
    <w:semiHidden/>
    <w:rsid w:val="00DE3935"/>
    <w:rPr>
      <w:b/>
      <w:bCs/>
    </w:rPr>
  </w:style>
  <w:style w:type="character" w:styleId="Erwhnung">
    <w:name w:val="Mention"/>
    <w:basedOn w:val="Absatz-Standardschriftart"/>
    <w:uiPriority w:val="99"/>
    <w:unhideWhenUsed/>
    <w:rsid w:val="00724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na.stuhlmeier@cargobul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onea\AppData\Local\Temp\Templafy\WordVsto\eqbgwoba.dotx" TargetMode="External"/></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SharedWithUsers xmlns="3f5fa72f-620d-44a1-9576-9387b535153b">
      <UserInfo>
        <DisplayName>Hesener, Silke</DisplayName>
        <AccountId>16</AccountId>
        <AccountType/>
      </UserInfo>
    </SharedWithUsers>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Blanco Document","templateDescription":"","enableDocumentContentUpdater":false,"version":"2.0"}]]></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C7ACD-8DD6-4216-A31B-AA644B0755C7}">
  <ds:schemaRefs/>
</ds:datastoreItem>
</file>

<file path=customXml/itemProps2.xml><?xml version="1.0" encoding="utf-8"?>
<ds:datastoreItem xmlns:ds="http://schemas.openxmlformats.org/officeDocument/2006/customXml" ds:itemID="{1CA0AB9E-39D0-44BA-9E29-CFDE3B9D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F4F11-8778-4C0B-8C14-11126F718FAE}">
  <ds:schemaRefs>
    <ds:schemaRef ds:uri="http://schemas.microsoft.com/office/2006/metadata/properties"/>
    <ds:schemaRef ds:uri="http://schemas.microsoft.com/office/infopath/2007/PartnerControls"/>
    <ds:schemaRef ds:uri="0368996d-84e6-4afa-a7af-a0c5a6da0e28"/>
    <ds:schemaRef ds:uri="eff78291-878b-4b89-b7ce-1f0fb35eb3d8"/>
    <ds:schemaRef ds:uri="3f5fa72f-620d-44a1-9576-9387b535153b"/>
  </ds:schemaRefs>
</ds:datastoreItem>
</file>

<file path=customXml/itemProps4.xml><?xml version="1.0" encoding="utf-8"?>
<ds:datastoreItem xmlns:ds="http://schemas.openxmlformats.org/officeDocument/2006/customXml" ds:itemID="{4BA61D38-0A62-40EC-8B22-0A45BAC44D02}">
  <ds:schemaRefs>
    <ds:schemaRef ds:uri="http://schemas.microsoft.com/sharepoint/v3/contenttype/forms"/>
  </ds:schemaRefs>
</ds:datastoreItem>
</file>

<file path=customXml/itemProps5.xml><?xml version="1.0" encoding="utf-8"?>
<ds:datastoreItem xmlns:ds="http://schemas.openxmlformats.org/officeDocument/2006/customXml" ds:itemID="{1C12EAD8-D07A-46FE-8F74-E29CF20C7C1E}">
  <ds:schemaRefs/>
</ds:datastoreItem>
</file>

<file path=customXml/itemProps6.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eqbgwoba</Template>
  <TotalTime>0</TotalTime>
  <Pages>3</Pages>
  <Words>846</Words>
  <Characters>5335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162</cp:revision>
  <cp:lastPrinted>2026-01-19T12:51:00Z</cp:lastPrinted>
  <dcterms:created xsi:type="dcterms:W3CDTF">2026-01-19T12:27:00Z</dcterms:created>
  <dcterms:modified xsi:type="dcterms:W3CDTF">2026-06-08T07:41:00Z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ClassificationContentMarkingFooterShapeIds">
    <vt:lpwstr>58f79191,38eed98a,77615eb4</vt:lpwstr>
  </property>
  <property fmtid="{D5CDD505-2E9C-101B-9397-08002B2CF9AE}" pid="4" name="ClassificationContentMarkingFooterFontProps">
    <vt:lpwstr>#000000,10,Arial</vt:lpwstr>
  </property>
  <property fmtid="{D5CDD505-2E9C-101B-9397-08002B2CF9AE}" pid="5" name="ClassificationContentMarkingFooterText">
    <vt:lpwstr>Nur zur internen Verwendung | For internal use only</vt:lpwstr>
  </property>
  <property fmtid="{D5CDD505-2E9C-101B-9397-08002B2CF9AE}" pid="6" name="MSIP_Label_4563d72c-2f90-4344-a736-9d377e140cb2_Enabled">
    <vt:lpwstr>true</vt:lpwstr>
  </property>
  <property fmtid="{D5CDD505-2E9C-101B-9397-08002B2CF9AE}" pid="7" name="MSIP_Label_4563d72c-2f90-4344-a736-9d377e140cb2_SetDate">
    <vt:lpwstr>2024-01-08T15:02:45Z</vt:lpwstr>
  </property>
  <property fmtid="{D5CDD505-2E9C-101B-9397-08002B2CF9AE}" pid="8" name="MSIP_Label_4563d72c-2f90-4344-a736-9d377e140cb2_Method">
    <vt:lpwstr>Standard</vt:lpwstr>
  </property>
  <property fmtid="{D5CDD505-2E9C-101B-9397-08002B2CF9AE}" pid="9" name="MSIP_Label_4563d72c-2f90-4344-a736-9d377e140cb2_Name">
    <vt:lpwstr>4563d72c-2f90-4344-a736-9d377e140cb2</vt:lpwstr>
  </property>
  <property fmtid="{D5CDD505-2E9C-101B-9397-08002B2CF9AE}" pid="10" name="MSIP_Label_4563d72c-2f90-4344-a736-9d377e140cb2_SiteId">
    <vt:lpwstr>b8eac97b-4fa6-40fb-a48b-1be86a63f2b2</vt:lpwstr>
  </property>
  <property fmtid="{D5CDD505-2E9C-101B-9397-08002B2CF9AE}" pid="11" name="MSIP_Label_4563d72c-2f90-4344-a736-9d377e140cb2_ActionId">
    <vt:lpwstr>de72cc4f-a5a0-41ff-ab9c-d0155bfe6d7c</vt:lpwstr>
  </property>
  <property fmtid="{D5CDD505-2E9C-101B-9397-08002B2CF9AE}" pid="12" name="MSIP_Label_4563d72c-2f90-4344-a736-9d377e140cb2_ContentBits">
    <vt:lpwstr>2</vt:lpwstr>
  </property>
  <property fmtid="{D5CDD505-2E9C-101B-9397-08002B2CF9AE}" pid="13" name="TemplafyTenantId">
    <vt:lpwstr>cargobull</vt:lpwstr>
  </property>
  <property fmtid="{D5CDD505-2E9C-101B-9397-08002B2CF9AE}" pid="14" name="TemplafyTemplateId">
    <vt:lpwstr>818337050842103966</vt:lpwstr>
  </property>
  <property fmtid="{D5CDD505-2E9C-101B-9397-08002B2CF9AE}" pid="15" name="TemplafyUserProfileId">
    <vt:lpwstr>637702216880322908</vt:lpwstr>
  </property>
  <property fmtid="{D5CDD505-2E9C-101B-9397-08002B2CF9AE}" pid="16" name="TemplafyFromBlank">
    <vt:bool>true</vt:bool>
  </property>
  <property fmtid="{D5CDD505-2E9C-101B-9397-08002B2CF9AE}" pid="17" name="MediaServiceImageTags">
    <vt:lpwstr/>
  </property>
  <property fmtid="{D5CDD505-2E9C-101B-9397-08002B2CF9AE}" pid="18" name="docLang">
    <vt:lpwstr>de</vt:lpwstr>
  </property>
</Properties>
</file>