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5875CC84" w14:textId="60385766" w:rsidR="001C7A21" w:rsidRDefault="001C7A21" w:rsidP="0011045E">
      <w:pPr>
        <w:jc w:val="right"/>
        <w:rPr>
          <w:rFonts w:eastAsia="Times New Roman"/>
          <w:bCs/>
          <w:sz w:val="20"/>
          <w:szCs w:val="20"/>
          <w:u w:val="single"/>
        </w:rPr>
      </w:pPr>
      <w:r>
        <w:rPr>
          <w:b/>
        </w:rPr>
        <w:t>2022-149</w:t>
      </w: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18EFAF4C" w14:textId="3C656A05" w:rsidR="00C55DF8" w:rsidRDefault="001C79DA" w:rsidP="00156679">
      <w:pPr>
        <w:rPr>
          <w:rFonts w:eastAsia="Times New Roman"/>
          <w:b/>
          <w:sz w:val="36"/>
          <w:szCs w:val="36"/>
        </w:rPr>
      </w:pPr>
      <w:r>
        <w:rPr>
          <w:sz w:val="20"/>
          <w:u w:val="single"/>
        </w:rPr>
        <w:t>Schmitz Cargobull AG</w:t>
      </w:r>
      <w:r>
        <w:rPr>
          <w:sz w:val="20"/>
          <w:u w:val="single"/>
        </w:rPr>
        <w:br/>
      </w:r>
      <w:r>
        <w:rPr>
          <w:b/>
          <w:sz w:val="36"/>
        </w:rPr>
        <w:t xml:space="preserve">Every tour under control – With TrailerConnect® TourTrack from Schmitz Cargobull </w:t>
      </w:r>
    </w:p>
    <w:p w14:paraId="5FD794C2" w14:textId="77777777" w:rsidR="00C55DF8" w:rsidRDefault="00C55DF8" w:rsidP="00156679">
      <w:pPr>
        <w:rPr>
          <w:rFonts w:eastAsia="Times New Roman"/>
          <w:b/>
          <w:sz w:val="36"/>
          <w:szCs w:val="36"/>
        </w:rPr>
      </w:pPr>
    </w:p>
    <w:p w14:paraId="3C17CB2A" w14:textId="798A434B" w:rsidR="00597DD1" w:rsidRPr="00597DD1" w:rsidRDefault="008A171D" w:rsidP="00597DD1">
      <w:pPr>
        <w:spacing w:line="360" w:lineRule="auto"/>
        <w:rPr>
          <w:rFonts w:eastAsia="Times New Roman"/>
          <w:bCs/>
        </w:rPr>
      </w:pPr>
      <w:r>
        <w:t>September 2022 – With the TourTrack service in the TrailerConnect® portal, forwarders can monitor their tours and transport orders, and make a professional analysis of their business with just a few clicks.</w:t>
      </w:r>
    </w:p>
    <w:p w14:paraId="7AF2A846" w14:textId="77777777" w:rsidR="00EB25F3" w:rsidRDefault="00EB25F3" w:rsidP="00597DD1">
      <w:pPr>
        <w:spacing w:line="360" w:lineRule="auto"/>
        <w:rPr>
          <w:rFonts w:eastAsia="Times New Roman"/>
          <w:bCs/>
        </w:rPr>
      </w:pPr>
    </w:p>
    <w:p w14:paraId="77D9CFCA" w14:textId="065431CA" w:rsidR="00597DD1" w:rsidRPr="00597DD1" w:rsidRDefault="00597DD1" w:rsidP="00597DD1">
      <w:pPr>
        <w:spacing w:line="360" w:lineRule="auto"/>
        <w:rPr>
          <w:rFonts w:eastAsia="Times New Roman"/>
          <w:bCs/>
        </w:rPr>
      </w:pPr>
      <w:r>
        <w:t>Schmitz Cargobull has added tour tracking to the TrailerConnect® portal. With TrailerConnect® TourTrack, individual trips can be easily and quickly stored in the telematics portal and monitored in real time. In this way, customers not using a Transport Management System (TMS) can also capitalise on the daily spot market business for their company in an uncomplicated manner.</w:t>
      </w:r>
    </w:p>
    <w:p w14:paraId="7A0567CC" w14:textId="77777777" w:rsidR="00597DD1" w:rsidRDefault="00597DD1" w:rsidP="00597DD1">
      <w:pPr>
        <w:spacing w:line="360" w:lineRule="auto"/>
        <w:rPr>
          <w:rFonts w:eastAsia="Times New Roman"/>
          <w:bCs/>
        </w:rPr>
      </w:pPr>
      <w:r>
        <w:t>TrailerConnect® also helps customers who have to deal with the most diverse TMS’ in their day-to-day business. The TrailerConnect® Data Management Center will be able to connect to all commercially available TMS in future. With the additional use of TrailerConnect® TourTrack, the customer is then able to receive tours directly from connected TMS at any time or to feed information such as position and temperature data, delays and much more back into the TMS.</w:t>
      </w:r>
    </w:p>
    <w:p w14:paraId="740BDD91" w14:textId="77777777" w:rsidR="00EB25F3" w:rsidRPr="00597DD1" w:rsidRDefault="00EB25F3" w:rsidP="00597DD1">
      <w:pPr>
        <w:spacing w:line="360" w:lineRule="auto"/>
        <w:rPr>
          <w:rFonts w:eastAsia="Times New Roman"/>
          <w:bCs/>
        </w:rPr>
      </w:pPr>
    </w:p>
    <w:p w14:paraId="3C6C0135" w14:textId="0C3CFF70" w:rsidR="00597DD1" w:rsidRPr="00597DD1" w:rsidRDefault="00597DD1" w:rsidP="00597DD1">
      <w:pPr>
        <w:spacing w:line="360" w:lineRule="auto"/>
        <w:rPr>
          <w:rFonts w:eastAsia="Times New Roman"/>
          <w:bCs/>
        </w:rPr>
      </w:pPr>
      <w:r>
        <w:t>This provides dispatchers with an immediate and detailed overview of their own shipments and tours. Unplanned deviations become immediately visible. The number of often annoying and time-consuming calls between the dispatcher and the driver is significantly reduced. By simply selecting a tour from the central tour board, the dispatcher gets a detailed overview of what happened at a specific location at a specific time. In this way, delays can be analysed in a transparent manner or important temperature data can be sent to the unloading location just in time for the delivery. And the customers of the transport service providers are also happy: Shippers are informed about delays or early arrivals in real time, for example. With TrailerConnect® TourTrack, actual and target temperatures of refrigerated transports can be compared fully automatically at any time and the transmission of loading and delivery statuses is also child’s play.</w:t>
      </w:r>
    </w:p>
    <w:p w14:paraId="5ECDD87C" w14:textId="77777777" w:rsidR="00EB25F3" w:rsidRDefault="00EB25F3" w:rsidP="00597DD1">
      <w:pPr>
        <w:spacing w:line="360" w:lineRule="auto"/>
        <w:rPr>
          <w:rFonts w:eastAsia="Times New Roman"/>
          <w:bCs/>
        </w:rPr>
      </w:pPr>
    </w:p>
    <w:p w14:paraId="314EF544" w14:textId="77777777" w:rsidR="00EB25F3" w:rsidRDefault="00EB25F3" w:rsidP="00597DD1">
      <w:pPr>
        <w:spacing w:line="360" w:lineRule="auto"/>
        <w:rPr>
          <w:rFonts w:eastAsia="Times New Roman"/>
          <w:bCs/>
        </w:rPr>
      </w:pPr>
    </w:p>
    <w:p w14:paraId="28C21D5B" w14:textId="77777777" w:rsidR="00EB25F3" w:rsidRDefault="00EB25F3" w:rsidP="00597DD1">
      <w:pPr>
        <w:spacing w:line="360" w:lineRule="auto"/>
        <w:rPr>
          <w:rFonts w:eastAsia="Times New Roman"/>
          <w:bCs/>
        </w:rPr>
      </w:pPr>
    </w:p>
    <w:p w14:paraId="4FB87766" w14:textId="77777777" w:rsidR="00EB25F3" w:rsidRDefault="00EB25F3" w:rsidP="00597DD1">
      <w:pPr>
        <w:spacing w:line="360" w:lineRule="auto"/>
        <w:rPr>
          <w:rFonts w:eastAsia="Times New Roman"/>
          <w:bCs/>
        </w:rPr>
      </w:pPr>
    </w:p>
    <w:p w14:paraId="4AF1F1B0" w14:textId="1B9986F8" w:rsidR="00EF7C04" w:rsidRDefault="00EF7C04" w:rsidP="00EF7C04">
      <w:pPr>
        <w:jc w:val="right"/>
        <w:rPr>
          <w:rFonts w:eastAsia="Times New Roman"/>
          <w:bCs/>
          <w:sz w:val="20"/>
          <w:szCs w:val="20"/>
          <w:u w:val="single"/>
        </w:rPr>
      </w:pPr>
      <w:r>
        <w:rPr>
          <w:b/>
        </w:rPr>
        <w:t>2022-149</w:t>
      </w:r>
    </w:p>
    <w:p w14:paraId="30FBD92F" w14:textId="77777777" w:rsidR="00EB25F3" w:rsidRDefault="00EB25F3" w:rsidP="00597DD1">
      <w:pPr>
        <w:spacing w:line="360" w:lineRule="auto"/>
        <w:rPr>
          <w:rFonts w:eastAsia="Times New Roman"/>
          <w:bCs/>
        </w:rPr>
      </w:pPr>
    </w:p>
    <w:p w14:paraId="3184940F" w14:textId="77777777" w:rsidR="00EB25F3" w:rsidRDefault="00EB25F3" w:rsidP="00597DD1">
      <w:pPr>
        <w:spacing w:line="360" w:lineRule="auto"/>
        <w:rPr>
          <w:rFonts w:eastAsia="Times New Roman"/>
          <w:bCs/>
        </w:rPr>
      </w:pPr>
    </w:p>
    <w:p w14:paraId="10B45F49" w14:textId="2FE806CC" w:rsidR="00044AD7" w:rsidRPr="0073594B" w:rsidRDefault="00597DD1" w:rsidP="00597DD1">
      <w:pPr>
        <w:spacing w:line="360" w:lineRule="auto"/>
      </w:pPr>
      <w:r>
        <w:t>Collecting and sharing tour data also becomes easy and secure thanks to TrailerConnect® TourTrack. Every freight forwarder now has the option of linking up with partner companies registered in the TrailerConnect® portal in order to access vehicle and tour data from their own freight forwarding network as required. In this way, comprehensive coverage and monitoring of the entire transport business is achieved at a central point. Selected data can now be shared with shippers exclusively in a tour-based or order-related manner at the touch of a button from TourTrack – e.g. by direct transmission to connected real-time visibility platforms. This means more control and security, with maximum transparency, for logistics service providers.</w:t>
      </w:r>
    </w:p>
    <w:p w14:paraId="1E5689A7" w14:textId="451B4B03" w:rsidR="00C92146" w:rsidRDefault="00C92146" w:rsidP="00C42715">
      <w:pPr>
        <w:tabs>
          <w:tab w:val="left" w:pos="6636"/>
        </w:tabs>
        <w:spacing w:line="360" w:lineRule="auto"/>
        <w:ind w:right="850"/>
        <w:rPr>
          <w:b/>
          <w:bCs/>
          <w:sz w:val="16"/>
          <w:szCs w:val="16"/>
          <w:u w:val="single"/>
        </w:rPr>
      </w:pPr>
    </w:p>
    <w:p w14:paraId="13F97AD0" w14:textId="77777777" w:rsidR="008A171D" w:rsidRDefault="008A171D" w:rsidP="008A171D">
      <w:pPr>
        <w:ind w:right="850"/>
        <w:rPr>
          <w:rFonts w:eastAsia="Calibri"/>
          <w:sz w:val="16"/>
          <w:szCs w:val="16"/>
        </w:rPr>
      </w:pPr>
      <w:r>
        <w:rPr>
          <w:b/>
          <w:sz w:val="16"/>
          <w:u w:val="single"/>
        </w:rPr>
        <w:t xml:space="preserve">About Schmitz Cargobull </w:t>
      </w:r>
    </w:p>
    <w:p w14:paraId="64E93B87" w14:textId="0D9F5364" w:rsidR="008A171D" w:rsidRDefault="00C42715" w:rsidP="008A171D">
      <w:pPr>
        <w:ind w:right="283"/>
        <w:rPr>
          <w:rFonts w:eastAsia="Calibri"/>
          <w:sz w:val="16"/>
          <w:szCs w:val="16"/>
        </w:rPr>
      </w:pPr>
      <w:r>
        <w:rPr>
          <w:sz w:val="16"/>
        </w:rPr>
        <w:t>With an annual production of around 61,000 trailers and with approximately 6,900 employees</w:t>
      </w:r>
      <w:r w:rsidR="008A171D">
        <w:rPr>
          <w:sz w:val="16"/>
        </w:rPr>
        <w:t xml:space="preserve">, Schmitz Cargobull AG is Europe’s leading manufacturer of semi-trailers, trailers and truck bodies for temperature-controlled freight, general cargo and bulk goods. The company achieved </w:t>
      </w:r>
      <w:r>
        <w:rPr>
          <w:sz w:val="16"/>
        </w:rPr>
        <w:t>sales of around €2.3 billion</w:t>
      </w:r>
      <w:r w:rsidR="008A171D">
        <w:rPr>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u w:val="single"/>
        </w:rPr>
        <w:t>The Schmitz Cargobull press team:</w:t>
      </w:r>
    </w:p>
    <w:p w14:paraId="30631D1C" w14:textId="77777777" w:rsidR="00F51DA3" w:rsidRDefault="00F51DA3" w:rsidP="00F51DA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65608F2A" w14:textId="77777777" w:rsidR="00F51DA3" w:rsidRDefault="00F51DA3" w:rsidP="00F51DA3">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FD99" w14:textId="77777777" w:rsidR="00DD74C9" w:rsidRDefault="00DD74C9" w:rsidP="001C7A21">
      <w:r>
        <w:separator/>
      </w:r>
    </w:p>
  </w:endnote>
  <w:endnote w:type="continuationSeparator" w:id="0">
    <w:p w14:paraId="30532AE7" w14:textId="77777777" w:rsidR="00DD74C9" w:rsidRDefault="00DD74C9" w:rsidP="001C7A21">
      <w:r>
        <w:continuationSeparator/>
      </w:r>
    </w:p>
  </w:endnote>
  <w:endnote w:type="continuationNotice" w:id="1">
    <w:p w14:paraId="31F8F4D3" w14:textId="77777777" w:rsidR="00DD74C9" w:rsidRDefault="00DD7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85F1" w14:textId="77777777" w:rsidR="00DD74C9" w:rsidRDefault="00DD74C9" w:rsidP="001C7A21">
      <w:r>
        <w:separator/>
      </w:r>
    </w:p>
  </w:footnote>
  <w:footnote w:type="continuationSeparator" w:id="0">
    <w:p w14:paraId="773EF2C8" w14:textId="77777777" w:rsidR="00DD74C9" w:rsidRDefault="00DD74C9" w:rsidP="001C7A21">
      <w:r>
        <w:continuationSeparator/>
      </w:r>
    </w:p>
  </w:footnote>
  <w:footnote w:type="continuationNotice" w:id="1">
    <w:p w14:paraId="7EAD8653" w14:textId="77777777" w:rsidR="00DD74C9" w:rsidRDefault="00DD7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672789">
    <w:abstractNumId w:val="18"/>
  </w:num>
  <w:num w:numId="2" w16cid:durableId="2079085675">
    <w:abstractNumId w:val="22"/>
  </w:num>
  <w:num w:numId="3" w16cid:durableId="1377510781">
    <w:abstractNumId w:val="15"/>
  </w:num>
  <w:num w:numId="4" w16cid:durableId="2010716195">
    <w:abstractNumId w:val="16"/>
  </w:num>
  <w:num w:numId="5" w16cid:durableId="1225411592">
    <w:abstractNumId w:val="19"/>
  </w:num>
  <w:num w:numId="6" w16cid:durableId="413668517">
    <w:abstractNumId w:val="25"/>
  </w:num>
  <w:num w:numId="7" w16cid:durableId="701589956">
    <w:abstractNumId w:val="2"/>
  </w:num>
  <w:num w:numId="8" w16cid:durableId="866483908">
    <w:abstractNumId w:val="21"/>
  </w:num>
  <w:num w:numId="9" w16cid:durableId="2137524898">
    <w:abstractNumId w:val="12"/>
  </w:num>
  <w:num w:numId="10" w16cid:durableId="242182754">
    <w:abstractNumId w:val="10"/>
  </w:num>
  <w:num w:numId="11" w16cid:durableId="1613585638">
    <w:abstractNumId w:val="4"/>
  </w:num>
  <w:num w:numId="12" w16cid:durableId="1338653531">
    <w:abstractNumId w:val="14"/>
  </w:num>
  <w:num w:numId="13" w16cid:durableId="1851404015">
    <w:abstractNumId w:val="9"/>
  </w:num>
  <w:num w:numId="14" w16cid:durableId="1247690473">
    <w:abstractNumId w:val="28"/>
  </w:num>
  <w:num w:numId="15" w16cid:durableId="686440694">
    <w:abstractNumId w:val="0"/>
  </w:num>
  <w:num w:numId="16" w16cid:durableId="440103244">
    <w:abstractNumId w:val="5"/>
  </w:num>
  <w:num w:numId="17" w16cid:durableId="981814826">
    <w:abstractNumId w:val="27"/>
  </w:num>
  <w:num w:numId="18" w16cid:durableId="1081482686">
    <w:abstractNumId w:val="17"/>
  </w:num>
  <w:num w:numId="19" w16cid:durableId="1262449422">
    <w:abstractNumId w:val="11"/>
  </w:num>
  <w:num w:numId="20" w16cid:durableId="498934124">
    <w:abstractNumId w:val="6"/>
  </w:num>
  <w:num w:numId="21" w16cid:durableId="1077749847">
    <w:abstractNumId w:val="24"/>
  </w:num>
  <w:num w:numId="22" w16cid:durableId="2030712507">
    <w:abstractNumId w:val="8"/>
  </w:num>
  <w:num w:numId="23" w16cid:durableId="1957130661">
    <w:abstractNumId w:val="13"/>
  </w:num>
  <w:num w:numId="24" w16cid:durableId="274681282">
    <w:abstractNumId w:val="23"/>
  </w:num>
  <w:num w:numId="25" w16cid:durableId="1828789317">
    <w:abstractNumId w:val="1"/>
  </w:num>
  <w:num w:numId="26" w16cid:durableId="1309437797">
    <w:abstractNumId w:val="20"/>
  </w:num>
  <w:num w:numId="27" w16cid:durableId="1186944373">
    <w:abstractNumId w:val="3"/>
  </w:num>
  <w:num w:numId="28" w16cid:durableId="1067386895">
    <w:abstractNumId w:val="26"/>
  </w:num>
  <w:num w:numId="29" w16cid:durableId="1367752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341"/>
    <w:rsid w:val="00003BC4"/>
    <w:rsid w:val="00004D44"/>
    <w:rsid w:val="00005C39"/>
    <w:rsid w:val="00006911"/>
    <w:rsid w:val="00011959"/>
    <w:rsid w:val="0001291B"/>
    <w:rsid w:val="00012A53"/>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44AD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407"/>
    <w:rsid w:val="00086FCA"/>
    <w:rsid w:val="0008775E"/>
    <w:rsid w:val="00094387"/>
    <w:rsid w:val="00094F0B"/>
    <w:rsid w:val="000A2083"/>
    <w:rsid w:val="000B097B"/>
    <w:rsid w:val="000B1A6A"/>
    <w:rsid w:val="000B5361"/>
    <w:rsid w:val="000C09B5"/>
    <w:rsid w:val="000C0C96"/>
    <w:rsid w:val="000C1910"/>
    <w:rsid w:val="000C2D07"/>
    <w:rsid w:val="000C59BF"/>
    <w:rsid w:val="000C6083"/>
    <w:rsid w:val="000D7615"/>
    <w:rsid w:val="000E26B7"/>
    <w:rsid w:val="000E3D69"/>
    <w:rsid w:val="000E5112"/>
    <w:rsid w:val="000E7324"/>
    <w:rsid w:val="000F2E25"/>
    <w:rsid w:val="000F38B7"/>
    <w:rsid w:val="000F450B"/>
    <w:rsid w:val="000F46FC"/>
    <w:rsid w:val="000F623D"/>
    <w:rsid w:val="0010289B"/>
    <w:rsid w:val="0010393B"/>
    <w:rsid w:val="00105327"/>
    <w:rsid w:val="0011045E"/>
    <w:rsid w:val="00112E98"/>
    <w:rsid w:val="001144E4"/>
    <w:rsid w:val="001149FC"/>
    <w:rsid w:val="00116A03"/>
    <w:rsid w:val="00124F86"/>
    <w:rsid w:val="00126886"/>
    <w:rsid w:val="00127954"/>
    <w:rsid w:val="00133800"/>
    <w:rsid w:val="0013683B"/>
    <w:rsid w:val="00136FFE"/>
    <w:rsid w:val="00141899"/>
    <w:rsid w:val="00142257"/>
    <w:rsid w:val="00143B3E"/>
    <w:rsid w:val="0015007B"/>
    <w:rsid w:val="0015024E"/>
    <w:rsid w:val="00151371"/>
    <w:rsid w:val="00151483"/>
    <w:rsid w:val="00153D65"/>
    <w:rsid w:val="00156679"/>
    <w:rsid w:val="0015757F"/>
    <w:rsid w:val="00162E60"/>
    <w:rsid w:val="00163932"/>
    <w:rsid w:val="00171683"/>
    <w:rsid w:val="00174BEA"/>
    <w:rsid w:val="001845A2"/>
    <w:rsid w:val="00190066"/>
    <w:rsid w:val="00195E07"/>
    <w:rsid w:val="00196461"/>
    <w:rsid w:val="001A55AC"/>
    <w:rsid w:val="001A710A"/>
    <w:rsid w:val="001B2F87"/>
    <w:rsid w:val="001B38DE"/>
    <w:rsid w:val="001B43C5"/>
    <w:rsid w:val="001C36D5"/>
    <w:rsid w:val="001C3FA2"/>
    <w:rsid w:val="001C62E2"/>
    <w:rsid w:val="001C79DA"/>
    <w:rsid w:val="001C7A21"/>
    <w:rsid w:val="001C7BF1"/>
    <w:rsid w:val="001D2064"/>
    <w:rsid w:val="001D2164"/>
    <w:rsid w:val="001D37F5"/>
    <w:rsid w:val="001D54CF"/>
    <w:rsid w:val="001D5DE1"/>
    <w:rsid w:val="001D6BB5"/>
    <w:rsid w:val="001E408D"/>
    <w:rsid w:val="001E679D"/>
    <w:rsid w:val="001F0A16"/>
    <w:rsid w:val="001F26D6"/>
    <w:rsid w:val="001F4861"/>
    <w:rsid w:val="001F5194"/>
    <w:rsid w:val="00200230"/>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D7F"/>
    <w:rsid w:val="002535BC"/>
    <w:rsid w:val="00253C1F"/>
    <w:rsid w:val="00257A11"/>
    <w:rsid w:val="00257D5C"/>
    <w:rsid w:val="00260F54"/>
    <w:rsid w:val="002615C2"/>
    <w:rsid w:val="00261FF8"/>
    <w:rsid w:val="00262208"/>
    <w:rsid w:val="002624DF"/>
    <w:rsid w:val="00262F13"/>
    <w:rsid w:val="0026429A"/>
    <w:rsid w:val="00266BD9"/>
    <w:rsid w:val="00276BCD"/>
    <w:rsid w:val="00276D38"/>
    <w:rsid w:val="00282866"/>
    <w:rsid w:val="0028374E"/>
    <w:rsid w:val="00283FB5"/>
    <w:rsid w:val="00286542"/>
    <w:rsid w:val="002865D8"/>
    <w:rsid w:val="002913AA"/>
    <w:rsid w:val="00292AE5"/>
    <w:rsid w:val="00292DAD"/>
    <w:rsid w:val="00296F64"/>
    <w:rsid w:val="0029717E"/>
    <w:rsid w:val="002A035F"/>
    <w:rsid w:val="002A28BA"/>
    <w:rsid w:val="002A2C37"/>
    <w:rsid w:val="002A4E08"/>
    <w:rsid w:val="002A6733"/>
    <w:rsid w:val="002A74A7"/>
    <w:rsid w:val="002B3402"/>
    <w:rsid w:val="002B4FF8"/>
    <w:rsid w:val="002C2549"/>
    <w:rsid w:val="002C6E1C"/>
    <w:rsid w:val="002D025D"/>
    <w:rsid w:val="002D1BF5"/>
    <w:rsid w:val="002D240D"/>
    <w:rsid w:val="002D39FF"/>
    <w:rsid w:val="002D4D23"/>
    <w:rsid w:val="002D7C2A"/>
    <w:rsid w:val="002E593F"/>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45AA"/>
    <w:rsid w:val="003360B7"/>
    <w:rsid w:val="00337C22"/>
    <w:rsid w:val="003411A6"/>
    <w:rsid w:val="0034662F"/>
    <w:rsid w:val="00351D72"/>
    <w:rsid w:val="003557B0"/>
    <w:rsid w:val="00357571"/>
    <w:rsid w:val="003575FD"/>
    <w:rsid w:val="003576F1"/>
    <w:rsid w:val="00357E17"/>
    <w:rsid w:val="003651B2"/>
    <w:rsid w:val="003652DA"/>
    <w:rsid w:val="003711F9"/>
    <w:rsid w:val="00373E3A"/>
    <w:rsid w:val="003740B5"/>
    <w:rsid w:val="00375D66"/>
    <w:rsid w:val="00376A36"/>
    <w:rsid w:val="003872FB"/>
    <w:rsid w:val="0039011D"/>
    <w:rsid w:val="0039017D"/>
    <w:rsid w:val="0039230B"/>
    <w:rsid w:val="003923F3"/>
    <w:rsid w:val="00395CED"/>
    <w:rsid w:val="003A0046"/>
    <w:rsid w:val="003A1BDE"/>
    <w:rsid w:val="003B2D85"/>
    <w:rsid w:val="003B49AF"/>
    <w:rsid w:val="003B6303"/>
    <w:rsid w:val="003B6DCF"/>
    <w:rsid w:val="003C3F2C"/>
    <w:rsid w:val="003D1510"/>
    <w:rsid w:val="003D4C79"/>
    <w:rsid w:val="003D77A2"/>
    <w:rsid w:val="003D7D91"/>
    <w:rsid w:val="003E09CA"/>
    <w:rsid w:val="003E51C1"/>
    <w:rsid w:val="003F3E28"/>
    <w:rsid w:val="003F466C"/>
    <w:rsid w:val="003F5182"/>
    <w:rsid w:val="003F70B4"/>
    <w:rsid w:val="004046E5"/>
    <w:rsid w:val="00404893"/>
    <w:rsid w:val="00405B46"/>
    <w:rsid w:val="004061C1"/>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1AEE"/>
    <w:rsid w:val="0046257F"/>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793"/>
    <w:rsid w:val="004A387A"/>
    <w:rsid w:val="004A5E06"/>
    <w:rsid w:val="004A6217"/>
    <w:rsid w:val="004B155E"/>
    <w:rsid w:val="004B36A4"/>
    <w:rsid w:val="004C2CB7"/>
    <w:rsid w:val="004C5AF1"/>
    <w:rsid w:val="004C6627"/>
    <w:rsid w:val="004C7AA7"/>
    <w:rsid w:val="004D0FE1"/>
    <w:rsid w:val="004D14D5"/>
    <w:rsid w:val="004D16E1"/>
    <w:rsid w:val="004D5150"/>
    <w:rsid w:val="004D51FA"/>
    <w:rsid w:val="004D5896"/>
    <w:rsid w:val="004D7F0B"/>
    <w:rsid w:val="004E0266"/>
    <w:rsid w:val="004E1208"/>
    <w:rsid w:val="004E14AB"/>
    <w:rsid w:val="004E1FBB"/>
    <w:rsid w:val="004E2C45"/>
    <w:rsid w:val="004E3A14"/>
    <w:rsid w:val="004E5E3E"/>
    <w:rsid w:val="004F4A8A"/>
    <w:rsid w:val="004F6D3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6D2E"/>
    <w:rsid w:val="00537075"/>
    <w:rsid w:val="005404BF"/>
    <w:rsid w:val="00541666"/>
    <w:rsid w:val="00544194"/>
    <w:rsid w:val="0054791B"/>
    <w:rsid w:val="00547B63"/>
    <w:rsid w:val="00554C75"/>
    <w:rsid w:val="005576CD"/>
    <w:rsid w:val="005603FD"/>
    <w:rsid w:val="00564ED9"/>
    <w:rsid w:val="005656C5"/>
    <w:rsid w:val="005668A7"/>
    <w:rsid w:val="00567F2A"/>
    <w:rsid w:val="0057073E"/>
    <w:rsid w:val="00577120"/>
    <w:rsid w:val="0057762B"/>
    <w:rsid w:val="005833E7"/>
    <w:rsid w:val="0058383A"/>
    <w:rsid w:val="005869F9"/>
    <w:rsid w:val="00587C79"/>
    <w:rsid w:val="00587F75"/>
    <w:rsid w:val="005901E6"/>
    <w:rsid w:val="00592A97"/>
    <w:rsid w:val="00595035"/>
    <w:rsid w:val="00597DD1"/>
    <w:rsid w:val="005A0FF0"/>
    <w:rsid w:val="005B14A0"/>
    <w:rsid w:val="005B205E"/>
    <w:rsid w:val="005B5BEA"/>
    <w:rsid w:val="005C1A06"/>
    <w:rsid w:val="005C1E29"/>
    <w:rsid w:val="005C5A23"/>
    <w:rsid w:val="005C6A73"/>
    <w:rsid w:val="005D1E6A"/>
    <w:rsid w:val="005D2C7F"/>
    <w:rsid w:val="005D427E"/>
    <w:rsid w:val="005D43CF"/>
    <w:rsid w:val="005D6FD9"/>
    <w:rsid w:val="005E0EEC"/>
    <w:rsid w:val="005E1395"/>
    <w:rsid w:val="005E7795"/>
    <w:rsid w:val="005F1A9B"/>
    <w:rsid w:val="005F2BA5"/>
    <w:rsid w:val="005F38EB"/>
    <w:rsid w:val="005F71FB"/>
    <w:rsid w:val="00600725"/>
    <w:rsid w:val="00602A3E"/>
    <w:rsid w:val="0060786C"/>
    <w:rsid w:val="00615287"/>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7DA8"/>
    <w:rsid w:val="00650251"/>
    <w:rsid w:val="006530BF"/>
    <w:rsid w:val="00653EE2"/>
    <w:rsid w:val="0065455F"/>
    <w:rsid w:val="0066017A"/>
    <w:rsid w:val="00660633"/>
    <w:rsid w:val="00661422"/>
    <w:rsid w:val="00663779"/>
    <w:rsid w:val="00663A18"/>
    <w:rsid w:val="00665BDE"/>
    <w:rsid w:val="00667629"/>
    <w:rsid w:val="00667BFF"/>
    <w:rsid w:val="006714F7"/>
    <w:rsid w:val="00672748"/>
    <w:rsid w:val="006752A2"/>
    <w:rsid w:val="006757B4"/>
    <w:rsid w:val="00675B6C"/>
    <w:rsid w:val="006832BB"/>
    <w:rsid w:val="00683786"/>
    <w:rsid w:val="00684DA9"/>
    <w:rsid w:val="006874EE"/>
    <w:rsid w:val="00687B5C"/>
    <w:rsid w:val="00692E24"/>
    <w:rsid w:val="0069327D"/>
    <w:rsid w:val="006A36BB"/>
    <w:rsid w:val="006A51B8"/>
    <w:rsid w:val="006A7D11"/>
    <w:rsid w:val="006B1F96"/>
    <w:rsid w:val="006B44CA"/>
    <w:rsid w:val="006C1140"/>
    <w:rsid w:val="006C450C"/>
    <w:rsid w:val="006C5A22"/>
    <w:rsid w:val="006C7762"/>
    <w:rsid w:val="006D004E"/>
    <w:rsid w:val="006D17AD"/>
    <w:rsid w:val="006D3D3A"/>
    <w:rsid w:val="006D6293"/>
    <w:rsid w:val="006E04FD"/>
    <w:rsid w:val="006E1487"/>
    <w:rsid w:val="006E3AA5"/>
    <w:rsid w:val="006F0719"/>
    <w:rsid w:val="006F1027"/>
    <w:rsid w:val="006F1625"/>
    <w:rsid w:val="006F484B"/>
    <w:rsid w:val="006F49D8"/>
    <w:rsid w:val="006F5BAC"/>
    <w:rsid w:val="00701EA4"/>
    <w:rsid w:val="007024E1"/>
    <w:rsid w:val="00702940"/>
    <w:rsid w:val="007033D9"/>
    <w:rsid w:val="00703578"/>
    <w:rsid w:val="00706662"/>
    <w:rsid w:val="007167AF"/>
    <w:rsid w:val="00721635"/>
    <w:rsid w:val="007243CA"/>
    <w:rsid w:val="0072620C"/>
    <w:rsid w:val="00731B36"/>
    <w:rsid w:val="00731E8B"/>
    <w:rsid w:val="007338A2"/>
    <w:rsid w:val="0073493D"/>
    <w:rsid w:val="0073594B"/>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3DD4"/>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44ED"/>
    <w:rsid w:val="007C5028"/>
    <w:rsid w:val="007C5B07"/>
    <w:rsid w:val="007C6070"/>
    <w:rsid w:val="007C7C5E"/>
    <w:rsid w:val="007D2576"/>
    <w:rsid w:val="007D49CE"/>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43549"/>
    <w:rsid w:val="00844D74"/>
    <w:rsid w:val="00850E91"/>
    <w:rsid w:val="00851B59"/>
    <w:rsid w:val="008553D4"/>
    <w:rsid w:val="0085659A"/>
    <w:rsid w:val="0086010D"/>
    <w:rsid w:val="0086193B"/>
    <w:rsid w:val="00863A67"/>
    <w:rsid w:val="008644B6"/>
    <w:rsid w:val="008710C0"/>
    <w:rsid w:val="00871943"/>
    <w:rsid w:val="008747F2"/>
    <w:rsid w:val="00874FFA"/>
    <w:rsid w:val="0087507D"/>
    <w:rsid w:val="0088039F"/>
    <w:rsid w:val="00880F80"/>
    <w:rsid w:val="008828BD"/>
    <w:rsid w:val="00882F62"/>
    <w:rsid w:val="00884A35"/>
    <w:rsid w:val="008869F9"/>
    <w:rsid w:val="008937D5"/>
    <w:rsid w:val="00895D75"/>
    <w:rsid w:val="00897664"/>
    <w:rsid w:val="008A0964"/>
    <w:rsid w:val="008A171D"/>
    <w:rsid w:val="008A41B2"/>
    <w:rsid w:val="008A4875"/>
    <w:rsid w:val="008A749F"/>
    <w:rsid w:val="008B0274"/>
    <w:rsid w:val="008B2145"/>
    <w:rsid w:val="008B633B"/>
    <w:rsid w:val="008B7127"/>
    <w:rsid w:val="008C1A8E"/>
    <w:rsid w:val="008C231C"/>
    <w:rsid w:val="008C2B00"/>
    <w:rsid w:val="008D1105"/>
    <w:rsid w:val="008D2264"/>
    <w:rsid w:val="008D45C1"/>
    <w:rsid w:val="008D4A90"/>
    <w:rsid w:val="008D589F"/>
    <w:rsid w:val="008E19A7"/>
    <w:rsid w:val="008E1C4F"/>
    <w:rsid w:val="008E2C54"/>
    <w:rsid w:val="008E67D6"/>
    <w:rsid w:val="008E6CDF"/>
    <w:rsid w:val="008E7662"/>
    <w:rsid w:val="008E79FB"/>
    <w:rsid w:val="008F2E1D"/>
    <w:rsid w:val="008F57AE"/>
    <w:rsid w:val="008F5AAF"/>
    <w:rsid w:val="008F5AE7"/>
    <w:rsid w:val="00903853"/>
    <w:rsid w:val="00910F5F"/>
    <w:rsid w:val="00911685"/>
    <w:rsid w:val="00911A2B"/>
    <w:rsid w:val="009325D0"/>
    <w:rsid w:val="00935FB2"/>
    <w:rsid w:val="00937042"/>
    <w:rsid w:val="00944E19"/>
    <w:rsid w:val="0094668E"/>
    <w:rsid w:val="00946963"/>
    <w:rsid w:val="00947C34"/>
    <w:rsid w:val="00952792"/>
    <w:rsid w:val="00953A05"/>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4B6F"/>
    <w:rsid w:val="009C6384"/>
    <w:rsid w:val="009D274E"/>
    <w:rsid w:val="009D3AFA"/>
    <w:rsid w:val="009D3B5A"/>
    <w:rsid w:val="009D5B77"/>
    <w:rsid w:val="009D7D3C"/>
    <w:rsid w:val="009D7EBE"/>
    <w:rsid w:val="009E08E3"/>
    <w:rsid w:val="009E7CDE"/>
    <w:rsid w:val="009F2761"/>
    <w:rsid w:val="009F28A3"/>
    <w:rsid w:val="009F46B3"/>
    <w:rsid w:val="00A029C1"/>
    <w:rsid w:val="00A04051"/>
    <w:rsid w:val="00A0423F"/>
    <w:rsid w:val="00A04B34"/>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57510"/>
    <w:rsid w:val="00A609B5"/>
    <w:rsid w:val="00A6105A"/>
    <w:rsid w:val="00A63F3D"/>
    <w:rsid w:val="00A640D7"/>
    <w:rsid w:val="00A64856"/>
    <w:rsid w:val="00A64A8D"/>
    <w:rsid w:val="00A6536E"/>
    <w:rsid w:val="00A6607B"/>
    <w:rsid w:val="00A67744"/>
    <w:rsid w:val="00A73FFB"/>
    <w:rsid w:val="00A74240"/>
    <w:rsid w:val="00A75786"/>
    <w:rsid w:val="00A77586"/>
    <w:rsid w:val="00A777A3"/>
    <w:rsid w:val="00A803D4"/>
    <w:rsid w:val="00A81D9C"/>
    <w:rsid w:val="00A83812"/>
    <w:rsid w:val="00A851BF"/>
    <w:rsid w:val="00A875E1"/>
    <w:rsid w:val="00A95CD2"/>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BF8"/>
    <w:rsid w:val="00B02F3B"/>
    <w:rsid w:val="00B070D4"/>
    <w:rsid w:val="00B14400"/>
    <w:rsid w:val="00B14E1F"/>
    <w:rsid w:val="00B1671C"/>
    <w:rsid w:val="00B16DFD"/>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52C"/>
    <w:rsid w:val="00B544CB"/>
    <w:rsid w:val="00B5581C"/>
    <w:rsid w:val="00B56554"/>
    <w:rsid w:val="00B56B41"/>
    <w:rsid w:val="00B6647E"/>
    <w:rsid w:val="00B701E1"/>
    <w:rsid w:val="00B71A4B"/>
    <w:rsid w:val="00B724DC"/>
    <w:rsid w:val="00B80011"/>
    <w:rsid w:val="00B81ECD"/>
    <w:rsid w:val="00B82266"/>
    <w:rsid w:val="00B865E2"/>
    <w:rsid w:val="00B87828"/>
    <w:rsid w:val="00B9236F"/>
    <w:rsid w:val="00B92C49"/>
    <w:rsid w:val="00B9437D"/>
    <w:rsid w:val="00B949C9"/>
    <w:rsid w:val="00B97C75"/>
    <w:rsid w:val="00BA08BC"/>
    <w:rsid w:val="00BA2409"/>
    <w:rsid w:val="00BA4B36"/>
    <w:rsid w:val="00BA750A"/>
    <w:rsid w:val="00BB08E8"/>
    <w:rsid w:val="00BB5F56"/>
    <w:rsid w:val="00BC11E9"/>
    <w:rsid w:val="00BC3962"/>
    <w:rsid w:val="00BD2489"/>
    <w:rsid w:val="00BD294E"/>
    <w:rsid w:val="00BD485D"/>
    <w:rsid w:val="00BD4A89"/>
    <w:rsid w:val="00BD55C2"/>
    <w:rsid w:val="00BD567A"/>
    <w:rsid w:val="00BD69BE"/>
    <w:rsid w:val="00BD7ABC"/>
    <w:rsid w:val="00BE2A1D"/>
    <w:rsid w:val="00BF16BC"/>
    <w:rsid w:val="00BF5C23"/>
    <w:rsid w:val="00BF642F"/>
    <w:rsid w:val="00BF6489"/>
    <w:rsid w:val="00BF64FD"/>
    <w:rsid w:val="00C02DB3"/>
    <w:rsid w:val="00C03C79"/>
    <w:rsid w:val="00C04AC0"/>
    <w:rsid w:val="00C050B5"/>
    <w:rsid w:val="00C05BBB"/>
    <w:rsid w:val="00C16129"/>
    <w:rsid w:val="00C1777A"/>
    <w:rsid w:val="00C205F1"/>
    <w:rsid w:val="00C20CCC"/>
    <w:rsid w:val="00C222FD"/>
    <w:rsid w:val="00C2381F"/>
    <w:rsid w:val="00C25B30"/>
    <w:rsid w:val="00C25FAC"/>
    <w:rsid w:val="00C32D7E"/>
    <w:rsid w:val="00C330DC"/>
    <w:rsid w:val="00C33260"/>
    <w:rsid w:val="00C342DD"/>
    <w:rsid w:val="00C4230A"/>
    <w:rsid w:val="00C42715"/>
    <w:rsid w:val="00C42889"/>
    <w:rsid w:val="00C43A14"/>
    <w:rsid w:val="00C45287"/>
    <w:rsid w:val="00C472FE"/>
    <w:rsid w:val="00C505B2"/>
    <w:rsid w:val="00C51965"/>
    <w:rsid w:val="00C53D38"/>
    <w:rsid w:val="00C55DF8"/>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4ED0"/>
    <w:rsid w:val="00C95688"/>
    <w:rsid w:val="00C97DDF"/>
    <w:rsid w:val="00CA00A1"/>
    <w:rsid w:val="00CA141D"/>
    <w:rsid w:val="00CA24B2"/>
    <w:rsid w:val="00CA56B4"/>
    <w:rsid w:val="00CA6247"/>
    <w:rsid w:val="00CB1092"/>
    <w:rsid w:val="00CB1662"/>
    <w:rsid w:val="00CB317D"/>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CDB"/>
    <w:rsid w:val="00D8433D"/>
    <w:rsid w:val="00D8660C"/>
    <w:rsid w:val="00D93D98"/>
    <w:rsid w:val="00D94AAA"/>
    <w:rsid w:val="00D971AB"/>
    <w:rsid w:val="00D9793E"/>
    <w:rsid w:val="00DA0872"/>
    <w:rsid w:val="00DA15FC"/>
    <w:rsid w:val="00DA4E3A"/>
    <w:rsid w:val="00DB1C65"/>
    <w:rsid w:val="00DB31CE"/>
    <w:rsid w:val="00DB6D9C"/>
    <w:rsid w:val="00DC36BF"/>
    <w:rsid w:val="00DC423B"/>
    <w:rsid w:val="00DC6464"/>
    <w:rsid w:val="00DD07E1"/>
    <w:rsid w:val="00DD0E90"/>
    <w:rsid w:val="00DD1544"/>
    <w:rsid w:val="00DD1D4D"/>
    <w:rsid w:val="00DD7339"/>
    <w:rsid w:val="00DD74C9"/>
    <w:rsid w:val="00DE1594"/>
    <w:rsid w:val="00DF04E6"/>
    <w:rsid w:val="00DF1351"/>
    <w:rsid w:val="00DF1B56"/>
    <w:rsid w:val="00DF1FC7"/>
    <w:rsid w:val="00DF4E9B"/>
    <w:rsid w:val="00E01324"/>
    <w:rsid w:val="00E0250D"/>
    <w:rsid w:val="00E03E1D"/>
    <w:rsid w:val="00E04C00"/>
    <w:rsid w:val="00E105C9"/>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BB7"/>
    <w:rsid w:val="00E63E28"/>
    <w:rsid w:val="00E66229"/>
    <w:rsid w:val="00E722DA"/>
    <w:rsid w:val="00E7442D"/>
    <w:rsid w:val="00E74C3E"/>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A74F3"/>
    <w:rsid w:val="00EB25F3"/>
    <w:rsid w:val="00EB35BC"/>
    <w:rsid w:val="00EB4CE0"/>
    <w:rsid w:val="00EB4F7A"/>
    <w:rsid w:val="00EC06BC"/>
    <w:rsid w:val="00EC3BB6"/>
    <w:rsid w:val="00EC7044"/>
    <w:rsid w:val="00EC7054"/>
    <w:rsid w:val="00EC761C"/>
    <w:rsid w:val="00ED2756"/>
    <w:rsid w:val="00ED45FD"/>
    <w:rsid w:val="00ED61FD"/>
    <w:rsid w:val="00ED7CF3"/>
    <w:rsid w:val="00EE0A78"/>
    <w:rsid w:val="00EE0F30"/>
    <w:rsid w:val="00EE45A2"/>
    <w:rsid w:val="00EE6B2C"/>
    <w:rsid w:val="00EE7FEA"/>
    <w:rsid w:val="00EF687F"/>
    <w:rsid w:val="00EF7BCC"/>
    <w:rsid w:val="00EF7C04"/>
    <w:rsid w:val="00F059E8"/>
    <w:rsid w:val="00F06F57"/>
    <w:rsid w:val="00F07035"/>
    <w:rsid w:val="00F071AA"/>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B8"/>
    <w:rsid w:val="00FA1437"/>
    <w:rsid w:val="00FA2E0F"/>
    <w:rsid w:val="00FA3EE7"/>
    <w:rsid w:val="00FA53B6"/>
    <w:rsid w:val="00FA74A6"/>
    <w:rsid w:val="00FB0EEE"/>
    <w:rsid w:val="00FB4532"/>
    <w:rsid w:val="00FB5DCE"/>
    <w:rsid w:val="00FC24A8"/>
    <w:rsid w:val="00FC5E4A"/>
    <w:rsid w:val="00FD1507"/>
    <w:rsid w:val="00FD23AC"/>
    <w:rsid w:val="00FD2B6F"/>
    <w:rsid w:val="00FD6773"/>
    <w:rsid w:val="00FD7329"/>
    <w:rsid w:val="00FE187A"/>
    <w:rsid w:val="00FE4549"/>
    <w:rsid w:val="00FE53F0"/>
    <w:rsid w:val="00FF013C"/>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693D2D35-089E-4B7C-A7F3-1856C098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7C04"/>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61809327">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D9C228D-B7A6-4EC0-81AC-551D8063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3939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24</cp:revision>
  <dcterms:created xsi:type="dcterms:W3CDTF">2022-09-06T15:45:00Z</dcterms:created>
  <dcterms:modified xsi:type="dcterms:W3CDTF">2022-09-13T11:00:00Z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