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C103D" w14:textId="6174A65A" w:rsidR="00E45B18"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b/>
          <w:bCs/>
          <w:color w:val="262626"/>
          <w:kern w:val="0"/>
          <w:sz w:val="21"/>
          <w:szCs w:val="21"/>
          <w:lang w:eastAsia="de-DE"/>
          <w14:ligatures w14:val="none"/>
        </w:rPr>
        <w:t>Pressemitteilung</w:t>
      </w:r>
      <w:r>
        <w:rPr>
          <w:rFonts w:ascii="Helvetica Neue" w:eastAsia="Times New Roman" w:hAnsi="Helvetica Neue" w:cs="Segoe UI"/>
          <w:b/>
          <w:bCs/>
          <w:color w:val="262626"/>
          <w:kern w:val="0"/>
          <w:sz w:val="21"/>
          <w:szCs w:val="21"/>
          <w:lang w:eastAsia="de-DE"/>
          <w14:ligatures w14:val="none"/>
        </w:rPr>
        <w:t xml:space="preserve"> SCB x FLEETLOOP, TL 2025</w:t>
      </w:r>
    </w:p>
    <w:p w14:paraId="3277B978" w14:textId="77777777" w:rsidR="00E45B18" w:rsidRPr="00E45B18" w:rsidRDefault="00E45B18" w:rsidP="00E45B18">
      <w:pPr>
        <w:pStyle w:val="berschrift1"/>
        <w:rPr>
          <w:rFonts w:eastAsia="Times New Roman"/>
          <w:lang w:eastAsia="de-DE"/>
        </w:rPr>
      </w:pPr>
      <w:r w:rsidRPr="00E45B18">
        <w:rPr>
          <w:rFonts w:eastAsia="Times New Roman"/>
          <w:lang w:eastAsia="de-DE"/>
        </w:rPr>
        <w:t>FLEETLOOP: Revolution in der Trailer-Vermietung</w:t>
      </w:r>
    </w:p>
    <w:p w14:paraId="66C5BD78" w14:textId="47715662" w:rsidR="000239E0" w:rsidRPr="000239E0" w:rsidRDefault="000239E0" w:rsidP="000239E0">
      <w:pPr>
        <w:rPr>
          <w:rFonts w:ascii="Helvetica Neue" w:eastAsia="Times New Roman" w:hAnsi="Helvetica Neue" w:cs="Segoe UI"/>
          <w:color w:val="262626"/>
          <w:kern w:val="0"/>
          <w:sz w:val="16"/>
          <w:szCs w:val="16"/>
          <w:lang w:eastAsia="de-DE"/>
          <w14:ligatures w14:val="none"/>
        </w:rPr>
      </w:pPr>
      <w:r w:rsidRPr="000239E0">
        <w:rPr>
          <w:rFonts w:ascii="Helvetica Neue" w:eastAsia="Times New Roman" w:hAnsi="Helvetica Neue" w:cs="Segoe UI"/>
          <w:color w:val="262626"/>
          <w:kern w:val="0"/>
          <w:sz w:val="21"/>
          <w:szCs w:val="21"/>
          <w:lang w:eastAsia="de-DE"/>
          <w14:ligatures w14:val="none"/>
        </w:rPr>
        <w:drawing>
          <wp:inline distT="0" distB="0" distL="0" distR="0" wp14:anchorId="620BD36D" wp14:editId="59452516">
            <wp:extent cx="5760720" cy="3258185"/>
            <wp:effectExtent l="0" t="0" r="5080" b="5715"/>
            <wp:docPr id="768165246" name="Grafik 1" descr="Ein Bild, das Text, Screenshot, Fahrzeug, B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65246" name="Grafik 1" descr="Ein Bild, das Text, Screenshot, Fahrzeug, Bus enthält.&#10;&#10;KI-generierte Inhalte können fehlerhaft sein."/>
                    <pic:cNvPicPr/>
                  </pic:nvPicPr>
                  <pic:blipFill>
                    <a:blip r:embed="rId5"/>
                    <a:stretch>
                      <a:fillRect/>
                    </a:stretch>
                  </pic:blipFill>
                  <pic:spPr>
                    <a:xfrm>
                      <a:off x="0" y="0"/>
                      <a:ext cx="5760720" cy="3258185"/>
                    </a:xfrm>
                    <a:prstGeom prst="rect">
                      <a:avLst/>
                    </a:prstGeom>
                  </pic:spPr>
                </pic:pic>
              </a:graphicData>
            </a:graphic>
          </wp:inline>
        </w:drawing>
      </w:r>
      <w:r w:rsidRPr="000239E0">
        <w:rPr>
          <w:rFonts w:ascii="Helvetica Neue" w:eastAsia="Times New Roman" w:hAnsi="Helvetica Neue" w:cs="Segoe UI"/>
          <w:color w:val="262626"/>
          <w:kern w:val="0"/>
          <w:sz w:val="16"/>
          <w:szCs w:val="16"/>
          <w:lang w:eastAsia="de-DE"/>
          <w14:ligatures w14:val="none"/>
        </w:rPr>
        <w:t>24/7 verfügbar: Die FLEETLOOP-Trailer können rund um die Uhr kontaktlos an sechs Standorten in Deutschland übernommen werden.</w:t>
      </w:r>
    </w:p>
    <w:p w14:paraId="36130B1C" w14:textId="04CA7A62" w:rsidR="00E45B18" w:rsidRPr="00E45B18" w:rsidRDefault="00E45B18" w:rsidP="00E45B18">
      <w:pPr>
        <w:shd w:val="clear" w:color="auto" w:fill="FFFFFF"/>
        <w:spacing w:after="100" w:afterAutospacing="1" w:line="240" w:lineRule="auto"/>
        <w:rPr>
          <w:rFonts w:ascii="Helvetica Neue" w:eastAsia="Times New Roman" w:hAnsi="Helvetica Neue" w:cs="Segoe UI"/>
          <w:b/>
          <w:bCs/>
          <w:color w:val="262626"/>
          <w:kern w:val="0"/>
          <w:sz w:val="21"/>
          <w:szCs w:val="21"/>
          <w:lang w:eastAsia="de-DE"/>
          <w14:ligatures w14:val="none"/>
        </w:rPr>
      </w:pPr>
      <w:r w:rsidRPr="00E45B18">
        <w:rPr>
          <w:rFonts w:ascii="Helvetica Neue" w:eastAsia="Times New Roman" w:hAnsi="Helvetica Neue" w:cs="Segoe UI"/>
          <w:b/>
          <w:bCs/>
          <w:color w:val="262626"/>
          <w:kern w:val="0"/>
          <w:sz w:val="21"/>
          <w:szCs w:val="21"/>
          <w:lang w:eastAsia="de-DE"/>
          <w14:ligatures w14:val="none"/>
        </w:rPr>
        <w:t>Greven,</w:t>
      </w:r>
      <w:r w:rsidRPr="00E45B18">
        <w:rPr>
          <w:rFonts w:ascii="Helvetica Neue" w:eastAsia="Times New Roman" w:hAnsi="Helvetica Neue" w:cs="Segoe UI"/>
          <w:b/>
          <w:bCs/>
          <w:color w:val="262626"/>
          <w:kern w:val="0"/>
          <w:sz w:val="21"/>
          <w:szCs w:val="21"/>
          <w:lang w:eastAsia="de-DE"/>
          <w14:ligatures w14:val="none"/>
        </w:rPr>
        <w:t xml:space="preserve"> </w:t>
      </w:r>
      <w:r w:rsidRPr="00E45B18">
        <w:rPr>
          <w:rFonts w:ascii="Helvetica Neue" w:eastAsia="Times New Roman" w:hAnsi="Helvetica Neue" w:cs="Segoe UI"/>
          <w:b/>
          <w:bCs/>
          <w:color w:val="262626"/>
          <w:kern w:val="0"/>
          <w:sz w:val="21"/>
          <w:szCs w:val="21"/>
          <w:lang w:eastAsia="de-DE"/>
          <w14:ligatures w14:val="none"/>
        </w:rPr>
        <w:t>Juni</w:t>
      </w:r>
      <w:r w:rsidRPr="00E45B18">
        <w:rPr>
          <w:rFonts w:ascii="Helvetica Neue" w:eastAsia="Times New Roman" w:hAnsi="Helvetica Neue" w:cs="Segoe UI"/>
          <w:b/>
          <w:bCs/>
          <w:color w:val="262626"/>
          <w:kern w:val="0"/>
          <w:sz w:val="21"/>
          <w:szCs w:val="21"/>
          <w:lang w:eastAsia="de-DE"/>
          <w14:ligatures w14:val="none"/>
        </w:rPr>
        <w:t xml:space="preserve"> 2025 – Die Transportbranche steht vor großen Herausforderungen, insbesondere für kleine und mittelständische Unternehmen. Mit FLEETLOOP präsentiert sich ein innovatives Start-up, das als Joint-Venture zwischen dem Nutzfahrzeugvermieter </w:t>
      </w:r>
      <w:proofErr w:type="spellStart"/>
      <w:r w:rsidRPr="00E45B18">
        <w:rPr>
          <w:rFonts w:ascii="Helvetica Neue" w:eastAsia="Times New Roman" w:hAnsi="Helvetica Neue" w:cs="Segoe UI"/>
          <w:b/>
          <w:bCs/>
          <w:color w:val="262626"/>
          <w:kern w:val="0"/>
          <w:sz w:val="21"/>
          <w:szCs w:val="21"/>
          <w:lang w:eastAsia="de-DE"/>
          <w14:ligatures w14:val="none"/>
        </w:rPr>
        <w:t>Greiwing</w:t>
      </w:r>
      <w:proofErr w:type="spellEnd"/>
      <w:r w:rsidRPr="00E45B18">
        <w:rPr>
          <w:rFonts w:ascii="Helvetica Neue" w:eastAsia="Times New Roman" w:hAnsi="Helvetica Neue" w:cs="Segoe UI"/>
          <w:b/>
          <w:bCs/>
          <w:color w:val="262626"/>
          <w:kern w:val="0"/>
          <w:sz w:val="21"/>
          <w:szCs w:val="21"/>
          <w:lang w:eastAsia="de-DE"/>
          <w14:ligatures w14:val="none"/>
        </w:rPr>
        <w:t xml:space="preserve"> </w:t>
      </w:r>
      <w:r w:rsidRPr="00E45B18">
        <w:rPr>
          <w:rFonts w:ascii="Helvetica Neue" w:eastAsia="Times New Roman" w:hAnsi="Helvetica Neue" w:cs="Segoe UI"/>
          <w:b/>
          <w:bCs/>
          <w:color w:val="262626"/>
          <w:kern w:val="0"/>
          <w:sz w:val="21"/>
          <w:szCs w:val="21"/>
          <w:lang w:eastAsia="de-DE"/>
          <w14:ligatures w14:val="none"/>
        </w:rPr>
        <w:t xml:space="preserve">Truck &amp; Trailer </w:t>
      </w:r>
      <w:r w:rsidRPr="00E45B18">
        <w:rPr>
          <w:rFonts w:ascii="Helvetica Neue" w:eastAsia="Times New Roman" w:hAnsi="Helvetica Neue" w:cs="Segoe UI"/>
          <w:b/>
          <w:bCs/>
          <w:color w:val="262626"/>
          <w:kern w:val="0"/>
          <w:sz w:val="21"/>
          <w:szCs w:val="21"/>
          <w:lang w:eastAsia="de-DE"/>
          <w14:ligatures w14:val="none"/>
        </w:rPr>
        <w:t xml:space="preserve">und dem renommierten Trailer-Hersteller Schmitz Cargobull die Trailer-Vermietung revolutioniert. Die Plattform bietet maximale Flexibilität, Effizienz und Benutzerfreundlichkeit und setzt neue Maßstäbe </w:t>
      </w:r>
      <w:r w:rsidRPr="00E45B18">
        <w:rPr>
          <w:rFonts w:ascii="Helvetica Neue" w:eastAsia="Times New Roman" w:hAnsi="Helvetica Neue" w:cs="Segoe UI"/>
          <w:b/>
          <w:bCs/>
          <w:color w:val="262626"/>
          <w:kern w:val="0"/>
          <w:sz w:val="21"/>
          <w:szCs w:val="21"/>
          <w:lang w:eastAsia="de-DE"/>
          <w14:ligatures w14:val="none"/>
        </w:rPr>
        <w:t>bei der Anmietung von Nutzfahrzeugen.</w:t>
      </w:r>
    </w:p>
    <w:p w14:paraId="139DF4D6" w14:textId="77777777" w:rsidR="00E45B18" w:rsidRPr="00E45B18" w:rsidRDefault="00E45B18" w:rsidP="00E45B18">
      <w:pPr>
        <w:pStyle w:val="berschrift2"/>
        <w:rPr>
          <w:rFonts w:eastAsia="Times New Roman"/>
          <w:lang w:eastAsia="de-DE"/>
        </w:rPr>
      </w:pPr>
      <w:r w:rsidRPr="00E45B18">
        <w:rPr>
          <w:rFonts w:eastAsia="Times New Roman"/>
          <w:lang w:eastAsia="de-DE"/>
        </w:rPr>
        <w:t>Innovative Lösungen für aktuelle Herausforderungen</w:t>
      </w:r>
    </w:p>
    <w:p w14:paraId="0DFEAC9A" w14:textId="7E303E9F" w:rsidR="000239E0"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FLEETLOOP adressiert die dringenden Herausforderungen der Branche, indem es eine flexible</w:t>
      </w:r>
      <w:r>
        <w:rPr>
          <w:rFonts w:ascii="Helvetica Neue" w:eastAsia="Times New Roman" w:hAnsi="Helvetica Neue" w:cs="Segoe UI"/>
          <w:color w:val="262626"/>
          <w:kern w:val="0"/>
          <w:sz w:val="21"/>
          <w:szCs w:val="21"/>
          <w:lang w:eastAsia="de-DE"/>
          <w14:ligatures w14:val="none"/>
        </w:rPr>
        <w:t xml:space="preserve"> und unbürokratische </w:t>
      </w:r>
      <w:r w:rsidRPr="00E45B18">
        <w:rPr>
          <w:rFonts w:ascii="Helvetica Neue" w:eastAsia="Times New Roman" w:hAnsi="Helvetica Neue" w:cs="Segoe UI"/>
          <w:color w:val="262626"/>
          <w:kern w:val="0"/>
          <w:sz w:val="21"/>
          <w:szCs w:val="21"/>
          <w:lang w:eastAsia="de-DE"/>
          <w14:ligatures w14:val="none"/>
        </w:rPr>
        <w:t xml:space="preserve">Fahrzeugbeschaffung ermöglicht. Die Flotte umfasst eine Vielzahl von neuen und jungen gebrauchten Fahrzeugen, darunter Kühl-, Koffer- und </w:t>
      </w:r>
      <w:proofErr w:type="spellStart"/>
      <w:r w:rsidRPr="00E45B18">
        <w:rPr>
          <w:rFonts w:ascii="Helvetica Neue" w:eastAsia="Times New Roman" w:hAnsi="Helvetica Neue" w:cs="Segoe UI"/>
          <w:color w:val="262626"/>
          <w:kern w:val="0"/>
          <w:sz w:val="21"/>
          <w:szCs w:val="21"/>
          <w:lang w:eastAsia="de-DE"/>
          <w14:ligatures w14:val="none"/>
        </w:rPr>
        <w:t>Planenauflieger</w:t>
      </w:r>
      <w:proofErr w:type="spellEnd"/>
      <w:r w:rsidRPr="00E45B18">
        <w:rPr>
          <w:rFonts w:ascii="Helvetica Neue" w:eastAsia="Times New Roman" w:hAnsi="Helvetica Neue" w:cs="Segoe UI"/>
          <w:color w:val="262626"/>
          <w:kern w:val="0"/>
          <w:sz w:val="21"/>
          <w:szCs w:val="21"/>
          <w:lang w:eastAsia="de-DE"/>
          <w14:ligatures w14:val="none"/>
        </w:rPr>
        <w:t xml:space="preserve"> sowie Sattelkipper. Diese können an sechs Standorten in Deutschland flexibel und kurzfristig gemietet werden.</w:t>
      </w:r>
    </w:p>
    <w:p w14:paraId="2FDEF998" w14:textId="77777777" w:rsidR="00E45B18" w:rsidRPr="00E45B18" w:rsidRDefault="00E45B18" w:rsidP="00E45B18">
      <w:pPr>
        <w:pStyle w:val="berschrift2"/>
        <w:rPr>
          <w:rFonts w:eastAsia="Times New Roman"/>
          <w:lang w:eastAsia="de-DE"/>
        </w:rPr>
      </w:pPr>
      <w:r w:rsidRPr="00E45B18">
        <w:rPr>
          <w:rFonts w:eastAsia="Times New Roman"/>
          <w:lang w:eastAsia="de-DE"/>
        </w:rPr>
        <w:t>Kontaktlose Übergabe rund um die Uhr</w:t>
      </w:r>
    </w:p>
    <w:p w14:paraId="670B8DC6" w14:textId="77777777" w:rsidR="00E45B18"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Das eigens entwickelte Online-Buchungsportal my.fleetloop.com bietet eine interaktive Karte zur Echtzeitverfügbarkeit von Trailern und ermöglicht einen vollständig digitalen Buchungsprozess.</w:t>
      </w:r>
    </w:p>
    <w:p w14:paraId="6A217161" w14:textId="3BAE8532" w:rsid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Ein entscheidender Vorteil von FLEETLOOP ist die kontaktlose, orts- und zeitunabhängige Übergabe der Fahrzeuge. Eine personalisierte PIN ermöglicht es den Fahrern, die Trailer jederzeit zu übernehmen, wodurch wertvolle Zeit gespart wird</w:t>
      </w:r>
      <w:r>
        <w:rPr>
          <w:rFonts w:ascii="Helvetica Neue" w:eastAsia="Times New Roman" w:hAnsi="Helvetica Neue" w:cs="Segoe UI"/>
          <w:color w:val="262626"/>
          <w:kern w:val="0"/>
          <w:sz w:val="21"/>
          <w:szCs w:val="21"/>
          <w:lang w:eastAsia="de-DE"/>
          <w14:ligatures w14:val="none"/>
        </w:rPr>
        <w:t xml:space="preserve"> – die Erfassung des</w:t>
      </w:r>
      <w:r w:rsidRPr="00E45B18">
        <w:rPr>
          <w:rFonts w:ascii="Helvetica Neue" w:eastAsia="Times New Roman" w:hAnsi="Helvetica Neue" w:cs="Segoe UI"/>
          <w:color w:val="262626"/>
          <w:kern w:val="0"/>
          <w:sz w:val="21"/>
          <w:szCs w:val="21"/>
          <w:lang w:eastAsia="de-DE"/>
          <w14:ligatures w14:val="none"/>
        </w:rPr>
        <w:t xml:space="preserve"> Fahrzeugzustand</w:t>
      </w:r>
      <w:r>
        <w:rPr>
          <w:rFonts w:ascii="Helvetica Neue" w:eastAsia="Times New Roman" w:hAnsi="Helvetica Neue" w:cs="Segoe UI"/>
          <w:color w:val="262626"/>
          <w:kern w:val="0"/>
          <w:sz w:val="21"/>
          <w:szCs w:val="21"/>
          <w:lang w:eastAsia="de-DE"/>
          <w14:ligatures w14:val="none"/>
        </w:rPr>
        <w:t>es</w:t>
      </w:r>
      <w:r w:rsidRPr="00E45B18">
        <w:rPr>
          <w:rFonts w:ascii="Helvetica Neue" w:eastAsia="Times New Roman" w:hAnsi="Helvetica Neue" w:cs="Segoe UI"/>
          <w:color w:val="262626"/>
          <w:kern w:val="0"/>
          <w:sz w:val="21"/>
          <w:szCs w:val="21"/>
          <w:lang w:eastAsia="de-DE"/>
          <w14:ligatures w14:val="none"/>
        </w:rPr>
        <w:t xml:space="preserve"> </w:t>
      </w:r>
      <w:r>
        <w:rPr>
          <w:rFonts w:ascii="Helvetica Neue" w:eastAsia="Times New Roman" w:hAnsi="Helvetica Neue" w:cs="Segoe UI"/>
          <w:color w:val="262626"/>
          <w:kern w:val="0"/>
          <w:sz w:val="21"/>
          <w:szCs w:val="21"/>
          <w:lang w:eastAsia="de-DE"/>
          <w14:ligatures w14:val="none"/>
        </w:rPr>
        <w:t>erfolgt digital.</w:t>
      </w:r>
    </w:p>
    <w:p w14:paraId="6379BFAB" w14:textId="17CEC1DF" w:rsidR="000239E0" w:rsidRPr="00E45B18" w:rsidRDefault="000239E0" w:rsidP="000239E0">
      <w:pPr>
        <w:rPr>
          <w:rFonts w:ascii="Helvetica Neue" w:eastAsia="Times New Roman" w:hAnsi="Helvetica Neue" w:cs="Segoe UI"/>
          <w:color w:val="262626"/>
          <w:kern w:val="0"/>
          <w:sz w:val="16"/>
          <w:szCs w:val="16"/>
          <w:lang w:eastAsia="de-DE"/>
          <w14:ligatures w14:val="none"/>
        </w:rPr>
      </w:pPr>
      <w:r w:rsidRPr="000239E0">
        <w:rPr>
          <w:rFonts w:ascii="Helvetica Neue" w:eastAsia="Times New Roman" w:hAnsi="Helvetica Neue" w:cs="Segoe UI"/>
          <w:color w:val="262626"/>
          <w:kern w:val="0"/>
          <w:sz w:val="21"/>
          <w:szCs w:val="21"/>
          <w:lang w:eastAsia="de-DE"/>
          <w14:ligatures w14:val="none"/>
        </w:rPr>
        <w:lastRenderedPageBreak/>
        <w:drawing>
          <wp:inline distT="0" distB="0" distL="0" distR="0" wp14:anchorId="26668A15" wp14:editId="307C25BB">
            <wp:extent cx="5441058" cy="4061001"/>
            <wp:effectExtent l="0" t="0" r="0" b="3175"/>
            <wp:docPr id="403835775" name="Grafik 1"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35775" name="Grafik 1" descr="Ein Bild, das Text, Screenshot, Design enthält.&#10;&#10;KI-generierte Inhalte können fehlerhaft sein."/>
                    <pic:cNvPicPr/>
                  </pic:nvPicPr>
                  <pic:blipFill>
                    <a:blip r:embed="rId6"/>
                    <a:stretch>
                      <a:fillRect/>
                    </a:stretch>
                  </pic:blipFill>
                  <pic:spPr>
                    <a:xfrm>
                      <a:off x="0" y="0"/>
                      <a:ext cx="5466967" cy="4080338"/>
                    </a:xfrm>
                    <a:prstGeom prst="rect">
                      <a:avLst/>
                    </a:prstGeom>
                  </pic:spPr>
                </pic:pic>
              </a:graphicData>
            </a:graphic>
          </wp:inline>
        </w:drawing>
      </w:r>
      <w:r w:rsidRPr="000239E0">
        <w:rPr>
          <w:rFonts w:ascii="Helvetica Neue" w:eastAsia="Times New Roman" w:hAnsi="Helvetica Neue" w:cs="Segoe UI"/>
          <w:color w:val="262626"/>
          <w:kern w:val="0"/>
          <w:sz w:val="16"/>
          <w:szCs w:val="16"/>
          <w:lang w:eastAsia="de-DE"/>
          <w14:ligatures w14:val="none"/>
        </w:rPr>
        <w:t xml:space="preserve">24/7 </w:t>
      </w:r>
      <w:r>
        <w:rPr>
          <w:rFonts w:ascii="Helvetica Neue" w:eastAsia="Times New Roman" w:hAnsi="Helvetica Neue" w:cs="Segoe UI"/>
          <w:color w:val="262626"/>
          <w:kern w:val="0"/>
          <w:sz w:val="16"/>
          <w:szCs w:val="16"/>
          <w:lang w:eastAsia="de-DE"/>
          <w14:ligatures w14:val="none"/>
        </w:rPr>
        <w:t xml:space="preserve">24/7 </w:t>
      </w:r>
      <w:r w:rsidRPr="000239E0">
        <w:rPr>
          <w:rFonts w:ascii="Helvetica Neue" w:eastAsia="Times New Roman" w:hAnsi="Helvetica Neue" w:cs="Segoe UI"/>
          <w:color w:val="262626"/>
          <w:kern w:val="0"/>
          <w:sz w:val="16"/>
          <w:szCs w:val="16"/>
          <w:lang w:eastAsia="de-DE"/>
          <w14:ligatures w14:val="none"/>
        </w:rPr>
        <w:t xml:space="preserve">verfügbar: Die FLEETLOOP-Trailer können rund um die </w:t>
      </w:r>
      <w:r>
        <w:rPr>
          <w:rFonts w:ascii="Helvetica Neue" w:eastAsia="Times New Roman" w:hAnsi="Helvetica Neue" w:cs="Segoe UI"/>
          <w:color w:val="262626"/>
          <w:kern w:val="0"/>
          <w:sz w:val="16"/>
          <w:szCs w:val="16"/>
          <w:lang w:eastAsia="de-DE"/>
          <w14:ligatures w14:val="none"/>
        </w:rPr>
        <w:t>Uhr per PC oder Smartphone gemietet werden.</w:t>
      </w:r>
    </w:p>
    <w:p w14:paraId="3AB07BED" w14:textId="77777777" w:rsidR="00E45B18" w:rsidRPr="00E45B18" w:rsidRDefault="00E45B18" w:rsidP="00E45B18">
      <w:pPr>
        <w:pStyle w:val="berschrift2"/>
        <w:rPr>
          <w:rFonts w:eastAsia="Times New Roman"/>
          <w:lang w:eastAsia="de-DE"/>
        </w:rPr>
      </w:pPr>
      <w:r w:rsidRPr="00E45B18">
        <w:rPr>
          <w:rFonts w:eastAsia="Times New Roman"/>
          <w:lang w:eastAsia="de-DE"/>
        </w:rPr>
        <w:t>Rundum-Sorglos-Paket für Kunden</w:t>
      </w:r>
    </w:p>
    <w:p w14:paraId="1F8EFE7A" w14:textId="1E7ADA9D" w:rsidR="00E45B18"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 xml:space="preserve">Während der Mietdauer übernimmt FLEETLOOP das komplette Flottenmanagement, inklusive 24/7 Breakdown- &amp; Kundenservice, Fahrzeugwartung, Schadensabwicklung und Reparaturen. Zusätzliche Mehrwertleistungen wie </w:t>
      </w:r>
      <w:proofErr w:type="spellStart"/>
      <w:r>
        <w:rPr>
          <w:rFonts w:ascii="Helvetica Neue" w:eastAsia="Times New Roman" w:hAnsi="Helvetica Neue" w:cs="Segoe UI"/>
          <w:color w:val="262626"/>
          <w:kern w:val="0"/>
          <w:sz w:val="21"/>
          <w:szCs w:val="21"/>
          <w:lang w:eastAsia="de-DE"/>
          <w14:ligatures w14:val="none"/>
        </w:rPr>
        <w:t>TrailerConnect</w:t>
      </w:r>
      <w:proofErr w:type="spellEnd"/>
      <w:r>
        <w:rPr>
          <w:rFonts w:ascii="Helvetica Neue" w:eastAsia="Times New Roman" w:hAnsi="Helvetica Neue" w:cs="Segoe UI"/>
          <w:color w:val="262626"/>
          <w:kern w:val="0"/>
          <w:sz w:val="21"/>
          <w:szCs w:val="21"/>
          <w:lang w:eastAsia="de-DE"/>
          <w14:ligatures w14:val="none"/>
        </w:rPr>
        <w:t xml:space="preserve">® </w:t>
      </w:r>
      <w:proofErr w:type="spellStart"/>
      <w:r>
        <w:rPr>
          <w:rFonts w:ascii="Helvetica Neue" w:eastAsia="Times New Roman" w:hAnsi="Helvetica Neue" w:cs="Segoe UI"/>
          <w:color w:val="262626"/>
          <w:kern w:val="0"/>
          <w:sz w:val="21"/>
          <w:szCs w:val="21"/>
          <w:lang w:eastAsia="de-DE"/>
          <w14:ligatures w14:val="none"/>
        </w:rPr>
        <w:t>Telematik,</w:t>
      </w:r>
      <w:proofErr w:type="spellEnd"/>
      <w:r>
        <w:rPr>
          <w:rFonts w:ascii="Helvetica Neue" w:eastAsia="Times New Roman" w:hAnsi="Helvetica Neue" w:cs="Segoe UI"/>
          <w:color w:val="262626"/>
          <w:kern w:val="0"/>
          <w:sz w:val="21"/>
          <w:szCs w:val="21"/>
          <w:lang w:eastAsia="de-DE"/>
          <w14:ligatures w14:val="none"/>
        </w:rPr>
        <w:t xml:space="preserve"> </w:t>
      </w:r>
      <w:r w:rsidRPr="00E45B18">
        <w:rPr>
          <w:rFonts w:ascii="Helvetica Neue" w:eastAsia="Times New Roman" w:hAnsi="Helvetica Neue" w:cs="Segoe UI"/>
          <w:color w:val="262626"/>
          <w:kern w:val="0"/>
          <w:sz w:val="21"/>
          <w:szCs w:val="21"/>
          <w:lang w:eastAsia="de-DE"/>
          <w14:ligatures w14:val="none"/>
        </w:rPr>
        <w:t xml:space="preserve">die Reduzierung der Selbstbeteiligung im Schadensfall und der </w:t>
      </w:r>
      <w:proofErr w:type="spellStart"/>
      <w:r w:rsidRPr="00E45B18">
        <w:rPr>
          <w:rFonts w:ascii="Helvetica Neue" w:eastAsia="Times New Roman" w:hAnsi="Helvetica Neue" w:cs="Segoe UI"/>
          <w:color w:val="262626"/>
          <w:kern w:val="0"/>
          <w:sz w:val="21"/>
          <w:szCs w:val="21"/>
          <w:lang w:eastAsia="de-DE"/>
          <w14:ligatures w14:val="none"/>
        </w:rPr>
        <w:t>TyreGuard</w:t>
      </w:r>
      <w:proofErr w:type="spellEnd"/>
      <w:r w:rsidRPr="00E45B18">
        <w:rPr>
          <w:rFonts w:ascii="Helvetica Neue" w:eastAsia="Times New Roman" w:hAnsi="Helvetica Neue" w:cs="Segoe UI"/>
          <w:color w:val="262626"/>
          <w:kern w:val="0"/>
          <w:sz w:val="21"/>
          <w:szCs w:val="21"/>
          <w:lang w:eastAsia="de-DE"/>
          <w14:ligatures w14:val="none"/>
        </w:rPr>
        <w:t>-Service runden das Angebot ab.</w:t>
      </w:r>
      <w:r>
        <w:rPr>
          <w:rFonts w:ascii="Helvetica Neue" w:eastAsia="Times New Roman" w:hAnsi="Helvetica Neue" w:cs="Segoe UI"/>
          <w:color w:val="262626"/>
          <w:kern w:val="0"/>
          <w:sz w:val="21"/>
          <w:szCs w:val="21"/>
          <w:lang w:eastAsia="de-DE"/>
          <w14:ligatures w14:val="none"/>
        </w:rPr>
        <w:t xml:space="preserve"> </w:t>
      </w:r>
    </w:p>
    <w:p w14:paraId="4BC55DD2" w14:textId="77777777" w:rsidR="00E45B18" w:rsidRPr="00E45B18" w:rsidRDefault="00E45B18" w:rsidP="00E45B18">
      <w:pPr>
        <w:pStyle w:val="berschrift2"/>
        <w:rPr>
          <w:rFonts w:eastAsia="Times New Roman"/>
          <w:lang w:eastAsia="de-DE"/>
        </w:rPr>
      </w:pPr>
      <w:r w:rsidRPr="00E45B18">
        <w:rPr>
          <w:rFonts w:eastAsia="Times New Roman"/>
          <w:lang w:eastAsia="de-DE"/>
        </w:rPr>
        <w:t>Erfolgreiche Kundenerfahrungen</w:t>
      </w:r>
    </w:p>
    <w:p w14:paraId="6DAD1069" w14:textId="77777777" w:rsidR="00E45B18"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Melanie Niethammer, Senior Manager European Road Transport &amp; Customer Service bei der STI (Deutschland) GmbH, hebt die Vorteile von FLEETLOOP hervor: „Besonders in Auftragsspitzen ist die unkomplizierte Verfügbarkeit der Trailer ein echter Gewinn für uns. Die kontaktlose Fahrzeugübergabe und -abwicklung ermöglicht unserer Disposition maximale Flexibilität bei Abholung und Rückgabe der Trailer.“</w:t>
      </w:r>
    </w:p>
    <w:p w14:paraId="235B8528" w14:textId="77777777" w:rsidR="00E45B18" w:rsidRPr="00E45B18" w:rsidRDefault="00E45B18" w:rsidP="00E45B18">
      <w:pPr>
        <w:pStyle w:val="berschrift2"/>
        <w:rPr>
          <w:rFonts w:eastAsia="Times New Roman"/>
          <w:lang w:eastAsia="de-DE"/>
        </w:rPr>
      </w:pPr>
      <w:r w:rsidRPr="00E45B18">
        <w:rPr>
          <w:rFonts w:eastAsia="Times New Roman"/>
          <w:lang w:eastAsia="de-DE"/>
        </w:rPr>
        <w:t>Zukunftspläne und Expansion</w:t>
      </w:r>
    </w:p>
    <w:p w14:paraId="0910107F" w14:textId="77777777" w:rsidR="00E45B18"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 xml:space="preserve">Für 2025 plant FLEETLOOP die Eröffnung von mindestens fünf weiteren Fahrzeugdepots in Deutschland und strebt eine internationale Expansion an. Die Geschäftsführer Simon </w:t>
      </w:r>
      <w:proofErr w:type="spellStart"/>
      <w:r w:rsidRPr="00E45B18">
        <w:rPr>
          <w:rFonts w:ascii="Helvetica Neue" w:eastAsia="Times New Roman" w:hAnsi="Helvetica Neue" w:cs="Segoe UI"/>
          <w:color w:val="262626"/>
          <w:kern w:val="0"/>
          <w:sz w:val="21"/>
          <w:szCs w:val="21"/>
          <w:lang w:eastAsia="de-DE"/>
          <w14:ligatures w14:val="none"/>
        </w:rPr>
        <w:t>Greiwing</w:t>
      </w:r>
      <w:proofErr w:type="spellEnd"/>
      <w:r w:rsidRPr="00E45B18">
        <w:rPr>
          <w:rFonts w:ascii="Helvetica Neue" w:eastAsia="Times New Roman" w:hAnsi="Helvetica Neue" w:cs="Segoe UI"/>
          <w:color w:val="262626"/>
          <w:kern w:val="0"/>
          <w:sz w:val="21"/>
          <w:szCs w:val="21"/>
          <w:lang w:eastAsia="de-DE"/>
          <w14:ligatures w14:val="none"/>
        </w:rPr>
        <w:t xml:space="preserve"> und Anselm Steinhaus betonen, dass FLEETLOOP ein Qualitätsversprechen an Mieter und Vermieter darstellt. Erste Gespräche für eine Expansion in europäische Länder laufen bereits.</w:t>
      </w:r>
    </w:p>
    <w:p w14:paraId="48559E1F" w14:textId="0A3E0F44" w:rsidR="00E45B18" w:rsidRPr="00E45B18" w:rsidRDefault="00E45B18" w:rsidP="00E45B18">
      <w:pPr>
        <w:pStyle w:val="berschrift2"/>
        <w:rPr>
          <w:rFonts w:eastAsia="Times New Roman"/>
          <w:lang w:eastAsia="de-DE"/>
        </w:rPr>
      </w:pPr>
      <w:r w:rsidRPr="00E45B18">
        <w:rPr>
          <w:rFonts w:eastAsia="Times New Roman"/>
          <w:lang w:eastAsia="de-DE"/>
        </w:rPr>
        <w:t>Einzigartige Alleinstellungsmerkmale</w:t>
      </w:r>
    </w:p>
    <w:p w14:paraId="179FD7C4" w14:textId="414ACAC2" w:rsidR="00E45B18"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 xml:space="preserve">Im Vergleich zu traditionellen Vermietern hebt sich FLEETLOOP durch seine 24/7-Verfügbarkeit und den vollständig digitalisierten Prozess ab. Die schnelle Abwicklung vom Mietbedarf bis zur Fahrzeugübergabe ist ein weiteres Alleinstellungsmerkmal. </w:t>
      </w:r>
    </w:p>
    <w:p w14:paraId="6A253F23" w14:textId="77777777" w:rsidR="00E45B18"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lastRenderedPageBreak/>
        <w:t>Mit FLEETLOOP wird die Trailer-Vermietung so einfach und flexibel wie nie zuvor. Die innovative Plattform bietet Transportunternehmen die Möglichkeit, schnell und unkompliziert auf sich ändernde Anforderungen zu reagieren und setzt damit neue Maßstäbe in der Transportbranche.</w:t>
      </w:r>
    </w:p>
    <w:p w14:paraId="31F3FFC0" w14:textId="77777777" w:rsidR="00E45B18" w:rsidRPr="00E45B18" w:rsidRDefault="00E45B18" w:rsidP="00E45B18">
      <w:pPr>
        <w:pStyle w:val="berschrift2"/>
        <w:rPr>
          <w:rFonts w:eastAsia="Times New Roman"/>
          <w:lang w:eastAsia="de-DE"/>
        </w:rPr>
      </w:pPr>
      <w:r w:rsidRPr="00E45B18">
        <w:rPr>
          <w:rFonts w:eastAsia="Times New Roman"/>
          <w:lang w:eastAsia="de-DE"/>
        </w:rPr>
        <w:t>Kontakt:</w:t>
      </w:r>
    </w:p>
    <w:p w14:paraId="053D09EA" w14:textId="597D6504" w:rsidR="00972BFD" w:rsidRPr="00E45B18" w:rsidRDefault="00E45B18" w:rsidP="00E45B18">
      <w:pPr>
        <w:shd w:val="clear" w:color="auto" w:fill="FFFFFF"/>
        <w:spacing w:after="100" w:afterAutospacing="1" w:line="240" w:lineRule="auto"/>
        <w:rPr>
          <w:rFonts w:ascii="Helvetica Neue" w:eastAsia="Times New Roman" w:hAnsi="Helvetica Neue" w:cs="Segoe UI"/>
          <w:color w:val="262626"/>
          <w:kern w:val="0"/>
          <w:sz w:val="21"/>
          <w:szCs w:val="21"/>
          <w:lang w:eastAsia="de-DE"/>
          <w14:ligatures w14:val="none"/>
        </w:rPr>
      </w:pPr>
      <w:r w:rsidRPr="00E45B18">
        <w:rPr>
          <w:rFonts w:ascii="Helvetica Neue" w:eastAsia="Times New Roman" w:hAnsi="Helvetica Neue" w:cs="Segoe UI"/>
          <w:color w:val="262626"/>
          <w:kern w:val="0"/>
          <w:sz w:val="21"/>
          <w:szCs w:val="21"/>
          <w:lang w:eastAsia="de-DE"/>
          <w14:ligatures w14:val="none"/>
        </w:rPr>
        <w:t>FLEETLOOP GmbH</w:t>
      </w:r>
      <w:r w:rsidRPr="00E45B18">
        <w:rPr>
          <w:rFonts w:ascii="Helvetica Neue" w:eastAsia="Times New Roman" w:hAnsi="Helvetica Neue" w:cs="Segoe UI"/>
          <w:color w:val="262626"/>
          <w:kern w:val="0"/>
          <w:sz w:val="21"/>
          <w:szCs w:val="21"/>
          <w:lang w:eastAsia="de-DE"/>
          <w14:ligatures w14:val="none"/>
        </w:rPr>
        <w:br/>
      </w:r>
      <w:r>
        <w:rPr>
          <w:rFonts w:ascii="Helvetica Neue" w:eastAsia="Times New Roman" w:hAnsi="Helvetica Neue" w:cs="Segoe UI"/>
          <w:color w:val="262626"/>
          <w:kern w:val="0"/>
          <w:sz w:val="21"/>
          <w:szCs w:val="21"/>
          <w:lang w:eastAsia="de-DE"/>
          <w14:ligatures w14:val="none"/>
        </w:rPr>
        <w:t>Matthias Cordes</w:t>
      </w:r>
      <w:r w:rsidRPr="00E45B18">
        <w:rPr>
          <w:rFonts w:ascii="Helvetica Neue" w:eastAsia="Times New Roman" w:hAnsi="Helvetica Neue" w:cs="Segoe UI"/>
          <w:color w:val="262626"/>
          <w:kern w:val="0"/>
          <w:sz w:val="21"/>
          <w:szCs w:val="21"/>
          <w:lang w:eastAsia="de-DE"/>
          <w14:ligatures w14:val="none"/>
        </w:rPr>
        <w:br/>
        <w:t xml:space="preserve">E-Mail: </w:t>
      </w:r>
      <w:r w:rsidRPr="00E45B18">
        <w:rPr>
          <w:rFonts w:ascii="Helvetica Neue" w:eastAsia="Times New Roman" w:hAnsi="Helvetica Neue" w:cs="Segoe UI"/>
          <w:color w:val="0000FF"/>
          <w:kern w:val="0"/>
          <w:sz w:val="21"/>
          <w:szCs w:val="21"/>
          <w:u w:val="single"/>
          <w:lang w:eastAsia="de-DE"/>
          <w14:ligatures w14:val="none"/>
        </w:rPr>
        <w:t>matthias.cordes@fleetloop.com</w:t>
      </w:r>
      <w:r w:rsidRPr="00E45B18">
        <w:rPr>
          <w:rFonts w:ascii="Helvetica Neue" w:eastAsia="Times New Roman" w:hAnsi="Helvetica Neue" w:cs="Segoe UI"/>
          <w:color w:val="262626"/>
          <w:kern w:val="0"/>
          <w:sz w:val="21"/>
          <w:szCs w:val="21"/>
          <w:lang w:eastAsia="de-DE"/>
          <w14:ligatures w14:val="none"/>
        </w:rPr>
        <w:br/>
        <w:t xml:space="preserve">Telefon: +49 </w:t>
      </w:r>
      <w:r>
        <w:rPr>
          <w:rFonts w:ascii="Helvetica Neue" w:eastAsia="Times New Roman" w:hAnsi="Helvetica Neue" w:cs="Segoe UI"/>
          <w:color w:val="262626"/>
          <w:kern w:val="0"/>
          <w:sz w:val="21"/>
          <w:szCs w:val="21"/>
          <w:lang w:eastAsia="de-DE"/>
          <w14:ligatures w14:val="none"/>
        </w:rPr>
        <w:t>151 10574773</w:t>
      </w:r>
    </w:p>
    <w:sectPr w:rsidR="00972BFD" w:rsidRPr="00E45B1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91CC0"/>
    <w:multiLevelType w:val="hybridMultilevel"/>
    <w:tmpl w:val="6A001736"/>
    <w:lvl w:ilvl="0" w:tplc="2938A5FC">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68139FE"/>
    <w:multiLevelType w:val="hybridMultilevel"/>
    <w:tmpl w:val="56DEE646"/>
    <w:lvl w:ilvl="0" w:tplc="2938A5FC">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14944813">
    <w:abstractNumId w:val="1"/>
  </w:num>
  <w:num w:numId="2" w16cid:durableId="2007006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BFD"/>
    <w:rsid w:val="000239E0"/>
    <w:rsid w:val="003F0CE8"/>
    <w:rsid w:val="005629A2"/>
    <w:rsid w:val="00620707"/>
    <w:rsid w:val="00972BFD"/>
    <w:rsid w:val="00E45B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348C0C4"/>
  <w15:chartTrackingRefBased/>
  <w15:docId w15:val="{4B7A94A6-1530-4540-9A11-6724A3995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72B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972B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72BF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72BF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72BF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72BF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72BF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72BF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72BF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2BF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972BF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72BF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72BF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72BF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72BF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72BF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72BF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72BFD"/>
    <w:rPr>
      <w:rFonts w:eastAsiaTheme="majorEastAsia" w:cstheme="majorBidi"/>
      <w:color w:val="272727" w:themeColor="text1" w:themeTint="D8"/>
    </w:rPr>
  </w:style>
  <w:style w:type="paragraph" w:styleId="Titel">
    <w:name w:val="Title"/>
    <w:basedOn w:val="Standard"/>
    <w:next w:val="Standard"/>
    <w:link w:val="TitelZchn"/>
    <w:uiPriority w:val="10"/>
    <w:qFormat/>
    <w:rsid w:val="00972B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72BF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72BF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72BF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72BF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72BFD"/>
    <w:rPr>
      <w:i/>
      <w:iCs/>
      <w:color w:val="404040" w:themeColor="text1" w:themeTint="BF"/>
    </w:rPr>
  </w:style>
  <w:style w:type="paragraph" w:styleId="Listenabsatz">
    <w:name w:val="List Paragraph"/>
    <w:basedOn w:val="Standard"/>
    <w:uiPriority w:val="34"/>
    <w:qFormat/>
    <w:rsid w:val="00972BFD"/>
    <w:pPr>
      <w:ind w:left="720"/>
      <w:contextualSpacing/>
    </w:pPr>
  </w:style>
  <w:style w:type="character" w:styleId="IntensiveHervorhebung">
    <w:name w:val="Intense Emphasis"/>
    <w:basedOn w:val="Absatz-Standardschriftart"/>
    <w:uiPriority w:val="21"/>
    <w:qFormat/>
    <w:rsid w:val="00972BFD"/>
    <w:rPr>
      <w:i/>
      <w:iCs/>
      <w:color w:val="0F4761" w:themeColor="accent1" w:themeShade="BF"/>
    </w:rPr>
  </w:style>
  <w:style w:type="paragraph" w:styleId="IntensivesZitat">
    <w:name w:val="Intense Quote"/>
    <w:basedOn w:val="Standard"/>
    <w:next w:val="Standard"/>
    <w:link w:val="IntensivesZitatZchn"/>
    <w:uiPriority w:val="30"/>
    <w:qFormat/>
    <w:rsid w:val="00972B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72BFD"/>
    <w:rPr>
      <w:i/>
      <w:iCs/>
      <w:color w:val="0F4761" w:themeColor="accent1" w:themeShade="BF"/>
    </w:rPr>
  </w:style>
  <w:style w:type="character" w:styleId="IntensiverVerweis">
    <w:name w:val="Intense Reference"/>
    <w:basedOn w:val="Absatz-Standardschriftart"/>
    <w:uiPriority w:val="32"/>
    <w:qFormat/>
    <w:rsid w:val="00972BFD"/>
    <w:rPr>
      <w:b/>
      <w:bCs/>
      <w:smallCaps/>
      <w:color w:val="0F4761" w:themeColor="accent1" w:themeShade="BF"/>
      <w:spacing w:val="5"/>
    </w:rPr>
  </w:style>
  <w:style w:type="paragraph" w:styleId="StandardWeb">
    <w:name w:val="Normal (Web)"/>
    <w:basedOn w:val="Standard"/>
    <w:uiPriority w:val="99"/>
    <w:semiHidden/>
    <w:unhideWhenUsed/>
    <w:rsid w:val="00E45B18"/>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E45B18"/>
    <w:rPr>
      <w:b/>
      <w:bCs/>
    </w:rPr>
  </w:style>
  <w:style w:type="character" w:styleId="Hyperlink">
    <w:name w:val="Hyperlink"/>
    <w:basedOn w:val="Absatz-Standardschriftart"/>
    <w:uiPriority w:val="99"/>
    <w:unhideWhenUsed/>
    <w:rsid w:val="00E45B18"/>
    <w:rPr>
      <w:color w:val="0000FF"/>
      <w:u w:val="single"/>
    </w:rPr>
  </w:style>
  <w:style w:type="character" w:customStyle="1" w:styleId="sender-name-qik4r7">
    <w:name w:val="sender-name-qik4r7"/>
    <w:basedOn w:val="Absatz-Standardschriftart"/>
    <w:rsid w:val="00E45B18"/>
  </w:style>
  <w:style w:type="character" w:styleId="NichtaufgelsteErwhnung">
    <w:name w:val="Unresolved Mention"/>
    <w:basedOn w:val="Absatz-Standardschriftart"/>
    <w:uiPriority w:val="99"/>
    <w:semiHidden/>
    <w:unhideWhenUsed/>
    <w:rsid w:val="00E45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8400">
      <w:bodyDiv w:val="1"/>
      <w:marLeft w:val="0"/>
      <w:marRight w:val="0"/>
      <w:marTop w:val="0"/>
      <w:marBottom w:val="0"/>
      <w:divBdr>
        <w:top w:val="none" w:sz="0" w:space="0" w:color="auto"/>
        <w:left w:val="none" w:sz="0" w:space="0" w:color="auto"/>
        <w:bottom w:val="none" w:sz="0" w:space="0" w:color="auto"/>
        <w:right w:val="none" w:sz="0" w:space="0" w:color="auto"/>
      </w:divBdr>
      <w:divsChild>
        <w:div w:id="1633444192">
          <w:marLeft w:val="0"/>
          <w:marRight w:val="0"/>
          <w:marTop w:val="0"/>
          <w:marBottom w:val="0"/>
          <w:divBdr>
            <w:top w:val="none" w:sz="0" w:space="0" w:color="auto"/>
            <w:left w:val="none" w:sz="0" w:space="0" w:color="auto"/>
            <w:bottom w:val="none" w:sz="0" w:space="0" w:color="auto"/>
            <w:right w:val="none" w:sz="0" w:space="0" w:color="auto"/>
          </w:divBdr>
          <w:divsChild>
            <w:div w:id="1808431899">
              <w:marLeft w:val="0"/>
              <w:marRight w:val="0"/>
              <w:marTop w:val="0"/>
              <w:marBottom w:val="0"/>
              <w:divBdr>
                <w:top w:val="none" w:sz="0" w:space="0" w:color="auto"/>
                <w:left w:val="none" w:sz="0" w:space="0" w:color="auto"/>
                <w:bottom w:val="none" w:sz="0" w:space="0" w:color="auto"/>
                <w:right w:val="none" w:sz="0" w:space="0" w:color="auto"/>
              </w:divBdr>
              <w:divsChild>
                <w:div w:id="10652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8122">
          <w:marLeft w:val="0"/>
          <w:marRight w:val="0"/>
          <w:marTop w:val="0"/>
          <w:marBottom w:val="0"/>
          <w:divBdr>
            <w:top w:val="none" w:sz="0" w:space="0" w:color="auto"/>
            <w:left w:val="none" w:sz="0" w:space="0" w:color="auto"/>
            <w:bottom w:val="none" w:sz="0" w:space="0" w:color="auto"/>
            <w:right w:val="none" w:sz="0" w:space="0" w:color="auto"/>
          </w:divBdr>
          <w:divsChild>
            <w:div w:id="485707332">
              <w:marLeft w:val="0"/>
              <w:marRight w:val="0"/>
              <w:marTop w:val="0"/>
              <w:marBottom w:val="0"/>
              <w:divBdr>
                <w:top w:val="none" w:sz="0" w:space="0" w:color="auto"/>
                <w:left w:val="none" w:sz="0" w:space="0" w:color="auto"/>
                <w:bottom w:val="none" w:sz="0" w:space="0" w:color="auto"/>
                <w:right w:val="none" w:sz="0" w:space="0" w:color="auto"/>
              </w:divBdr>
              <w:divsChild>
                <w:div w:id="1717386628">
                  <w:marLeft w:val="0"/>
                  <w:marRight w:val="0"/>
                  <w:marTop w:val="0"/>
                  <w:marBottom w:val="0"/>
                  <w:divBdr>
                    <w:top w:val="none" w:sz="0" w:space="0" w:color="auto"/>
                    <w:left w:val="none" w:sz="0" w:space="0" w:color="auto"/>
                    <w:bottom w:val="none" w:sz="0" w:space="0" w:color="auto"/>
                    <w:right w:val="none" w:sz="0" w:space="0" w:color="auto"/>
                  </w:divBdr>
                  <w:divsChild>
                    <w:div w:id="125111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34">
          <w:marLeft w:val="0"/>
          <w:marRight w:val="0"/>
          <w:marTop w:val="0"/>
          <w:marBottom w:val="0"/>
          <w:divBdr>
            <w:top w:val="none" w:sz="0" w:space="0" w:color="auto"/>
            <w:left w:val="none" w:sz="0" w:space="0" w:color="auto"/>
            <w:bottom w:val="none" w:sz="0" w:space="0" w:color="auto"/>
            <w:right w:val="none" w:sz="0" w:space="0" w:color="auto"/>
          </w:divBdr>
          <w:divsChild>
            <w:div w:id="1081416539">
              <w:marLeft w:val="0"/>
              <w:marRight w:val="0"/>
              <w:marTop w:val="0"/>
              <w:marBottom w:val="0"/>
              <w:divBdr>
                <w:top w:val="none" w:sz="0" w:space="0" w:color="auto"/>
                <w:left w:val="none" w:sz="0" w:space="0" w:color="auto"/>
                <w:bottom w:val="none" w:sz="0" w:space="0" w:color="auto"/>
                <w:right w:val="none" w:sz="0" w:space="0" w:color="auto"/>
              </w:divBdr>
              <w:divsChild>
                <w:div w:id="76706862">
                  <w:marLeft w:val="0"/>
                  <w:marRight w:val="0"/>
                  <w:marTop w:val="0"/>
                  <w:marBottom w:val="0"/>
                  <w:divBdr>
                    <w:top w:val="none" w:sz="0" w:space="0" w:color="auto"/>
                    <w:left w:val="none" w:sz="0" w:space="0" w:color="auto"/>
                    <w:bottom w:val="none" w:sz="0" w:space="0" w:color="auto"/>
                    <w:right w:val="none" w:sz="0" w:space="0" w:color="auto"/>
                  </w:divBdr>
                </w:div>
              </w:divsChild>
            </w:div>
            <w:div w:id="1358896617">
              <w:marLeft w:val="0"/>
              <w:marRight w:val="0"/>
              <w:marTop w:val="0"/>
              <w:marBottom w:val="0"/>
              <w:divBdr>
                <w:top w:val="none" w:sz="0" w:space="0" w:color="auto"/>
                <w:left w:val="none" w:sz="0" w:space="0" w:color="auto"/>
                <w:bottom w:val="none" w:sz="0" w:space="0" w:color="auto"/>
                <w:right w:val="none" w:sz="0" w:space="0" w:color="auto"/>
              </w:divBdr>
              <w:divsChild>
                <w:div w:id="10141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8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Full Service</Agenturtyp>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2C8FDC-E08C-40A0-A82B-5B6F1FB53F49}"/>
</file>

<file path=customXml/itemProps2.xml><?xml version="1.0" encoding="utf-8"?>
<ds:datastoreItem xmlns:ds="http://schemas.openxmlformats.org/officeDocument/2006/customXml" ds:itemID="{DD8C2854-C7F3-4109-AD3B-F880DB822C53}"/>
</file>

<file path=customXml/itemProps3.xml><?xml version="1.0" encoding="utf-8"?>
<ds:datastoreItem xmlns:ds="http://schemas.openxmlformats.org/officeDocument/2006/customXml" ds:itemID="{828995D9-4822-4F8D-A2C7-41D2DCF98A76}"/>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3133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Cordes</dc:creator>
  <cp:keywords/>
  <dc:description/>
  <cp:lastModifiedBy>Matthias Cordes</cp:lastModifiedBy>
  <cp:revision>3</cp:revision>
  <dcterms:created xsi:type="dcterms:W3CDTF">2025-04-14T11:18:00Z</dcterms:created>
  <dcterms:modified xsi:type="dcterms:W3CDTF">2025-04-14T11:19:00Z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ies>
</file>