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8E737" w14:textId="77777777" w:rsidR="00DB6D9C" w:rsidRDefault="00DB6D9C" w:rsidP="004C2CB7">
      <w:pPr>
        <w:tabs>
          <w:tab w:val="left" w:pos="1418"/>
          <w:tab w:val="left" w:pos="2410"/>
        </w:tabs>
        <w:spacing w:before="100"/>
        <w:ind w:right="-113"/>
        <w:outlineLvl w:val="0"/>
        <w:rPr>
          <w:rFonts w:eastAsia="Times New Roman"/>
          <w:sz w:val="20"/>
          <w:u w:val="single"/>
        </w:rPr>
      </w:pPr>
    </w:p>
    <w:p w14:paraId="5FDDB94C" w14:textId="77777777" w:rsidR="00DB6D9C" w:rsidRDefault="00DB6D9C" w:rsidP="004C2CB7">
      <w:pPr>
        <w:tabs>
          <w:tab w:val="left" w:pos="1418"/>
          <w:tab w:val="left" w:pos="2410"/>
        </w:tabs>
        <w:spacing w:before="100"/>
        <w:ind w:right="-113"/>
        <w:outlineLvl w:val="0"/>
        <w:rPr>
          <w:rFonts w:eastAsia="Times New Roman"/>
          <w:sz w:val="20"/>
          <w:u w:val="single"/>
        </w:rPr>
      </w:pPr>
    </w:p>
    <w:p w14:paraId="0DBEA840" w14:textId="77777777" w:rsidR="00DB6D9C" w:rsidRDefault="00DB6D9C" w:rsidP="004C2CB7">
      <w:pPr>
        <w:tabs>
          <w:tab w:val="left" w:pos="1418"/>
          <w:tab w:val="left" w:pos="2410"/>
        </w:tabs>
        <w:spacing w:before="100"/>
        <w:ind w:right="-113"/>
        <w:outlineLvl w:val="0"/>
        <w:rPr>
          <w:rFonts w:eastAsia="Times New Roman"/>
          <w:sz w:val="20"/>
          <w:u w:val="single"/>
        </w:rPr>
      </w:pPr>
    </w:p>
    <w:p w14:paraId="1E2560E5" w14:textId="77777777" w:rsidR="001C7A21" w:rsidRDefault="001C7A21" w:rsidP="001C7A21">
      <w:pPr>
        <w:ind w:left="2832" w:firstLine="708"/>
        <w:jc w:val="right"/>
        <w:rPr>
          <w:rFonts w:eastAsia="Times New Roman"/>
          <w:b/>
          <w:sz w:val="44"/>
          <w:szCs w:val="20"/>
        </w:rPr>
      </w:pPr>
      <w:r>
        <w:rPr>
          <w:rFonts w:eastAsia="Times New Roman"/>
          <w:b/>
          <w:sz w:val="44"/>
        </w:rPr>
        <w:t>Presse-Information</w:t>
      </w:r>
    </w:p>
    <w:p w14:paraId="1B02E0C6" w14:textId="54474C71" w:rsidR="001C7A21" w:rsidRDefault="00021446" w:rsidP="001C7A21">
      <w:pPr>
        <w:jc w:val="right"/>
        <w:rPr>
          <w:rFonts w:eastAsia="Times New Roman"/>
          <w:b/>
          <w:bCs/>
        </w:rPr>
      </w:pPr>
      <w:r>
        <w:rPr>
          <w:rFonts w:eastAsia="Times New Roman"/>
          <w:b/>
          <w:bCs/>
        </w:rPr>
        <w:t>2025-15</w:t>
      </w:r>
      <w:r w:rsidR="00A43DAA">
        <w:rPr>
          <w:rFonts w:eastAsia="Times New Roman"/>
          <w:b/>
          <w:bCs/>
        </w:rPr>
        <w:t>9</w:t>
      </w:r>
    </w:p>
    <w:p w14:paraId="5875CC84" w14:textId="77777777" w:rsidR="001C7A21" w:rsidRDefault="001C7A21" w:rsidP="001C7A21">
      <w:pPr>
        <w:ind w:right="-425"/>
        <w:rPr>
          <w:rFonts w:eastAsia="Times New Roman"/>
          <w:bCs/>
          <w:sz w:val="20"/>
          <w:szCs w:val="20"/>
          <w:u w:val="single"/>
        </w:rPr>
      </w:pPr>
    </w:p>
    <w:p w14:paraId="449FD285" w14:textId="77777777" w:rsidR="00A645CC" w:rsidRPr="00230A1A" w:rsidRDefault="00A645CC" w:rsidP="00A645CC">
      <w:pPr>
        <w:ind w:right="-425"/>
        <w:rPr>
          <w:rFonts w:eastAsia="Times New Roman"/>
          <w:bCs/>
          <w:sz w:val="16"/>
          <w:szCs w:val="16"/>
          <w:u w:val="single"/>
        </w:rPr>
      </w:pPr>
      <w:r w:rsidRPr="00230A1A">
        <w:rPr>
          <w:rFonts w:eastAsia="Times New Roman"/>
          <w:bCs/>
          <w:sz w:val="16"/>
          <w:szCs w:val="16"/>
          <w:u w:val="single"/>
        </w:rPr>
        <w:t>Schmitz Cargobull AG</w:t>
      </w:r>
    </w:p>
    <w:p w14:paraId="5E45982D" w14:textId="31FDC6BE" w:rsidR="00851C98" w:rsidRPr="00851C98" w:rsidRDefault="00851C98" w:rsidP="00851C98">
      <w:pPr>
        <w:pStyle w:val="xdefault"/>
        <w:rPr>
          <w:rFonts w:ascii="Arial" w:eastAsia="Times New Roman" w:hAnsi="Arial" w:cs="Arial"/>
          <w:b/>
          <w:bCs/>
          <w:color w:val="auto"/>
          <w:sz w:val="36"/>
          <w:szCs w:val="36"/>
        </w:rPr>
      </w:pPr>
      <w:r w:rsidRPr="00851C98">
        <w:rPr>
          <w:rFonts w:ascii="Arial" w:eastAsia="Times New Roman" w:hAnsi="Arial" w:cs="Arial"/>
          <w:b/>
          <w:bCs/>
          <w:color w:val="auto"/>
          <w:sz w:val="36"/>
          <w:szCs w:val="36"/>
        </w:rPr>
        <w:t xml:space="preserve">Schmitz Cargobull veröffentlicht dritten Nachhaltigkeitsbericht – </w:t>
      </w:r>
      <w:r w:rsidR="00CF761B">
        <w:rPr>
          <w:rFonts w:ascii="Arial" w:eastAsia="Times New Roman" w:hAnsi="Arial" w:cs="Arial"/>
          <w:b/>
          <w:bCs/>
          <w:color w:val="auto"/>
          <w:sz w:val="36"/>
          <w:szCs w:val="36"/>
        </w:rPr>
        <w:t xml:space="preserve">erstmals nach </w:t>
      </w:r>
      <w:r w:rsidRPr="00851C98">
        <w:rPr>
          <w:rFonts w:ascii="Arial" w:eastAsia="Times New Roman" w:hAnsi="Arial" w:cs="Arial"/>
          <w:b/>
          <w:bCs/>
          <w:color w:val="auto"/>
          <w:sz w:val="36"/>
          <w:szCs w:val="36"/>
        </w:rPr>
        <w:t>ESRS-Standard</w:t>
      </w:r>
    </w:p>
    <w:p w14:paraId="408DD06A" w14:textId="2E32647B" w:rsidR="00851C98" w:rsidRPr="00851C98" w:rsidRDefault="00851C98" w:rsidP="00851C98">
      <w:pPr>
        <w:pStyle w:val="xdefault"/>
        <w:spacing w:line="360" w:lineRule="auto"/>
        <w:rPr>
          <w:rFonts w:ascii="Arial" w:eastAsia="Times New Roman" w:hAnsi="Arial" w:cs="Arial"/>
          <w:bCs/>
          <w:color w:val="auto"/>
          <w:sz w:val="22"/>
          <w:szCs w:val="22"/>
        </w:rPr>
      </w:pPr>
      <w:r w:rsidRPr="00851C98">
        <w:rPr>
          <w:rFonts w:ascii="Arial" w:eastAsia="Times New Roman" w:hAnsi="Arial" w:cs="Arial"/>
          <w:b/>
          <w:bCs/>
          <w:color w:val="auto"/>
          <w:sz w:val="22"/>
          <w:szCs w:val="22"/>
        </w:rPr>
        <w:br/>
        <w:t>Nachhaltigkeit als strategisches Leitprinzip – Fortschritte in Klimaschutz, Ressourcenschonung und sozialer Verantwortung</w:t>
      </w:r>
      <w:r w:rsidRPr="00851C98">
        <w:rPr>
          <w:rFonts w:ascii="Arial" w:eastAsia="Times New Roman" w:hAnsi="Arial" w:cs="Arial"/>
          <w:bCs/>
          <w:color w:val="auto"/>
          <w:sz w:val="22"/>
          <w:szCs w:val="22"/>
        </w:rPr>
        <w:t> </w:t>
      </w:r>
    </w:p>
    <w:p w14:paraId="2911626E" w14:textId="77777777" w:rsidR="00851C98" w:rsidRPr="00851C98" w:rsidRDefault="00851C98" w:rsidP="00851C98">
      <w:pPr>
        <w:pStyle w:val="xdefault"/>
        <w:spacing w:line="360" w:lineRule="auto"/>
        <w:rPr>
          <w:rFonts w:ascii="Arial" w:eastAsia="Times New Roman" w:hAnsi="Arial" w:cs="Arial"/>
          <w:bCs/>
          <w:color w:val="auto"/>
          <w:sz w:val="22"/>
          <w:szCs w:val="22"/>
        </w:rPr>
      </w:pPr>
    </w:p>
    <w:p w14:paraId="1B8138CB" w14:textId="77777777" w:rsidR="00851C98" w:rsidRPr="00851C98" w:rsidRDefault="00851C98" w:rsidP="00851C98">
      <w:pPr>
        <w:pStyle w:val="xdefault"/>
        <w:spacing w:line="360" w:lineRule="auto"/>
        <w:rPr>
          <w:rFonts w:ascii="Arial" w:eastAsia="Times New Roman" w:hAnsi="Arial" w:cs="Arial"/>
          <w:bCs/>
          <w:color w:val="auto"/>
          <w:sz w:val="22"/>
          <w:szCs w:val="22"/>
        </w:rPr>
      </w:pPr>
      <w:r w:rsidRPr="00851C98">
        <w:rPr>
          <w:rFonts w:ascii="Arial" w:eastAsia="Times New Roman" w:hAnsi="Arial" w:cs="Arial"/>
          <w:bCs/>
          <w:color w:val="auto"/>
          <w:sz w:val="22"/>
          <w:szCs w:val="22"/>
        </w:rPr>
        <w:t xml:space="preserve">Oktober 2025 – Die Schmitz Cargobull AG, Europas führender Hersteller von Sattelaufliegern und weltweit tätiges Familienunternehmen, hat ihren dritten freiwilligen Nachhaltigkeitsbericht veröffentlicht. Dieser orientiert sich erstmals an den European </w:t>
      </w:r>
      <w:proofErr w:type="spellStart"/>
      <w:r w:rsidRPr="00851C98">
        <w:rPr>
          <w:rFonts w:ascii="Arial" w:eastAsia="Times New Roman" w:hAnsi="Arial" w:cs="Arial"/>
          <w:bCs/>
          <w:color w:val="auto"/>
          <w:sz w:val="22"/>
          <w:szCs w:val="22"/>
        </w:rPr>
        <w:t>Sustainability</w:t>
      </w:r>
      <w:proofErr w:type="spellEnd"/>
      <w:r w:rsidRPr="00851C98">
        <w:rPr>
          <w:rFonts w:ascii="Arial" w:eastAsia="Times New Roman" w:hAnsi="Arial" w:cs="Arial"/>
          <w:bCs/>
          <w:color w:val="auto"/>
          <w:sz w:val="22"/>
          <w:szCs w:val="22"/>
        </w:rPr>
        <w:t xml:space="preserve"> Reporting Standards (ESRS) und dokumentiert die Fortschritte des Unternehmens in den Bereichen Klimawandel, Ressourcenmanagement, Kreislaufwirtschaft, soziale Verantwortung und verantwortungsvolle Unternehmensführung.</w:t>
      </w:r>
    </w:p>
    <w:p w14:paraId="476C85C2" w14:textId="77777777" w:rsidR="00851C98" w:rsidRPr="00851C98" w:rsidRDefault="00851C98" w:rsidP="00851C98">
      <w:pPr>
        <w:pStyle w:val="xdefault"/>
        <w:spacing w:line="360" w:lineRule="auto"/>
        <w:rPr>
          <w:rFonts w:ascii="Arial" w:eastAsia="Times New Roman" w:hAnsi="Arial" w:cs="Arial"/>
          <w:bCs/>
          <w:color w:val="auto"/>
          <w:sz w:val="22"/>
          <w:szCs w:val="22"/>
        </w:rPr>
      </w:pPr>
    </w:p>
    <w:p w14:paraId="29543E4B" w14:textId="78D082CB" w:rsidR="00851C98" w:rsidRPr="00851C98" w:rsidRDefault="00851C98" w:rsidP="00851C98">
      <w:pPr>
        <w:pStyle w:val="xdefault"/>
        <w:spacing w:line="360" w:lineRule="auto"/>
        <w:rPr>
          <w:rFonts w:ascii="Arial" w:eastAsia="Times New Roman" w:hAnsi="Arial" w:cs="Arial"/>
          <w:bCs/>
          <w:color w:val="auto"/>
          <w:sz w:val="22"/>
          <w:szCs w:val="22"/>
        </w:rPr>
      </w:pPr>
      <w:r w:rsidRPr="00851C98">
        <w:rPr>
          <w:rFonts w:ascii="Arial" w:eastAsia="Times New Roman" w:hAnsi="Arial" w:cs="Arial"/>
          <w:bCs/>
          <w:color w:val="auto"/>
          <w:sz w:val="22"/>
          <w:szCs w:val="22"/>
        </w:rPr>
        <w:t>Die Nachhaltigkeitsstrategie ist fest in der Unternehmensstrategie 2030 verankert und unterstreicht das langfristige Engagement von Schmitz Cargobull für eine nachhaltige Transformation der Transport- und Logistikbranche. Dabei verfolgt das Unternehmen einen ganzheitlichen Ansatz, der ökonomische, ökologische und soziale Aspekte gleichermaßen berücksichtigt. Ein zentrales Ziel ist die Reduktion des ökologischen Fußabdrucks entlang der gesamten Wertschöpfungskette – von der Produktentwicklung</w:t>
      </w:r>
      <w:r w:rsidR="001611C1">
        <w:rPr>
          <w:rFonts w:ascii="Arial" w:eastAsia="Times New Roman" w:hAnsi="Arial" w:cs="Arial"/>
          <w:bCs/>
          <w:color w:val="auto"/>
          <w:sz w:val="22"/>
          <w:szCs w:val="22"/>
        </w:rPr>
        <w:t xml:space="preserve"> </w:t>
      </w:r>
      <w:r w:rsidRPr="00851C98">
        <w:rPr>
          <w:rFonts w:ascii="Arial" w:eastAsia="Times New Roman" w:hAnsi="Arial" w:cs="Arial"/>
          <w:bCs/>
          <w:color w:val="auto"/>
          <w:sz w:val="22"/>
          <w:szCs w:val="22"/>
        </w:rPr>
        <w:t>über die Produktion</w:t>
      </w:r>
      <w:r w:rsidR="00002C89">
        <w:rPr>
          <w:rFonts w:ascii="Arial" w:eastAsia="Times New Roman" w:hAnsi="Arial" w:cs="Arial"/>
          <w:bCs/>
          <w:color w:val="auto"/>
          <w:sz w:val="22"/>
          <w:szCs w:val="22"/>
        </w:rPr>
        <w:t>, den Einsatz beim Kunden bis hin zum Produktlebensende.</w:t>
      </w:r>
      <w:r w:rsidRPr="00851C98">
        <w:rPr>
          <w:rFonts w:ascii="Arial" w:eastAsia="Times New Roman" w:hAnsi="Arial" w:cs="Arial"/>
          <w:bCs/>
          <w:color w:val="auto"/>
          <w:sz w:val="22"/>
          <w:szCs w:val="22"/>
        </w:rPr>
        <w:t xml:space="preserve"> </w:t>
      </w:r>
    </w:p>
    <w:p w14:paraId="1FE67C6B" w14:textId="77777777" w:rsidR="00851C98" w:rsidRPr="00851C98" w:rsidRDefault="00851C98" w:rsidP="00851C98">
      <w:pPr>
        <w:pStyle w:val="xdefault"/>
        <w:spacing w:line="360" w:lineRule="auto"/>
        <w:rPr>
          <w:rFonts w:ascii="Arial" w:eastAsia="Times New Roman" w:hAnsi="Arial" w:cs="Arial"/>
          <w:bCs/>
          <w:color w:val="auto"/>
          <w:sz w:val="22"/>
          <w:szCs w:val="22"/>
        </w:rPr>
      </w:pPr>
    </w:p>
    <w:p w14:paraId="683FDF0C" w14:textId="77777777" w:rsidR="00851C98" w:rsidRPr="00851C98" w:rsidRDefault="00851C98" w:rsidP="00851C98">
      <w:pPr>
        <w:pStyle w:val="xdefault"/>
        <w:spacing w:line="360" w:lineRule="auto"/>
        <w:rPr>
          <w:rFonts w:ascii="Arial" w:eastAsia="Times New Roman" w:hAnsi="Arial" w:cs="Arial"/>
          <w:bCs/>
          <w:color w:val="auto"/>
          <w:sz w:val="22"/>
          <w:szCs w:val="22"/>
        </w:rPr>
      </w:pPr>
      <w:r w:rsidRPr="00851C98">
        <w:rPr>
          <w:rFonts w:ascii="Arial" w:eastAsia="Times New Roman" w:hAnsi="Arial" w:cs="Arial"/>
          <w:bCs/>
          <w:color w:val="auto"/>
          <w:sz w:val="22"/>
          <w:szCs w:val="22"/>
        </w:rPr>
        <w:t xml:space="preserve">Ein bedeutender Meilenstein ist die Validierung der Net-Zero-Ziele durch die Science </w:t>
      </w:r>
      <w:proofErr w:type="spellStart"/>
      <w:r w:rsidRPr="00851C98">
        <w:rPr>
          <w:rFonts w:ascii="Arial" w:eastAsia="Times New Roman" w:hAnsi="Arial" w:cs="Arial"/>
          <w:bCs/>
          <w:color w:val="auto"/>
          <w:sz w:val="22"/>
          <w:szCs w:val="22"/>
        </w:rPr>
        <w:t>Based</w:t>
      </w:r>
      <w:proofErr w:type="spellEnd"/>
      <w:r w:rsidRPr="00851C98">
        <w:rPr>
          <w:rFonts w:ascii="Arial" w:eastAsia="Times New Roman" w:hAnsi="Arial" w:cs="Arial"/>
          <w:bCs/>
          <w:color w:val="auto"/>
          <w:sz w:val="22"/>
          <w:szCs w:val="22"/>
        </w:rPr>
        <w:t xml:space="preserve"> Targets initiative (</w:t>
      </w:r>
      <w:proofErr w:type="spellStart"/>
      <w:r w:rsidRPr="00851C98">
        <w:rPr>
          <w:rFonts w:ascii="Arial" w:eastAsia="Times New Roman" w:hAnsi="Arial" w:cs="Arial"/>
          <w:bCs/>
          <w:color w:val="auto"/>
          <w:sz w:val="22"/>
          <w:szCs w:val="22"/>
        </w:rPr>
        <w:t>SBTi</w:t>
      </w:r>
      <w:proofErr w:type="spellEnd"/>
      <w:r w:rsidRPr="00851C98">
        <w:rPr>
          <w:rFonts w:ascii="Arial" w:eastAsia="Times New Roman" w:hAnsi="Arial" w:cs="Arial"/>
          <w:bCs/>
          <w:color w:val="auto"/>
          <w:sz w:val="22"/>
          <w:szCs w:val="22"/>
        </w:rPr>
        <w:t xml:space="preserve">). Damit verpflichtet sich Schmitz Cargobull zur Reduktion von 90 Prozent seiner Treibhausgasemissionen bis 2045 über alle relevanten Scopes hinweg – im Einklang mit dem </w:t>
      </w:r>
      <w:proofErr w:type="spellStart"/>
      <w:r w:rsidRPr="00851C98">
        <w:rPr>
          <w:rFonts w:ascii="Arial" w:eastAsia="Times New Roman" w:hAnsi="Arial" w:cs="Arial"/>
          <w:bCs/>
          <w:color w:val="auto"/>
          <w:sz w:val="22"/>
          <w:szCs w:val="22"/>
        </w:rPr>
        <w:t>SBTi</w:t>
      </w:r>
      <w:proofErr w:type="spellEnd"/>
      <w:r w:rsidRPr="00851C98">
        <w:rPr>
          <w:rFonts w:ascii="Arial" w:eastAsia="Times New Roman" w:hAnsi="Arial" w:cs="Arial"/>
          <w:bCs/>
          <w:color w:val="auto"/>
          <w:sz w:val="22"/>
          <w:szCs w:val="22"/>
        </w:rPr>
        <w:t xml:space="preserve"> Net-Zero Standard.*</w:t>
      </w:r>
    </w:p>
    <w:p w14:paraId="755CC8D1" w14:textId="77777777" w:rsidR="00851C98" w:rsidRPr="00851C98" w:rsidRDefault="00851C98" w:rsidP="00851C98">
      <w:pPr>
        <w:pStyle w:val="xdefault"/>
        <w:spacing w:line="360" w:lineRule="auto"/>
        <w:rPr>
          <w:rFonts w:ascii="Arial" w:eastAsia="Times New Roman" w:hAnsi="Arial" w:cs="Arial"/>
          <w:bCs/>
          <w:color w:val="auto"/>
          <w:sz w:val="22"/>
          <w:szCs w:val="22"/>
        </w:rPr>
      </w:pPr>
    </w:p>
    <w:p w14:paraId="72D4A270" w14:textId="77777777" w:rsidR="00851C98" w:rsidRDefault="00851C98" w:rsidP="00851C98">
      <w:pPr>
        <w:pStyle w:val="xdefault"/>
        <w:spacing w:line="360" w:lineRule="auto"/>
        <w:rPr>
          <w:rFonts w:ascii="Arial" w:eastAsia="Times New Roman" w:hAnsi="Arial" w:cs="Arial"/>
          <w:bCs/>
          <w:color w:val="auto"/>
          <w:sz w:val="22"/>
          <w:szCs w:val="22"/>
        </w:rPr>
      </w:pPr>
      <w:r w:rsidRPr="00851C98">
        <w:rPr>
          <w:rFonts w:ascii="Arial" w:eastAsia="Times New Roman" w:hAnsi="Arial" w:cs="Arial"/>
          <w:bCs/>
          <w:color w:val="auto"/>
          <w:sz w:val="22"/>
          <w:szCs w:val="22"/>
        </w:rPr>
        <w:t xml:space="preserve">„Wir haben in den vergangenen zwei Jahren bedeutende Fortschritte mit Blick auf nachhaltiges Wirtschaften erzielt, die zeigen, dass wir Verantwortung übernehmen“, erklärt Dr. Günter Schweitzer, Chief Operations Officer bei Schmitz Cargobull und verantwortlich für die Nachhaltigkeitsstrategie des Unternehmens. „Dabei ist es entscheidend, dass nachhaltige Maßnahmen praxistauglich sind und entlang der gesamten Wertschöpfungskette </w:t>
      </w:r>
    </w:p>
    <w:p w14:paraId="5FB17F71" w14:textId="77777777" w:rsidR="00851C98" w:rsidRDefault="00851C98" w:rsidP="00851C98">
      <w:pPr>
        <w:pStyle w:val="xdefault"/>
        <w:spacing w:line="360" w:lineRule="auto"/>
        <w:rPr>
          <w:rFonts w:ascii="Arial" w:eastAsia="Times New Roman" w:hAnsi="Arial" w:cs="Arial"/>
          <w:bCs/>
          <w:color w:val="auto"/>
          <w:sz w:val="22"/>
          <w:szCs w:val="22"/>
        </w:rPr>
      </w:pPr>
    </w:p>
    <w:p w14:paraId="4F79F3DE" w14:textId="77777777" w:rsidR="00851C98" w:rsidRDefault="00851C98" w:rsidP="00851C98">
      <w:pPr>
        <w:pStyle w:val="xdefault"/>
        <w:spacing w:line="360" w:lineRule="auto"/>
        <w:rPr>
          <w:rFonts w:ascii="Arial" w:eastAsia="Times New Roman" w:hAnsi="Arial" w:cs="Arial"/>
          <w:bCs/>
          <w:color w:val="auto"/>
          <w:sz w:val="22"/>
          <w:szCs w:val="22"/>
        </w:rPr>
      </w:pPr>
    </w:p>
    <w:p w14:paraId="13387305" w14:textId="77777777" w:rsidR="00851C98" w:rsidRDefault="00851C98" w:rsidP="00851C98">
      <w:pPr>
        <w:pStyle w:val="xdefault"/>
        <w:spacing w:line="360" w:lineRule="auto"/>
        <w:rPr>
          <w:rFonts w:ascii="Arial" w:eastAsia="Times New Roman" w:hAnsi="Arial" w:cs="Arial"/>
          <w:bCs/>
          <w:color w:val="auto"/>
          <w:sz w:val="22"/>
          <w:szCs w:val="22"/>
        </w:rPr>
      </w:pPr>
    </w:p>
    <w:p w14:paraId="00853291" w14:textId="2515AE46" w:rsidR="00851C98" w:rsidRPr="00D66EF5" w:rsidRDefault="00851C98" w:rsidP="00D66EF5">
      <w:pPr>
        <w:pStyle w:val="xdefault"/>
        <w:spacing w:line="360" w:lineRule="auto"/>
        <w:jc w:val="right"/>
        <w:rPr>
          <w:rFonts w:ascii="Arial" w:eastAsia="Times New Roman" w:hAnsi="Arial" w:cs="Arial"/>
          <w:b/>
          <w:color w:val="auto"/>
          <w:sz w:val="22"/>
          <w:szCs w:val="22"/>
        </w:rPr>
      </w:pPr>
      <w:r w:rsidRPr="00D66EF5">
        <w:rPr>
          <w:rFonts w:ascii="Arial" w:eastAsia="Times New Roman" w:hAnsi="Arial" w:cs="Arial"/>
          <w:b/>
          <w:color w:val="auto"/>
          <w:sz w:val="22"/>
          <w:szCs w:val="22"/>
        </w:rPr>
        <w:t>2025-</w:t>
      </w:r>
      <w:r w:rsidR="00D66EF5" w:rsidRPr="00D66EF5">
        <w:rPr>
          <w:rFonts w:ascii="Arial" w:eastAsia="Times New Roman" w:hAnsi="Arial" w:cs="Arial"/>
          <w:b/>
          <w:color w:val="auto"/>
          <w:sz w:val="22"/>
          <w:szCs w:val="22"/>
        </w:rPr>
        <w:t>159</w:t>
      </w:r>
    </w:p>
    <w:p w14:paraId="1FC89D72" w14:textId="77777777" w:rsidR="00851C98" w:rsidRDefault="00851C98" w:rsidP="00851C98">
      <w:pPr>
        <w:pStyle w:val="xdefault"/>
        <w:spacing w:line="360" w:lineRule="auto"/>
        <w:rPr>
          <w:rFonts w:ascii="Arial" w:eastAsia="Times New Roman" w:hAnsi="Arial" w:cs="Arial"/>
          <w:bCs/>
          <w:color w:val="auto"/>
          <w:sz w:val="22"/>
          <w:szCs w:val="22"/>
        </w:rPr>
      </w:pPr>
    </w:p>
    <w:p w14:paraId="0390E4A1" w14:textId="10F19AB4" w:rsidR="00851C98" w:rsidRPr="00851C98" w:rsidRDefault="00851C98" w:rsidP="00851C98">
      <w:pPr>
        <w:pStyle w:val="xdefault"/>
        <w:spacing w:line="360" w:lineRule="auto"/>
        <w:rPr>
          <w:rFonts w:ascii="Arial" w:eastAsia="Times New Roman" w:hAnsi="Arial" w:cs="Arial"/>
          <w:bCs/>
          <w:color w:val="auto"/>
          <w:sz w:val="22"/>
          <w:szCs w:val="22"/>
        </w:rPr>
      </w:pPr>
      <w:r w:rsidRPr="00851C98">
        <w:rPr>
          <w:rFonts w:ascii="Arial" w:eastAsia="Times New Roman" w:hAnsi="Arial" w:cs="Arial"/>
          <w:bCs/>
          <w:color w:val="auto"/>
          <w:sz w:val="22"/>
          <w:szCs w:val="22"/>
        </w:rPr>
        <w:t>Wirkung zeigen, also sowohl ökologische als auch ökonomische Vorteile bieten. Marktwirtschaftliche Instrumente wie eine CO</w:t>
      </w:r>
      <w:r w:rsidRPr="00851C98">
        <w:rPr>
          <w:rFonts w:ascii="Cambria Math" w:eastAsia="Times New Roman" w:hAnsi="Cambria Math" w:cs="Cambria Math"/>
          <w:bCs/>
          <w:color w:val="auto"/>
          <w:sz w:val="22"/>
          <w:szCs w:val="22"/>
        </w:rPr>
        <w:t>₂</w:t>
      </w:r>
      <w:r w:rsidRPr="00851C98">
        <w:rPr>
          <w:rFonts w:ascii="Arial" w:eastAsia="Times New Roman" w:hAnsi="Arial" w:cs="Arial"/>
          <w:bCs/>
          <w:color w:val="auto"/>
          <w:sz w:val="22"/>
          <w:szCs w:val="22"/>
        </w:rPr>
        <w:t>-Bepreisung statt Fehlanreize durch Subventionen sind dafür wirksame Impulse. Gleichzeitig sind wir uns der damit verbundenen Herausforderungen bewusst. Nur wenn Klimaschutz und wirtschaftlicher Erfolg keine Gegensätze sind und Nachhaltigkeit nicht in Bürokratie erstickt, können wir langfristig wettbewerbsfähig bleiben und nachhaltig handeln.“</w:t>
      </w:r>
    </w:p>
    <w:p w14:paraId="689F9AC6" w14:textId="77777777" w:rsidR="00851C98" w:rsidRPr="00851C98" w:rsidRDefault="00851C98" w:rsidP="00851C98">
      <w:pPr>
        <w:pStyle w:val="xdefault"/>
        <w:spacing w:line="360" w:lineRule="auto"/>
        <w:rPr>
          <w:rFonts w:ascii="Arial" w:eastAsia="Times New Roman" w:hAnsi="Arial" w:cs="Arial"/>
          <w:bCs/>
          <w:color w:val="auto"/>
          <w:sz w:val="22"/>
          <w:szCs w:val="22"/>
        </w:rPr>
      </w:pPr>
    </w:p>
    <w:p w14:paraId="2E10FC0D" w14:textId="77777777" w:rsidR="00851C98" w:rsidRPr="00851C98" w:rsidRDefault="00851C98" w:rsidP="00851C98">
      <w:pPr>
        <w:pStyle w:val="xdefault"/>
        <w:spacing w:line="360" w:lineRule="auto"/>
        <w:rPr>
          <w:rFonts w:ascii="Arial" w:eastAsia="Times New Roman" w:hAnsi="Arial" w:cs="Arial"/>
          <w:b/>
          <w:bCs/>
          <w:color w:val="auto"/>
          <w:sz w:val="22"/>
          <w:szCs w:val="22"/>
        </w:rPr>
      </w:pPr>
      <w:r w:rsidRPr="00851C98">
        <w:rPr>
          <w:rFonts w:ascii="Arial" w:eastAsia="Times New Roman" w:hAnsi="Arial" w:cs="Arial"/>
          <w:b/>
          <w:bCs/>
          <w:color w:val="auto"/>
          <w:sz w:val="22"/>
          <w:szCs w:val="22"/>
        </w:rPr>
        <w:t>Konkrete Erfolge im Überblick:</w:t>
      </w:r>
    </w:p>
    <w:p w14:paraId="5CA257BC" w14:textId="77777777" w:rsidR="00851C98" w:rsidRPr="00851C98" w:rsidRDefault="00851C98" w:rsidP="00851C98">
      <w:pPr>
        <w:pStyle w:val="xdefault"/>
        <w:numPr>
          <w:ilvl w:val="0"/>
          <w:numId w:val="41"/>
        </w:numPr>
        <w:spacing w:line="360" w:lineRule="auto"/>
        <w:rPr>
          <w:rFonts w:ascii="Arial" w:eastAsia="Times New Roman" w:hAnsi="Arial" w:cs="Arial"/>
          <w:bCs/>
          <w:color w:val="auto"/>
          <w:sz w:val="22"/>
          <w:szCs w:val="22"/>
        </w:rPr>
      </w:pPr>
      <w:r w:rsidRPr="00851C98">
        <w:rPr>
          <w:rFonts w:ascii="Arial" w:eastAsia="Times New Roman" w:hAnsi="Arial" w:cs="Arial"/>
          <w:bCs/>
          <w:color w:val="auto"/>
          <w:sz w:val="22"/>
          <w:szCs w:val="22"/>
        </w:rPr>
        <w:t xml:space="preserve">Emissionen: Reduktion der Treibhausgasemissionen in </w:t>
      </w:r>
      <w:proofErr w:type="spellStart"/>
      <w:r w:rsidRPr="00851C98">
        <w:rPr>
          <w:rFonts w:ascii="Arial" w:eastAsia="Times New Roman" w:hAnsi="Arial" w:cs="Arial"/>
          <w:bCs/>
          <w:color w:val="auto"/>
          <w:sz w:val="22"/>
          <w:szCs w:val="22"/>
        </w:rPr>
        <w:t>Scope</w:t>
      </w:r>
      <w:proofErr w:type="spellEnd"/>
      <w:r w:rsidRPr="00851C98">
        <w:rPr>
          <w:rFonts w:ascii="Arial" w:eastAsia="Times New Roman" w:hAnsi="Arial" w:cs="Arial"/>
          <w:bCs/>
          <w:color w:val="auto"/>
          <w:sz w:val="22"/>
          <w:szCs w:val="22"/>
        </w:rPr>
        <w:t xml:space="preserve"> 1 und 2 um 70 % seit dem Geschäftsjahr 2021/22.</w:t>
      </w:r>
    </w:p>
    <w:p w14:paraId="5B0CBF68" w14:textId="0B89C35F" w:rsidR="00851C98" w:rsidRPr="00851C98" w:rsidRDefault="00851C98" w:rsidP="00851C98">
      <w:pPr>
        <w:pStyle w:val="xdefault"/>
        <w:numPr>
          <w:ilvl w:val="0"/>
          <w:numId w:val="41"/>
        </w:numPr>
        <w:spacing w:line="360" w:lineRule="auto"/>
        <w:rPr>
          <w:rFonts w:ascii="Arial" w:eastAsia="Times New Roman" w:hAnsi="Arial" w:cs="Arial"/>
          <w:bCs/>
          <w:color w:val="auto"/>
          <w:sz w:val="22"/>
          <w:szCs w:val="22"/>
        </w:rPr>
      </w:pPr>
      <w:r w:rsidRPr="00851C98">
        <w:rPr>
          <w:rFonts w:ascii="Arial" w:eastAsia="Times New Roman" w:hAnsi="Arial" w:cs="Arial"/>
          <w:bCs/>
          <w:color w:val="auto"/>
          <w:sz w:val="22"/>
          <w:szCs w:val="22"/>
        </w:rPr>
        <w:t>Abfallmanagement: Halbierung der Mischabfallmengen an allen Standorten im Vergleich zu</w:t>
      </w:r>
      <w:r w:rsidR="0066056D">
        <w:rPr>
          <w:rFonts w:ascii="Arial" w:eastAsia="Times New Roman" w:hAnsi="Arial" w:cs="Arial"/>
          <w:bCs/>
          <w:color w:val="auto"/>
          <w:sz w:val="22"/>
          <w:szCs w:val="22"/>
        </w:rPr>
        <w:t>m Geschäftsjahr</w:t>
      </w:r>
      <w:r w:rsidRPr="00851C98">
        <w:rPr>
          <w:rFonts w:ascii="Arial" w:eastAsia="Times New Roman" w:hAnsi="Arial" w:cs="Arial"/>
          <w:bCs/>
          <w:color w:val="auto"/>
          <w:sz w:val="22"/>
          <w:szCs w:val="22"/>
        </w:rPr>
        <w:t xml:space="preserve"> 2021/22.</w:t>
      </w:r>
    </w:p>
    <w:p w14:paraId="1317D924" w14:textId="77777777" w:rsidR="00851C98" w:rsidRPr="00851C98" w:rsidRDefault="00851C98" w:rsidP="00851C98">
      <w:pPr>
        <w:pStyle w:val="xdefault"/>
        <w:numPr>
          <w:ilvl w:val="0"/>
          <w:numId w:val="41"/>
        </w:numPr>
        <w:spacing w:line="360" w:lineRule="auto"/>
        <w:rPr>
          <w:rFonts w:ascii="Arial" w:eastAsia="Times New Roman" w:hAnsi="Arial" w:cs="Arial"/>
          <w:bCs/>
          <w:color w:val="auto"/>
          <w:sz w:val="22"/>
          <w:szCs w:val="22"/>
        </w:rPr>
      </w:pPr>
      <w:r w:rsidRPr="00851C98">
        <w:rPr>
          <w:rFonts w:ascii="Arial" w:eastAsia="Times New Roman" w:hAnsi="Arial" w:cs="Arial"/>
          <w:bCs/>
          <w:color w:val="auto"/>
          <w:sz w:val="22"/>
          <w:szCs w:val="22"/>
        </w:rPr>
        <w:t>Erneuerbare Energien: Installation von Photovoltaikanlagen mit einer Gesamtleistung von 725 kWp; weitere Anlagen mit 1.500 kWp sind in Planung.</w:t>
      </w:r>
    </w:p>
    <w:p w14:paraId="14F2042F" w14:textId="77777777" w:rsidR="00851C98" w:rsidRPr="00851C98" w:rsidRDefault="00851C98" w:rsidP="00851C98">
      <w:pPr>
        <w:pStyle w:val="xdefault"/>
        <w:numPr>
          <w:ilvl w:val="0"/>
          <w:numId w:val="41"/>
        </w:numPr>
        <w:spacing w:line="360" w:lineRule="auto"/>
        <w:rPr>
          <w:rFonts w:ascii="Arial" w:eastAsia="Times New Roman" w:hAnsi="Arial" w:cs="Arial"/>
          <w:bCs/>
          <w:color w:val="auto"/>
          <w:sz w:val="22"/>
          <w:szCs w:val="22"/>
        </w:rPr>
      </w:pPr>
      <w:r w:rsidRPr="00851C98">
        <w:rPr>
          <w:rFonts w:ascii="Arial" w:eastAsia="Times New Roman" w:hAnsi="Arial" w:cs="Arial"/>
          <w:bCs/>
          <w:color w:val="auto"/>
          <w:sz w:val="22"/>
          <w:szCs w:val="22"/>
        </w:rPr>
        <w:t>Umweltmanagement: Alle großen Produktionsstandorte sind nach ISO 14001 zertifiziert.</w:t>
      </w:r>
    </w:p>
    <w:p w14:paraId="23974B34" w14:textId="77777777" w:rsidR="00851C98" w:rsidRPr="00851C98" w:rsidRDefault="00851C98" w:rsidP="00851C98">
      <w:pPr>
        <w:pStyle w:val="xdefault"/>
        <w:spacing w:line="360" w:lineRule="auto"/>
        <w:rPr>
          <w:rFonts w:ascii="Arial" w:eastAsia="Times New Roman" w:hAnsi="Arial" w:cs="Arial"/>
          <w:bCs/>
          <w:color w:val="auto"/>
          <w:sz w:val="22"/>
          <w:szCs w:val="22"/>
        </w:rPr>
      </w:pPr>
    </w:p>
    <w:p w14:paraId="7E2CD258" w14:textId="77777777" w:rsidR="00851C98" w:rsidRPr="00851C98" w:rsidRDefault="00851C98" w:rsidP="00851C98">
      <w:pPr>
        <w:pStyle w:val="xdefault"/>
        <w:spacing w:line="360" w:lineRule="auto"/>
        <w:rPr>
          <w:rFonts w:ascii="Arial" w:eastAsia="Times New Roman" w:hAnsi="Arial" w:cs="Arial"/>
          <w:bCs/>
          <w:color w:val="auto"/>
          <w:sz w:val="22"/>
          <w:szCs w:val="22"/>
        </w:rPr>
      </w:pPr>
      <w:r w:rsidRPr="00851C98">
        <w:rPr>
          <w:rFonts w:ascii="Arial" w:eastAsia="Times New Roman" w:hAnsi="Arial" w:cs="Arial"/>
          <w:bCs/>
          <w:color w:val="auto"/>
          <w:sz w:val="22"/>
          <w:szCs w:val="22"/>
        </w:rPr>
        <w:t xml:space="preserve">Auch im Produktportfolio setzt Schmitz Cargobull auf Innovationen mit nachhaltigem Mehrwert. Der vollelektrische Kühlkoffer S.KOe COOL ermöglicht den emissionsfreien Transport gekühlter Waren. Die auf der IAA 2024 präsentierte Transportkältemaschine S.CU d80 </w:t>
      </w:r>
      <w:proofErr w:type="spellStart"/>
      <w:r w:rsidRPr="00851C98">
        <w:rPr>
          <w:rFonts w:ascii="Arial" w:eastAsia="Times New Roman" w:hAnsi="Arial" w:cs="Arial"/>
          <w:bCs/>
          <w:color w:val="auto"/>
          <w:sz w:val="22"/>
          <w:szCs w:val="22"/>
        </w:rPr>
        <w:t>ePTOready</w:t>
      </w:r>
      <w:proofErr w:type="spellEnd"/>
      <w:r w:rsidRPr="00851C98">
        <w:rPr>
          <w:rFonts w:ascii="Arial" w:eastAsia="Times New Roman" w:hAnsi="Arial" w:cs="Arial"/>
          <w:bCs/>
          <w:color w:val="auto"/>
          <w:sz w:val="22"/>
          <w:szCs w:val="22"/>
        </w:rPr>
        <w:t> kann über die Hochvoltbatterie eines E-Lkw vollständig elektrisch betrieben werden – ein weiterer Schritt in Richtung klimafreundlicher Logistiklösungen.</w:t>
      </w:r>
    </w:p>
    <w:p w14:paraId="188E6C9D" w14:textId="77777777" w:rsidR="00851C98" w:rsidRPr="00851C98" w:rsidRDefault="00851C98" w:rsidP="00851C98">
      <w:pPr>
        <w:pStyle w:val="xdefault"/>
        <w:spacing w:line="360" w:lineRule="auto"/>
        <w:rPr>
          <w:rFonts w:ascii="Arial" w:eastAsia="Times New Roman" w:hAnsi="Arial" w:cs="Arial"/>
          <w:bCs/>
          <w:color w:val="auto"/>
          <w:sz w:val="22"/>
          <w:szCs w:val="22"/>
        </w:rPr>
      </w:pPr>
    </w:p>
    <w:p w14:paraId="2AE97337" w14:textId="77777777" w:rsidR="00851C98" w:rsidRPr="00851C98" w:rsidRDefault="00851C98" w:rsidP="00851C98">
      <w:pPr>
        <w:pStyle w:val="xdefault"/>
        <w:spacing w:line="360" w:lineRule="auto"/>
        <w:rPr>
          <w:rFonts w:ascii="Arial" w:eastAsia="Times New Roman" w:hAnsi="Arial" w:cs="Arial"/>
          <w:b/>
          <w:bCs/>
          <w:color w:val="auto"/>
          <w:sz w:val="22"/>
          <w:szCs w:val="22"/>
        </w:rPr>
      </w:pPr>
      <w:r w:rsidRPr="00851C98">
        <w:rPr>
          <w:rFonts w:ascii="Arial" w:eastAsia="Times New Roman" w:hAnsi="Arial" w:cs="Arial"/>
          <w:b/>
          <w:bCs/>
          <w:color w:val="auto"/>
          <w:sz w:val="22"/>
          <w:szCs w:val="22"/>
        </w:rPr>
        <w:t>Download Nachhaltigkeitsbericht 2024/25</w:t>
      </w:r>
    </w:p>
    <w:p w14:paraId="394A4F45" w14:textId="0CFCEBE0" w:rsidR="004D4143" w:rsidRDefault="00851C98" w:rsidP="00851C98">
      <w:pPr>
        <w:pStyle w:val="xdefault"/>
        <w:spacing w:line="360" w:lineRule="auto"/>
      </w:pPr>
      <w:r w:rsidRPr="00851C98">
        <w:rPr>
          <w:rFonts w:ascii="Arial" w:eastAsia="Times New Roman" w:hAnsi="Arial" w:cs="Arial"/>
          <w:bCs/>
          <w:color w:val="auto"/>
          <w:sz w:val="22"/>
          <w:szCs w:val="22"/>
        </w:rPr>
        <w:t xml:space="preserve">Der dritte freiwillige Nachhaltigkeitsbericht nach ESRS-Standards ist ab sofort auf der Schmitz Cargobull Internetseite downloadbar: </w:t>
      </w:r>
      <w:hyperlink r:id="rId11" w:history="1">
        <w:r w:rsidR="004D4143" w:rsidRPr="00CE2AEE">
          <w:rPr>
            <w:rStyle w:val="Hyperlink"/>
          </w:rPr>
          <w:t>https://schmitz.cargobull.com/nachhaltigkeit-als-zukunftsfaehiger-weg</w:t>
        </w:r>
      </w:hyperlink>
    </w:p>
    <w:p w14:paraId="58F5D6F3" w14:textId="5944A3BC" w:rsidR="00851C98" w:rsidRDefault="00214DC3" w:rsidP="00851C98">
      <w:pPr>
        <w:pStyle w:val="xdefault"/>
        <w:spacing w:line="360" w:lineRule="auto"/>
      </w:pPr>
      <w:r>
        <w:t xml:space="preserve"> </w:t>
      </w:r>
    </w:p>
    <w:p w14:paraId="59D58649" w14:textId="60495952" w:rsidR="000952B1" w:rsidRDefault="000952B1" w:rsidP="00851C98">
      <w:pPr>
        <w:pStyle w:val="xdefault"/>
        <w:spacing w:line="360" w:lineRule="auto"/>
      </w:pPr>
      <w:r w:rsidRPr="00214DC3">
        <w:rPr>
          <w:rFonts w:ascii="Arial" w:hAnsi="Arial" w:cs="Arial"/>
          <w:sz w:val="22"/>
          <w:szCs w:val="22"/>
        </w:rPr>
        <w:t>Hier geht es direkt zum Nachhaltigkeitsbericht:</w:t>
      </w:r>
      <w:r>
        <w:t xml:space="preserve"> </w:t>
      </w:r>
      <w:hyperlink r:id="rId12" w:history="1">
        <w:r w:rsidR="00161361" w:rsidRPr="00004E23">
          <w:rPr>
            <w:rStyle w:val="Hyperlink"/>
          </w:rPr>
          <w:t>https://schmitz.cargobull.com/Nachhaltigkeitsbericht-2024-2025</w:t>
        </w:r>
      </w:hyperlink>
    </w:p>
    <w:p w14:paraId="724C21B0" w14:textId="77777777" w:rsidR="00904916" w:rsidRDefault="00904916" w:rsidP="00851C98">
      <w:pPr>
        <w:pStyle w:val="xdefault"/>
        <w:spacing w:line="360" w:lineRule="auto"/>
        <w:rPr>
          <w:rFonts w:ascii="Arial" w:eastAsia="Times New Roman" w:hAnsi="Arial" w:cs="Arial"/>
          <w:bCs/>
          <w:color w:val="auto"/>
          <w:sz w:val="16"/>
          <w:szCs w:val="16"/>
        </w:rPr>
      </w:pPr>
    </w:p>
    <w:p w14:paraId="5FE0158D" w14:textId="77777777" w:rsidR="00904916" w:rsidRDefault="00904916" w:rsidP="00851C98">
      <w:pPr>
        <w:pStyle w:val="xdefault"/>
        <w:spacing w:line="360" w:lineRule="auto"/>
        <w:rPr>
          <w:rFonts w:ascii="Arial" w:eastAsia="Times New Roman" w:hAnsi="Arial" w:cs="Arial"/>
          <w:bCs/>
          <w:color w:val="auto"/>
          <w:sz w:val="16"/>
          <w:szCs w:val="16"/>
        </w:rPr>
      </w:pPr>
    </w:p>
    <w:p w14:paraId="522E1B3C" w14:textId="6DB5508D" w:rsidR="00851C98" w:rsidRDefault="00851C98" w:rsidP="00851C98">
      <w:pPr>
        <w:pStyle w:val="xdefault"/>
        <w:spacing w:line="360" w:lineRule="auto"/>
        <w:rPr>
          <w:rFonts w:ascii="Arial" w:eastAsia="Times New Roman" w:hAnsi="Arial" w:cs="Arial"/>
          <w:bCs/>
          <w:color w:val="auto"/>
          <w:sz w:val="16"/>
          <w:szCs w:val="16"/>
        </w:rPr>
      </w:pPr>
      <w:r w:rsidRPr="00851C98">
        <w:rPr>
          <w:rFonts w:ascii="Arial" w:eastAsia="Times New Roman" w:hAnsi="Arial" w:cs="Arial"/>
          <w:bCs/>
          <w:color w:val="auto"/>
          <w:sz w:val="16"/>
          <w:szCs w:val="16"/>
        </w:rPr>
        <w:t>*</w:t>
      </w:r>
      <w:proofErr w:type="spellStart"/>
      <w:r w:rsidRPr="00851C98">
        <w:rPr>
          <w:rFonts w:ascii="Arial" w:eastAsia="Times New Roman" w:hAnsi="Arial" w:cs="Arial"/>
          <w:bCs/>
          <w:color w:val="auto"/>
          <w:sz w:val="16"/>
          <w:szCs w:val="16"/>
        </w:rPr>
        <w:t>SBTi</w:t>
      </w:r>
      <w:proofErr w:type="spellEnd"/>
      <w:r w:rsidRPr="00851C98">
        <w:rPr>
          <w:rFonts w:ascii="Arial" w:eastAsia="Times New Roman" w:hAnsi="Arial" w:cs="Arial"/>
          <w:bCs/>
          <w:color w:val="auto"/>
          <w:sz w:val="16"/>
          <w:szCs w:val="16"/>
        </w:rPr>
        <w:t>-konforme Zielformulierungen der kurz- und langfristigen Klimaziele siehe Schmitz Cargobull Nachhaltigkeitsbericht 2024/25, Seite 20</w:t>
      </w:r>
    </w:p>
    <w:p w14:paraId="645CD4FF" w14:textId="77777777" w:rsidR="00904916" w:rsidRDefault="00904916" w:rsidP="00851C98">
      <w:pPr>
        <w:pStyle w:val="xdefault"/>
        <w:spacing w:line="360" w:lineRule="auto"/>
        <w:rPr>
          <w:rFonts w:ascii="Arial" w:eastAsia="Times New Roman" w:hAnsi="Arial" w:cs="Arial"/>
          <w:bCs/>
          <w:color w:val="auto"/>
          <w:sz w:val="16"/>
          <w:szCs w:val="16"/>
        </w:rPr>
      </w:pPr>
    </w:p>
    <w:p w14:paraId="17F2DEA0" w14:textId="77777777" w:rsidR="00904916" w:rsidRDefault="00904916" w:rsidP="00851C98">
      <w:pPr>
        <w:pStyle w:val="xdefault"/>
        <w:spacing w:line="360" w:lineRule="auto"/>
        <w:rPr>
          <w:rFonts w:ascii="Arial" w:eastAsia="Times New Roman" w:hAnsi="Arial" w:cs="Arial"/>
          <w:bCs/>
          <w:color w:val="auto"/>
          <w:sz w:val="16"/>
          <w:szCs w:val="16"/>
        </w:rPr>
      </w:pPr>
    </w:p>
    <w:p w14:paraId="28C07557" w14:textId="77777777" w:rsidR="00904916" w:rsidRDefault="00904916" w:rsidP="00851C98">
      <w:pPr>
        <w:pStyle w:val="xdefault"/>
        <w:spacing w:line="360" w:lineRule="auto"/>
        <w:rPr>
          <w:rFonts w:ascii="Arial" w:eastAsia="Times New Roman" w:hAnsi="Arial" w:cs="Arial"/>
          <w:bCs/>
          <w:color w:val="auto"/>
          <w:sz w:val="16"/>
          <w:szCs w:val="16"/>
        </w:rPr>
      </w:pPr>
    </w:p>
    <w:p w14:paraId="29B4921C" w14:textId="77777777" w:rsidR="00904916" w:rsidRDefault="00904916" w:rsidP="00851C98">
      <w:pPr>
        <w:pStyle w:val="xdefault"/>
        <w:spacing w:line="360" w:lineRule="auto"/>
        <w:rPr>
          <w:rFonts w:ascii="Arial" w:eastAsia="Times New Roman" w:hAnsi="Arial" w:cs="Arial"/>
          <w:bCs/>
          <w:color w:val="auto"/>
          <w:sz w:val="16"/>
          <w:szCs w:val="16"/>
        </w:rPr>
      </w:pPr>
    </w:p>
    <w:p w14:paraId="6F787DBB" w14:textId="77777777" w:rsidR="00904916" w:rsidRDefault="00904916" w:rsidP="00851C98">
      <w:pPr>
        <w:pStyle w:val="xdefault"/>
        <w:spacing w:line="360" w:lineRule="auto"/>
        <w:rPr>
          <w:rFonts w:ascii="Arial" w:eastAsia="Times New Roman" w:hAnsi="Arial" w:cs="Arial"/>
          <w:bCs/>
          <w:color w:val="auto"/>
          <w:sz w:val="16"/>
          <w:szCs w:val="16"/>
        </w:rPr>
      </w:pPr>
    </w:p>
    <w:p w14:paraId="4C982546" w14:textId="77777777" w:rsidR="00904916" w:rsidRDefault="00904916" w:rsidP="00851C98">
      <w:pPr>
        <w:pStyle w:val="xdefault"/>
        <w:spacing w:line="360" w:lineRule="auto"/>
        <w:rPr>
          <w:rFonts w:ascii="Arial" w:eastAsia="Times New Roman" w:hAnsi="Arial" w:cs="Arial"/>
          <w:bCs/>
          <w:color w:val="auto"/>
          <w:sz w:val="16"/>
          <w:szCs w:val="16"/>
        </w:rPr>
      </w:pPr>
    </w:p>
    <w:p w14:paraId="7964A634" w14:textId="77777777" w:rsidR="00904916" w:rsidRDefault="00904916" w:rsidP="00851C98">
      <w:pPr>
        <w:pStyle w:val="xdefault"/>
        <w:spacing w:line="360" w:lineRule="auto"/>
        <w:rPr>
          <w:rFonts w:ascii="Arial" w:eastAsia="Times New Roman" w:hAnsi="Arial" w:cs="Arial"/>
          <w:bCs/>
          <w:color w:val="auto"/>
          <w:sz w:val="16"/>
          <w:szCs w:val="16"/>
        </w:rPr>
      </w:pPr>
    </w:p>
    <w:p w14:paraId="7F4C0B5C" w14:textId="77777777" w:rsidR="00904916" w:rsidRDefault="00904916" w:rsidP="00851C98">
      <w:pPr>
        <w:pStyle w:val="xdefault"/>
        <w:spacing w:line="360" w:lineRule="auto"/>
        <w:rPr>
          <w:rFonts w:ascii="Arial" w:eastAsia="Times New Roman" w:hAnsi="Arial" w:cs="Arial"/>
          <w:bCs/>
          <w:color w:val="auto"/>
          <w:sz w:val="16"/>
          <w:szCs w:val="16"/>
        </w:rPr>
      </w:pPr>
    </w:p>
    <w:p w14:paraId="39D71075" w14:textId="77777777" w:rsidR="00904916" w:rsidRDefault="00904916" w:rsidP="00851C98">
      <w:pPr>
        <w:pStyle w:val="xdefault"/>
        <w:spacing w:line="360" w:lineRule="auto"/>
        <w:rPr>
          <w:rFonts w:ascii="Arial" w:eastAsia="Times New Roman" w:hAnsi="Arial" w:cs="Arial"/>
          <w:bCs/>
          <w:color w:val="auto"/>
          <w:sz w:val="16"/>
          <w:szCs w:val="16"/>
        </w:rPr>
      </w:pPr>
    </w:p>
    <w:p w14:paraId="15336FFC" w14:textId="77777777" w:rsidR="00904916" w:rsidRDefault="00904916" w:rsidP="00851C98">
      <w:pPr>
        <w:pStyle w:val="xdefault"/>
        <w:spacing w:line="360" w:lineRule="auto"/>
        <w:rPr>
          <w:rFonts w:ascii="Arial" w:eastAsia="Times New Roman" w:hAnsi="Arial" w:cs="Arial"/>
          <w:bCs/>
          <w:color w:val="auto"/>
          <w:sz w:val="16"/>
          <w:szCs w:val="16"/>
        </w:rPr>
      </w:pPr>
    </w:p>
    <w:p w14:paraId="6A61EE57" w14:textId="2A7DF154" w:rsidR="00904916" w:rsidRPr="00851C98" w:rsidRDefault="00904916" w:rsidP="00904916">
      <w:pPr>
        <w:pStyle w:val="xdefault"/>
        <w:spacing w:line="360" w:lineRule="auto"/>
        <w:ind w:left="7788"/>
        <w:rPr>
          <w:rFonts w:ascii="Arial" w:eastAsia="Times New Roman" w:hAnsi="Arial" w:cs="Arial"/>
          <w:bCs/>
          <w:color w:val="auto"/>
          <w:sz w:val="16"/>
          <w:szCs w:val="16"/>
        </w:rPr>
      </w:pPr>
      <w:r w:rsidRPr="00D66EF5">
        <w:rPr>
          <w:rFonts w:ascii="Arial" w:eastAsia="Times New Roman" w:hAnsi="Arial" w:cs="Arial"/>
          <w:b/>
          <w:color w:val="auto"/>
          <w:sz w:val="22"/>
          <w:szCs w:val="22"/>
        </w:rPr>
        <w:t>2025-159</w:t>
      </w:r>
    </w:p>
    <w:p w14:paraId="60A6984A" w14:textId="2293DCAB" w:rsidR="00025A27" w:rsidRPr="00851C98" w:rsidRDefault="00025A27" w:rsidP="00A176B6">
      <w:pPr>
        <w:pStyle w:val="xdefault"/>
        <w:spacing w:line="360" w:lineRule="auto"/>
        <w:rPr>
          <w:rFonts w:ascii="Arial" w:eastAsia="Times New Roman" w:hAnsi="Arial" w:cs="Arial"/>
          <w:bCs/>
          <w:color w:val="auto"/>
          <w:sz w:val="16"/>
          <w:szCs w:val="16"/>
        </w:rPr>
      </w:pPr>
    </w:p>
    <w:p w14:paraId="182B6080" w14:textId="38696814" w:rsidR="00985F30" w:rsidRPr="000B5EA4" w:rsidRDefault="004E748B" w:rsidP="00985F30">
      <w:pPr>
        <w:pStyle w:val="Default"/>
        <w:spacing w:line="360" w:lineRule="auto"/>
        <w:rPr>
          <w:rFonts w:ascii="Helvetica 65 Medium" w:hAnsi="Helvetica 65 Medium" w:cs="Arial"/>
          <w:color w:val="auto"/>
          <w:sz w:val="14"/>
          <w:szCs w:val="14"/>
        </w:rPr>
      </w:pPr>
      <w:r>
        <w:rPr>
          <w:rFonts w:ascii="Helvetica 65 Medium" w:hAnsi="Helvetica 65 Medium" w:cs="Arial"/>
          <w:noProof/>
          <w:color w:val="auto"/>
          <w:sz w:val="14"/>
          <w:szCs w:val="14"/>
        </w:rPr>
        <w:t xml:space="preserve"> </w:t>
      </w:r>
      <w:r w:rsidR="0069610B" w:rsidRPr="0069610B">
        <w:rPr>
          <w:rFonts w:ascii="Helvetica 65 Medium" w:hAnsi="Helvetica 65 Medium" w:cs="Arial"/>
          <w:noProof/>
          <w:color w:val="auto"/>
          <w:sz w:val="14"/>
          <w:szCs w:val="14"/>
        </w:rPr>
        <w:drawing>
          <wp:inline distT="0" distB="0" distL="0" distR="0" wp14:anchorId="60A7F5F0" wp14:editId="6409BCBA">
            <wp:extent cx="2059420" cy="1343025"/>
            <wp:effectExtent l="0" t="0" r="0" b="0"/>
            <wp:docPr id="1318334418" name="Grafik 1" descr="Ein Bild, das Kleidung, Menschliches Gesicht, Person, Shi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334418" name="Grafik 1" descr="Ein Bild, das Kleidung, Menschliches Gesicht, Person, Shirt enthält.&#10;&#10;KI-generierte Inhalte können fehlerhaft sein."/>
                    <pic:cNvPicPr/>
                  </pic:nvPicPr>
                  <pic:blipFill rotWithShape="1">
                    <a:blip r:embed="rId13"/>
                    <a:srcRect t="1610"/>
                    <a:stretch>
                      <a:fillRect/>
                    </a:stretch>
                  </pic:blipFill>
                  <pic:spPr bwMode="auto">
                    <a:xfrm>
                      <a:off x="0" y="0"/>
                      <a:ext cx="2073029" cy="1351900"/>
                    </a:xfrm>
                    <a:prstGeom prst="rect">
                      <a:avLst/>
                    </a:prstGeom>
                    <a:ln>
                      <a:noFill/>
                    </a:ln>
                    <a:extLst>
                      <a:ext uri="{53640926-AAD7-44D8-BBD7-CCE9431645EC}">
                        <a14:shadowObscured xmlns:a14="http://schemas.microsoft.com/office/drawing/2010/main"/>
                      </a:ext>
                    </a:extLst>
                  </pic:spPr>
                </pic:pic>
              </a:graphicData>
            </a:graphic>
          </wp:inline>
        </w:drawing>
      </w:r>
      <w:r>
        <w:rPr>
          <w:rFonts w:ascii="Helvetica 65 Medium" w:hAnsi="Helvetica 65 Medium" w:cs="Arial"/>
          <w:color w:val="auto"/>
          <w:sz w:val="14"/>
          <w:szCs w:val="14"/>
        </w:rPr>
        <w:t xml:space="preserve">                      </w:t>
      </w:r>
      <w:r w:rsidRPr="004E748B">
        <w:rPr>
          <w:rFonts w:ascii="Helvetica 65 Medium" w:hAnsi="Helvetica 65 Medium" w:cs="Arial"/>
          <w:noProof/>
          <w:color w:val="auto"/>
          <w:sz w:val="14"/>
          <w:szCs w:val="14"/>
        </w:rPr>
        <w:drawing>
          <wp:inline distT="0" distB="0" distL="0" distR="0" wp14:anchorId="5F87A120" wp14:editId="713D2FB9">
            <wp:extent cx="2078016" cy="1371600"/>
            <wp:effectExtent l="0" t="0" r="0" b="0"/>
            <wp:docPr id="432956826" name="Grafik 1" descr="Ein Bild, das Himmel, draußen, Anhänger,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956826" name="Grafik 1" descr="Ein Bild, das Himmel, draußen, Anhänger, Baum enthält.&#10;&#10;KI-generierte Inhalte können fehlerhaft sein."/>
                    <pic:cNvPicPr/>
                  </pic:nvPicPr>
                  <pic:blipFill>
                    <a:blip r:embed="rId14"/>
                    <a:stretch>
                      <a:fillRect/>
                    </a:stretch>
                  </pic:blipFill>
                  <pic:spPr>
                    <a:xfrm>
                      <a:off x="0" y="0"/>
                      <a:ext cx="2092195" cy="1380959"/>
                    </a:xfrm>
                    <a:prstGeom prst="rect">
                      <a:avLst/>
                    </a:prstGeom>
                  </pic:spPr>
                </pic:pic>
              </a:graphicData>
            </a:graphic>
          </wp:inline>
        </w:drawing>
      </w:r>
    </w:p>
    <w:p w14:paraId="7E312116" w14:textId="37CC120C" w:rsidR="00DE6F2F" w:rsidRPr="004E748B" w:rsidRDefault="00DB665D" w:rsidP="00DE6F2F">
      <w:pPr>
        <w:pStyle w:val="Default"/>
        <w:spacing w:line="360" w:lineRule="auto"/>
        <w:rPr>
          <w:rFonts w:ascii="Arial" w:hAnsi="Arial" w:cs="Arial"/>
          <w:color w:val="auto"/>
          <w:sz w:val="16"/>
          <w:szCs w:val="16"/>
        </w:rPr>
      </w:pPr>
      <w:r w:rsidRPr="00DB665D">
        <w:rPr>
          <w:rFonts w:ascii="Arial" w:hAnsi="Arial" w:cs="Arial"/>
          <w:color w:val="auto"/>
          <w:sz w:val="16"/>
          <w:szCs w:val="16"/>
        </w:rPr>
        <w:t xml:space="preserve">Dr. Günter Schweitzer – Chief Operations Officer </w:t>
      </w:r>
      <w:r w:rsidR="00DE6F2F">
        <w:rPr>
          <w:rFonts w:ascii="Arial" w:hAnsi="Arial" w:cs="Arial"/>
          <w:color w:val="auto"/>
          <w:sz w:val="16"/>
          <w:szCs w:val="16"/>
        </w:rPr>
        <w:t xml:space="preserve">               </w:t>
      </w:r>
      <w:r w:rsidR="00DE6F2F" w:rsidRPr="004E748B">
        <w:rPr>
          <w:rFonts w:ascii="Arial" w:hAnsi="Arial" w:cs="Arial"/>
          <w:color w:val="auto"/>
          <w:sz w:val="16"/>
          <w:szCs w:val="16"/>
        </w:rPr>
        <w:t>Schmitz Cargobull Eco-Portfolio</w:t>
      </w:r>
    </w:p>
    <w:p w14:paraId="76772E05" w14:textId="2ADD221D" w:rsidR="00DB665D" w:rsidRPr="00DB665D" w:rsidRDefault="00DB665D" w:rsidP="00DB665D">
      <w:pPr>
        <w:pStyle w:val="Default"/>
        <w:spacing w:line="360" w:lineRule="auto"/>
        <w:rPr>
          <w:rFonts w:ascii="Arial" w:hAnsi="Arial" w:cs="Arial"/>
          <w:color w:val="auto"/>
          <w:sz w:val="16"/>
          <w:szCs w:val="16"/>
        </w:rPr>
      </w:pPr>
      <w:r w:rsidRPr="00DB665D">
        <w:rPr>
          <w:rFonts w:ascii="Arial" w:hAnsi="Arial" w:cs="Arial"/>
          <w:color w:val="auto"/>
          <w:sz w:val="16"/>
          <w:szCs w:val="16"/>
        </w:rPr>
        <w:t xml:space="preserve">und verantwortlich für die Nachhaltigkeitsstrategie bei </w:t>
      </w:r>
      <w:r w:rsidR="00DE6F2F">
        <w:rPr>
          <w:rFonts w:ascii="Arial" w:hAnsi="Arial" w:cs="Arial"/>
          <w:color w:val="auto"/>
          <w:sz w:val="16"/>
          <w:szCs w:val="16"/>
        </w:rPr>
        <w:br/>
      </w:r>
      <w:r w:rsidRPr="00DB665D">
        <w:rPr>
          <w:rFonts w:ascii="Arial" w:hAnsi="Arial" w:cs="Arial"/>
          <w:color w:val="auto"/>
          <w:sz w:val="16"/>
          <w:szCs w:val="16"/>
        </w:rPr>
        <w:t>Schmitz Cargobull</w:t>
      </w:r>
    </w:p>
    <w:p w14:paraId="3B98F837" w14:textId="5F51B9DE" w:rsidR="00DB665D" w:rsidRDefault="00DB665D" w:rsidP="00985F30">
      <w:pPr>
        <w:pStyle w:val="Default"/>
        <w:spacing w:line="360" w:lineRule="auto"/>
        <w:rPr>
          <w:rFonts w:ascii="Helvetica 65 Medium" w:hAnsi="Helvetica 65 Medium" w:cs="Arial"/>
          <w:color w:val="auto"/>
          <w:sz w:val="14"/>
          <w:szCs w:val="14"/>
        </w:rPr>
      </w:pPr>
    </w:p>
    <w:p w14:paraId="473E318C" w14:textId="5C965315" w:rsidR="00985F30" w:rsidRPr="00DB665D" w:rsidRDefault="007A5E7C" w:rsidP="00985F30">
      <w:pPr>
        <w:pStyle w:val="Default"/>
        <w:spacing w:line="360" w:lineRule="auto"/>
        <w:rPr>
          <w:rFonts w:ascii="Helvetica 65 Medium" w:hAnsi="Helvetica 65 Medium" w:cs="Arial"/>
          <w:color w:val="auto"/>
          <w:sz w:val="14"/>
          <w:szCs w:val="14"/>
        </w:rPr>
      </w:pPr>
      <w:r w:rsidRPr="007A5E7C">
        <w:rPr>
          <w:rFonts w:ascii="Helvetica 65 Medium" w:hAnsi="Helvetica 65 Medium" w:cs="Arial"/>
          <w:noProof/>
          <w:color w:val="auto"/>
          <w:sz w:val="14"/>
          <w:szCs w:val="14"/>
        </w:rPr>
        <w:drawing>
          <wp:inline distT="0" distB="0" distL="0" distR="0" wp14:anchorId="0DFE3FDF" wp14:editId="5E9EE2C8">
            <wp:extent cx="2087880" cy="1396754"/>
            <wp:effectExtent l="0" t="0" r="7620" b="0"/>
            <wp:docPr id="139857796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577964" name=""/>
                    <pic:cNvPicPr/>
                  </pic:nvPicPr>
                  <pic:blipFill>
                    <a:blip r:embed="rId15"/>
                    <a:stretch>
                      <a:fillRect/>
                    </a:stretch>
                  </pic:blipFill>
                  <pic:spPr>
                    <a:xfrm>
                      <a:off x="0" y="0"/>
                      <a:ext cx="2100394" cy="1405125"/>
                    </a:xfrm>
                    <a:prstGeom prst="rect">
                      <a:avLst/>
                    </a:prstGeom>
                  </pic:spPr>
                </pic:pic>
              </a:graphicData>
            </a:graphic>
          </wp:inline>
        </w:drawing>
      </w:r>
    </w:p>
    <w:p w14:paraId="3CEB7DBD" w14:textId="1CD6A7A3" w:rsidR="00A408F1" w:rsidRPr="000952B1" w:rsidRDefault="00985F30" w:rsidP="00B5481B">
      <w:pPr>
        <w:pStyle w:val="Default"/>
        <w:rPr>
          <w:rFonts w:ascii="Arial" w:eastAsia="Times New Roman" w:hAnsi="Arial" w:cs="Arial"/>
          <w:bCs/>
          <w:color w:val="auto"/>
          <w:sz w:val="16"/>
          <w:szCs w:val="16"/>
        </w:rPr>
      </w:pPr>
      <w:r w:rsidRPr="000952B1">
        <w:rPr>
          <w:rFonts w:ascii="Arial" w:hAnsi="Arial" w:cs="Arial"/>
          <w:color w:val="auto"/>
          <w:sz w:val="16"/>
          <w:szCs w:val="16"/>
        </w:rPr>
        <w:t xml:space="preserve">Der Vorstand der Schmitz Cargobull AG </w:t>
      </w:r>
      <w:r w:rsidRPr="000952B1">
        <w:rPr>
          <w:rFonts w:ascii="Arial" w:hAnsi="Arial" w:cs="Arial"/>
          <w:color w:val="auto"/>
          <w:sz w:val="16"/>
          <w:szCs w:val="16"/>
        </w:rPr>
        <w:br/>
      </w:r>
      <w:r w:rsidR="007A5E7C" w:rsidRPr="000952B1">
        <w:rPr>
          <w:rFonts w:ascii="Arial" w:hAnsi="Arial" w:cs="Arial"/>
          <w:color w:val="auto"/>
          <w:sz w:val="16"/>
          <w:szCs w:val="16"/>
        </w:rPr>
        <w:t xml:space="preserve">Marnix Lannoije – Chief Technical Officer, </w:t>
      </w:r>
      <w:r w:rsidRPr="000952B1">
        <w:rPr>
          <w:rFonts w:ascii="Arial" w:hAnsi="Arial" w:cs="Arial"/>
          <w:color w:val="auto"/>
          <w:sz w:val="16"/>
          <w:szCs w:val="16"/>
        </w:rPr>
        <w:t xml:space="preserve">Andreas Busacker – Chief Financial Officer, Andreas Schmitz – Chief Executive Officer, </w:t>
      </w:r>
      <w:r w:rsidR="007A5E7C" w:rsidRPr="000952B1">
        <w:rPr>
          <w:rFonts w:ascii="Arial" w:hAnsi="Arial" w:cs="Arial"/>
          <w:color w:val="auto"/>
          <w:sz w:val="16"/>
          <w:szCs w:val="16"/>
        </w:rPr>
        <w:t>Ralph Kleideiter</w:t>
      </w:r>
      <w:r w:rsidRPr="000952B1">
        <w:rPr>
          <w:rFonts w:ascii="Arial" w:hAnsi="Arial" w:cs="Arial"/>
          <w:color w:val="auto"/>
          <w:sz w:val="16"/>
          <w:szCs w:val="16"/>
        </w:rPr>
        <w:t xml:space="preserve"> – Chief Sales Officer</w:t>
      </w:r>
      <w:r w:rsidR="007A5E7C" w:rsidRPr="000952B1">
        <w:rPr>
          <w:rFonts w:ascii="Arial" w:hAnsi="Arial" w:cs="Arial"/>
          <w:color w:val="auto"/>
          <w:sz w:val="16"/>
          <w:szCs w:val="16"/>
        </w:rPr>
        <w:t>,</w:t>
      </w:r>
      <w:r w:rsidRPr="000952B1">
        <w:rPr>
          <w:rFonts w:ascii="Arial" w:hAnsi="Arial" w:cs="Arial"/>
          <w:color w:val="auto"/>
          <w:sz w:val="16"/>
          <w:szCs w:val="16"/>
        </w:rPr>
        <w:t xml:space="preserve"> </w:t>
      </w:r>
      <w:r w:rsidR="007A5E7C" w:rsidRPr="000952B1">
        <w:rPr>
          <w:rFonts w:ascii="Arial" w:hAnsi="Arial" w:cs="Arial"/>
          <w:color w:val="auto"/>
          <w:sz w:val="16"/>
          <w:szCs w:val="16"/>
        </w:rPr>
        <w:t xml:space="preserve">Dr. Günter Schweitzer – Chief Operations Officer </w:t>
      </w:r>
      <w:r w:rsidRPr="000952B1">
        <w:rPr>
          <w:rFonts w:ascii="Arial" w:hAnsi="Arial" w:cs="Arial"/>
          <w:color w:val="auto"/>
          <w:sz w:val="16"/>
          <w:szCs w:val="16"/>
        </w:rPr>
        <w:t>(</w:t>
      </w:r>
      <w:proofErr w:type="spellStart"/>
      <w:r w:rsidRPr="000952B1">
        <w:rPr>
          <w:rFonts w:ascii="Arial" w:hAnsi="Arial" w:cs="Arial"/>
          <w:color w:val="auto"/>
          <w:sz w:val="16"/>
          <w:szCs w:val="16"/>
        </w:rPr>
        <w:t>v.l</w:t>
      </w:r>
      <w:proofErr w:type="spellEnd"/>
      <w:r w:rsidRPr="000952B1">
        <w:rPr>
          <w:rFonts w:ascii="Arial" w:hAnsi="Arial" w:cs="Arial"/>
          <w:color w:val="auto"/>
          <w:sz w:val="16"/>
          <w:szCs w:val="16"/>
        </w:rPr>
        <w:t>.)</w:t>
      </w:r>
    </w:p>
    <w:p w14:paraId="130E471A" w14:textId="5A1F9729" w:rsidR="00FA1B93" w:rsidRPr="000952B1" w:rsidRDefault="00FA1B93" w:rsidP="008061BF">
      <w:pPr>
        <w:pStyle w:val="Default"/>
        <w:spacing w:line="360" w:lineRule="auto"/>
        <w:rPr>
          <w:rFonts w:ascii="Arial" w:eastAsia="Times New Roman" w:hAnsi="Arial" w:cs="Arial"/>
          <w:bCs/>
          <w:color w:val="auto"/>
          <w:sz w:val="22"/>
          <w:szCs w:val="22"/>
        </w:rPr>
      </w:pPr>
    </w:p>
    <w:p w14:paraId="07560412" w14:textId="77777777" w:rsidR="00263D8B" w:rsidRPr="000952B1" w:rsidRDefault="00263D8B" w:rsidP="008061BF">
      <w:pPr>
        <w:pStyle w:val="Default"/>
        <w:spacing w:line="360" w:lineRule="auto"/>
        <w:rPr>
          <w:rFonts w:ascii="Arial" w:eastAsia="Times New Roman" w:hAnsi="Arial" w:cs="Arial"/>
          <w:bCs/>
          <w:color w:val="auto"/>
          <w:sz w:val="22"/>
          <w:szCs w:val="22"/>
        </w:rPr>
      </w:pPr>
    </w:p>
    <w:p w14:paraId="18FC9799" w14:textId="77777777" w:rsidR="003516F7" w:rsidRPr="00E54B30" w:rsidRDefault="003516F7" w:rsidP="003516F7">
      <w:pPr>
        <w:ind w:right="850"/>
        <w:rPr>
          <w:rFonts w:eastAsia="Calibri"/>
          <w:sz w:val="16"/>
          <w:szCs w:val="16"/>
        </w:rPr>
      </w:pPr>
      <w:r w:rsidRPr="00E54B30">
        <w:rPr>
          <w:rFonts w:eastAsia="Calibri"/>
          <w:b/>
          <w:bCs/>
          <w:sz w:val="16"/>
          <w:szCs w:val="16"/>
          <w:u w:val="single"/>
        </w:rPr>
        <w:t xml:space="preserve">Über Schmitz Cargobull </w:t>
      </w:r>
    </w:p>
    <w:p w14:paraId="2D508A38" w14:textId="77777777" w:rsidR="003516F7" w:rsidRPr="009F5117" w:rsidRDefault="003516F7" w:rsidP="003516F7">
      <w:pPr>
        <w:pStyle w:val="StandardWeb"/>
        <w:spacing w:before="0" w:beforeAutospacing="0" w:after="0" w:afterAutospacing="0"/>
        <w:rPr>
          <w:rFonts w:ascii="Arial" w:hAnsi="Arial" w:cs="Arial"/>
          <w:sz w:val="16"/>
          <w:szCs w:val="16"/>
        </w:rPr>
      </w:pPr>
      <w:r w:rsidRPr="00E54B30">
        <w:rPr>
          <w:rFonts w:ascii="Arial" w:hAnsi="Arial" w:cs="Arial"/>
          <w:sz w:val="16"/>
          <w:szCs w:val="16"/>
        </w:rPr>
        <w:t>Schmitz Cargobull ist führender Hersteller von Sattelaufliegern für temper</w:t>
      </w:r>
      <w:r>
        <w:rPr>
          <w:rFonts w:ascii="Arial" w:hAnsi="Arial" w:cs="Arial"/>
          <w:sz w:val="16"/>
          <w:szCs w:val="16"/>
        </w:rPr>
        <w:t>aturgeführte</w:t>
      </w:r>
      <w:r w:rsidRPr="00E54B30">
        <w:rPr>
          <w:rFonts w:ascii="Arial" w:hAnsi="Arial" w:cs="Arial"/>
          <w:sz w:val="16"/>
          <w:szCs w:val="16"/>
        </w:rPr>
        <w:t xml:space="preserve"> Fracht, General Cargo und Schüttgüter in Europa und Vorreiter bei digitalen Lösungen für Trailer Services und verbesserte Konnektivität. Das Unternehmen stellt für den temper</w:t>
      </w:r>
      <w:r>
        <w:rPr>
          <w:rFonts w:ascii="Arial" w:hAnsi="Arial" w:cs="Arial"/>
          <w:sz w:val="16"/>
          <w:szCs w:val="16"/>
        </w:rPr>
        <w:t>aturgeführten</w:t>
      </w:r>
      <w:r w:rsidRPr="00E54B30">
        <w:rPr>
          <w:rFonts w:ascii="Arial" w:hAnsi="Arial" w:cs="Arial"/>
          <w:sz w:val="16"/>
          <w:szCs w:val="16"/>
        </w:rPr>
        <w:t xml:space="preserve"> Güterverkehr zudem Transportkältemaschinen für Sattelkühlkoffer her. Mit einem ganzheitlichen Angebot von Finanzierung, Ersatzteilversorgung, Service-Verträgen, Telematiklösungen bis zum Gebrauchtfahrzeughandel unterstützt Schmitz Cargobull seine Kunden bei </w:t>
      </w:r>
      <w:r w:rsidRPr="009F5117">
        <w:rPr>
          <w:rFonts w:ascii="Arial" w:hAnsi="Arial" w:cs="Arial"/>
          <w:sz w:val="16"/>
          <w:szCs w:val="16"/>
        </w:rPr>
        <w:t xml:space="preserve">der Optimierung der Gesamtbetriebskosten (TCO) sowie der digitalen Transformation. </w:t>
      </w:r>
    </w:p>
    <w:p w14:paraId="05D364AF" w14:textId="77777777" w:rsidR="003516F7" w:rsidRPr="00E54B30" w:rsidRDefault="003516F7" w:rsidP="003516F7">
      <w:pPr>
        <w:pStyle w:val="StandardWeb"/>
        <w:spacing w:before="0" w:beforeAutospacing="0" w:after="0" w:afterAutospacing="0"/>
        <w:rPr>
          <w:rFonts w:ascii="Arial" w:hAnsi="Arial" w:cs="Arial"/>
          <w:sz w:val="16"/>
          <w:szCs w:val="16"/>
        </w:rPr>
      </w:pPr>
      <w:r w:rsidRPr="009F5117">
        <w:rPr>
          <w:rFonts w:ascii="Arial" w:hAnsi="Arial" w:cs="Arial"/>
          <w:sz w:val="16"/>
          <w:szCs w:val="16"/>
          <w:shd w:val="clear" w:color="auto" w:fill="FFFFFF"/>
        </w:rPr>
        <w:t xml:space="preserve">Schmitz Cargobull wurde 1892 im Münsterland (Deutschland) gegründet. Das familiengeführte </w:t>
      </w:r>
      <w:r w:rsidRPr="009F5117">
        <w:rPr>
          <w:rFonts w:ascii="Arial" w:hAnsi="Arial" w:cs="Arial"/>
          <w:sz w:val="16"/>
          <w:szCs w:val="16"/>
        </w:rPr>
        <w:t>Unternehmen produziert pro Jahr mit über 6.000 Mitarbeitern rund 50.000 Fahrzeuge und erwirtschaftete</w:t>
      </w:r>
      <w:r w:rsidRPr="009F5117">
        <w:rPr>
          <w:rFonts w:ascii="Arial" w:hAnsi="Arial" w:cs="Arial"/>
          <w:sz w:val="16"/>
          <w:szCs w:val="16"/>
          <w:shd w:val="clear" w:color="auto" w:fill="FFFFFF"/>
        </w:rPr>
        <w:t xml:space="preserve"> im Geschäftsjahr 2024/25 einen Umsatz von rund 2,16 Mrd. Euro. Das</w:t>
      </w:r>
      <w:r w:rsidRPr="009F5117">
        <w:rPr>
          <w:rFonts w:ascii="Arial" w:hAnsi="Arial" w:cs="Arial"/>
          <w:sz w:val="16"/>
          <w:szCs w:val="16"/>
        </w:rPr>
        <w:t xml:space="preserve"> internationale Produktions-Netzwerk umfasst Werke in Deutschland, Litauen, Spanien, England und in der Türkei.</w:t>
      </w:r>
    </w:p>
    <w:p w14:paraId="2890C961" w14:textId="77777777" w:rsidR="00133948" w:rsidRPr="004E29E6" w:rsidRDefault="00133948" w:rsidP="00133948">
      <w:pPr>
        <w:ind w:right="283"/>
        <w:rPr>
          <w:b/>
          <w:sz w:val="16"/>
          <w:szCs w:val="16"/>
          <w:u w:val="single"/>
        </w:rPr>
      </w:pPr>
    </w:p>
    <w:p w14:paraId="558A64C8" w14:textId="77777777" w:rsidR="00133948" w:rsidRDefault="00133948" w:rsidP="00133948">
      <w:pPr>
        <w:ind w:right="283"/>
        <w:rPr>
          <w:b/>
          <w:sz w:val="16"/>
          <w:szCs w:val="16"/>
          <w:u w:val="single"/>
        </w:rPr>
      </w:pPr>
      <w:r>
        <w:rPr>
          <w:b/>
          <w:sz w:val="16"/>
          <w:szCs w:val="16"/>
          <w:u w:val="single"/>
        </w:rPr>
        <w:t>Das Schmitz Cargobull Presse-Team:</w:t>
      </w:r>
    </w:p>
    <w:p w14:paraId="39491EA1" w14:textId="77777777" w:rsidR="00133948" w:rsidRDefault="00133948" w:rsidP="00133948">
      <w:pPr>
        <w:ind w:right="851"/>
        <w:rPr>
          <w:sz w:val="16"/>
          <w:szCs w:val="24"/>
          <w:lang w:val="sv-SE"/>
        </w:rPr>
      </w:pPr>
      <w:r>
        <w:rPr>
          <w:sz w:val="16"/>
          <w:szCs w:val="24"/>
          <w:lang w:val="sv-SE"/>
        </w:rPr>
        <w:t>Anna Stuhlmeier</w:t>
      </w:r>
      <w:r>
        <w:rPr>
          <w:sz w:val="16"/>
          <w:szCs w:val="24"/>
          <w:lang w:val="sv-SE"/>
        </w:rPr>
        <w:tab/>
        <w:t xml:space="preserve">+49 2558 81-1340 I </w:t>
      </w:r>
      <w:hyperlink r:id="rId16" w:history="1">
        <w:r>
          <w:rPr>
            <w:rStyle w:val="Hyperlink"/>
            <w:color w:val="000000"/>
            <w:sz w:val="16"/>
            <w:szCs w:val="24"/>
            <w:lang w:val="sv-SE"/>
          </w:rPr>
          <w:t>anna.stuhlmeier@cargobull.com</w:t>
        </w:r>
      </w:hyperlink>
    </w:p>
    <w:p w14:paraId="4528D563" w14:textId="77777777" w:rsidR="00133948" w:rsidRDefault="00133948" w:rsidP="00133948">
      <w:pPr>
        <w:rPr>
          <w:lang w:val="en-US"/>
        </w:rPr>
      </w:pPr>
      <w:r>
        <w:rPr>
          <w:sz w:val="16"/>
          <w:szCs w:val="24"/>
          <w:lang w:val="nb-NO"/>
        </w:rPr>
        <w:t>Andrea Beckonert</w:t>
      </w:r>
      <w:r>
        <w:rPr>
          <w:sz w:val="16"/>
          <w:szCs w:val="24"/>
          <w:lang w:val="nb-NO"/>
        </w:rPr>
        <w:tab/>
        <w:t xml:space="preserve">+49 2558 81-1321 I </w:t>
      </w:r>
      <w:hyperlink r:id="rId17" w:history="1">
        <w:r>
          <w:rPr>
            <w:rStyle w:val="Hyperlink"/>
            <w:color w:val="000000"/>
            <w:sz w:val="16"/>
            <w:szCs w:val="24"/>
            <w:lang w:val="nb-NO"/>
          </w:rPr>
          <w:t>andrea.beckonert@cargobull.com</w:t>
        </w:r>
      </w:hyperlink>
      <w:r>
        <w:rPr>
          <w:lang w:val="nb-NO"/>
        </w:rPr>
        <w:br/>
      </w:r>
      <w:r>
        <w:rPr>
          <w:sz w:val="16"/>
          <w:szCs w:val="24"/>
          <w:lang w:val="nb-NO"/>
        </w:rPr>
        <w:t>Silke Hesener</w:t>
      </w:r>
      <w:r>
        <w:rPr>
          <w:sz w:val="16"/>
          <w:szCs w:val="24"/>
          <w:lang w:val="nb-NO"/>
        </w:rPr>
        <w:tab/>
        <w:t xml:space="preserve">+49 2558 81-1501 I </w:t>
      </w:r>
      <w:hyperlink r:id="rId18" w:history="1">
        <w:r>
          <w:rPr>
            <w:rStyle w:val="Hyperlink"/>
            <w:color w:val="000000"/>
            <w:sz w:val="16"/>
            <w:szCs w:val="24"/>
            <w:lang w:val="nb-NO"/>
          </w:rPr>
          <w:t>silke.hesener@cargobull.com</w:t>
        </w:r>
      </w:hyperlink>
    </w:p>
    <w:p w14:paraId="65608F2A" w14:textId="4A8F1B12" w:rsidR="00F51DA3" w:rsidRPr="00133948" w:rsidRDefault="00F51DA3" w:rsidP="00A645CC">
      <w:pPr>
        <w:ind w:right="-425"/>
        <w:rPr>
          <w:lang w:val="en-US"/>
        </w:rPr>
      </w:pPr>
    </w:p>
    <w:sectPr w:rsidR="00F51DA3" w:rsidRPr="00133948" w:rsidSect="00DE6F2F">
      <w:headerReference w:type="default" r:id="rId19"/>
      <w:headerReference w:type="first" r:id="rId20"/>
      <w:pgSz w:w="11906" w:h="16838"/>
      <w:pgMar w:top="1417" w:right="1417" w:bottom="28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0A1606" w14:textId="77777777" w:rsidR="00DC4204" w:rsidRDefault="00DC4204" w:rsidP="001C7A21">
      <w:r>
        <w:separator/>
      </w:r>
    </w:p>
  </w:endnote>
  <w:endnote w:type="continuationSeparator" w:id="0">
    <w:p w14:paraId="54EC608A" w14:textId="77777777" w:rsidR="00DC4204" w:rsidRDefault="00DC4204" w:rsidP="001C7A21">
      <w:r>
        <w:continuationSeparator/>
      </w:r>
    </w:p>
  </w:endnote>
  <w:endnote w:type="continuationNotice" w:id="1">
    <w:p w14:paraId="43CCEB81" w14:textId="77777777" w:rsidR="00DC4204" w:rsidRDefault="00DC42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65 Medium">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3D9CE7" w14:textId="77777777" w:rsidR="00DC4204" w:rsidRDefault="00DC4204" w:rsidP="001C7A21">
      <w:r>
        <w:separator/>
      </w:r>
    </w:p>
  </w:footnote>
  <w:footnote w:type="continuationSeparator" w:id="0">
    <w:p w14:paraId="43C88DB3" w14:textId="77777777" w:rsidR="00DC4204" w:rsidRDefault="00DC4204" w:rsidP="001C7A21">
      <w:r>
        <w:continuationSeparator/>
      </w:r>
    </w:p>
  </w:footnote>
  <w:footnote w:type="continuationNotice" w:id="1">
    <w:p w14:paraId="56A6D338" w14:textId="77777777" w:rsidR="00DC4204" w:rsidRDefault="00DC42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B5CF1" w14:textId="64742B62" w:rsidR="001C7A21" w:rsidRDefault="001C7A21">
    <w:pPr>
      <w:pStyle w:val="Kopfzeile"/>
    </w:pPr>
    <w:r>
      <w:rPr>
        <w:noProof/>
      </w:rPr>
      <w:drawing>
        <wp:anchor distT="0" distB="0" distL="114300" distR="114300" simplePos="0" relativeHeight="251658240" behindDoc="0" locked="1" layoutInCell="1" allowOverlap="1" wp14:anchorId="57B142F7" wp14:editId="6E7735E8">
          <wp:simplePos x="0" y="0"/>
          <wp:positionH relativeFrom="column">
            <wp:posOffset>2188210</wp:posOffset>
          </wp:positionH>
          <wp:positionV relativeFrom="page">
            <wp:posOffset>298450</wp:posOffset>
          </wp:positionV>
          <wp:extent cx="1791970" cy="749300"/>
          <wp:effectExtent l="0" t="0" r="0" b="0"/>
          <wp:wrapNone/>
          <wp:docPr id="1834625091" name="Grafik 183462509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32B23" w14:textId="5876D862" w:rsidR="001C7A21" w:rsidRDefault="001C7A21">
    <w:pPr>
      <w:pStyle w:val="Kopfzeile"/>
    </w:pPr>
    <w:r>
      <w:rPr>
        <w:noProof/>
      </w:rPr>
      <w:drawing>
        <wp:anchor distT="0" distB="0" distL="114300" distR="114300" simplePos="0" relativeHeight="251658241" behindDoc="0" locked="1" layoutInCell="1" allowOverlap="1" wp14:anchorId="62580ABB" wp14:editId="20042BCE">
          <wp:simplePos x="0" y="0"/>
          <wp:positionH relativeFrom="column">
            <wp:posOffset>2188210</wp:posOffset>
          </wp:positionH>
          <wp:positionV relativeFrom="page">
            <wp:posOffset>298450</wp:posOffset>
          </wp:positionV>
          <wp:extent cx="1791970" cy="749300"/>
          <wp:effectExtent l="0" t="0" r="0" b="0"/>
          <wp:wrapNone/>
          <wp:docPr id="1486465670" name="Grafik 1486465670"/>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1A9093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3E7880"/>
    <w:multiLevelType w:val="multilevel"/>
    <w:tmpl w:val="0E0E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707C39"/>
    <w:multiLevelType w:val="hybridMultilevel"/>
    <w:tmpl w:val="83D85450"/>
    <w:lvl w:ilvl="0" w:tplc="049AC386">
      <w:start w:val="2023"/>
      <w:numFmt w:val="bullet"/>
      <w:lvlText w:val="-"/>
      <w:lvlJc w:val="left"/>
      <w:pPr>
        <w:ind w:left="720" w:hanging="360"/>
      </w:pPr>
      <w:rPr>
        <w:rFonts w:ascii="Arial" w:eastAsiaTheme="minorHAnsi"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074F5C"/>
    <w:multiLevelType w:val="multilevel"/>
    <w:tmpl w:val="9A5C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973FF0"/>
    <w:multiLevelType w:val="hybridMultilevel"/>
    <w:tmpl w:val="241A6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027622"/>
    <w:multiLevelType w:val="multilevel"/>
    <w:tmpl w:val="851E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BC3854"/>
    <w:multiLevelType w:val="hybridMultilevel"/>
    <w:tmpl w:val="69DA26F8"/>
    <w:lvl w:ilvl="0" w:tplc="760E8C78">
      <w:start w:val="19"/>
      <w:numFmt w:val="bullet"/>
      <w:lvlText w:val="-"/>
      <w:lvlJc w:val="left"/>
      <w:pPr>
        <w:ind w:left="720" w:hanging="360"/>
      </w:pPr>
      <w:rPr>
        <w:rFonts w:ascii="Arial" w:eastAsiaTheme="minorHAnsi" w:hAnsi="Arial" w:cs="Arial" w:hint="default"/>
        <w:b w:val="0"/>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A9B5AF1"/>
    <w:multiLevelType w:val="multilevel"/>
    <w:tmpl w:val="47E82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3D33BF"/>
    <w:multiLevelType w:val="hybridMultilevel"/>
    <w:tmpl w:val="2BC8EC44"/>
    <w:lvl w:ilvl="0" w:tplc="04070001">
      <w:start w:val="1"/>
      <w:numFmt w:val="bullet"/>
      <w:lvlText w:val=""/>
      <w:lvlJc w:val="left"/>
      <w:pPr>
        <w:ind w:left="720" w:hanging="360"/>
      </w:pPr>
      <w:rPr>
        <w:rFonts w:ascii="Symbol" w:hAnsi="Symbo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BB51735"/>
    <w:multiLevelType w:val="hybridMultilevel"/>
    <w:tmpl w:val="3170DCDE"/>
    <w:lvl w:ilvl="0" w:tplc="ED36D042">
      <w:start w:val="2023"/>
      <w:numFmt w:val="bullet"/>
      <w:lvlText w:val="-"/>
      <w:lvlJc w:val="left"/>
      <w:pPr>
        <w:ind w:left="720" w:hanging="360"/>
      </w:pPr>
      <w:rPr>
        <w:rFonts w:ascii="Arial" w:eastAsia="Calibri"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DC54BD5"/>
    <w:multiLevelType w:val="multilevel"/>
    <w:tmpl w:val="F1FA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5962E3E"/>
    <w:multiLevelType w:val="hybridMultilevel"/>
    <w:tmpl w:val="99FABC9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2" w15:restartNumberingAfterBreak="0">
    <w:nsid w:val="2D961C3D"/>
    <w:multiLevelType w:val="multilevel"/>
    <w:tmpl w:val="FAF2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13276C0"/>
    <w:multiLevelType w:val="hybridMultilevel"/>
    <w:tmpl w:val="FF503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1750E93"/>
    <w:multiLevelType w:val="hybridMultilevel"/>
    <w:tmpl w:val="B240B0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A324E0B"/>
    <w:multiLevelType w:val="hybridMultilevel"/>
    <w:tmpl w:val="9BB871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AF74D66"/>
    <w:multiLevelType w:val="hybridMultilevel"/>
    <w:tmpl w:val="7DB614F2"/>
    <w:lvl w:ilvl="0" w:tplc="049AC386">
      <w:start w:val="2023"/>
      <w:numFmt w:val="bullet"/>
      <w:lvlText w:val="-"/>
      <w:lvlJc w:val="left"/>
      <w:pPr>
        <w:ind w:left="720" w:hanging="360"/>
      </w:pPr>
      <w:rPr>
        <w:rFonts w:ascii="Arial" w:eastAsiaTheme="minorHAnsi"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BE16875"/>
    <w:multiLevelType w:val="multilevel"/>
    <w:tmpl w:val="4E0E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761EA5"/>
    <w:multiLevelType w:val="hybridMultilevel"/>
    <w:tmpl w:val="8BE8EA6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9" w15:restartNumberingAfterBreak="0">
    <w:nsid w:val="48F63E70"/>
    <w:multiLevelType w:val="hybridMultilevel"/>
    <w:tmpl w:val="F3406200"/>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F8C7E66"/>
    <w:multiLevelType w:val="hybridMultilevel"/>
    <w:tmpl w:val="410CD018"/>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31F0C70"/>
    <w:multiLevelType w:val="multilevel"/>
    <w:tmpl w:val="AAEC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44A61BD"/>
    <w:multiLevelType w:val="hybridMultilevel"/>
    <w:tmpl w:val="B0C644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4713B99"/>
    <w:multiLevelType w:val="hybridMultilevel"/>
    <w:tmpl w:val="4D623B00"/>
    <w:lvl w:ilvl="0" w:tplc="737CDF58">
      <w:numFmt w:val="bullet"/>
      <w:lvlText w:val=""/>
      <w:lvlJc w:val="left"/>
      <w:pPr>
        <w:ind w:left="720" w:hanging="360"/>
      </w:pPr>
      <w:rPr>
        <w:rFonts w:ascii="Symbol" w:eastAsiaTheme="minorHAnsi" w:hAnsi="Symbol" w:hint="default"/>
        <w:b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6D44019"/>
    <w:multiLevelType w:val="hybridMultilevel"/>
    <w:tmpl w:val="7DC09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C8477DA"/>
    <w:multiLevelType w:val="hybridMultilevel"/>
    <w:tmpl w:val="BC80F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2CF6907"/>
    <w:multiLevelType w:val="hybridMultilevel"/>
    <w:tmpl w:val="D8B2CF00"/>
    <w:lvl w:ilvl="0" w:tplc="04270001">
      <w:start w:val="1"/>
      <w:numFmt w:val="bullet"/>
      <w:lvlText w:val=""/>
      <w:lvlJc w:val="left"/>
      <w:pPr>
        <w:ind w:left="780" w:hanging="360"/>
      </w:pPr>
      <w:rPr>
        <w:rFonts w:ascii="Symbol" w:hAnsi="Symbol" w:hint="default"/>
      </w:rPr>
    </w:lvl>
    <w:lvl w:ilvl="1" w:tplc="04270003">
      <w:start w:val="1"/>
      <w:numFmt w:val="bullet"/>
      <w:lvlText w:val="o"/>
      <w:lvlJc w:val="left"/>
      <w:pPr>
        <w:ind w:left="1500" w:hanging="360"/>
      </w:pPr>
      <w:rPr>
        <w:rFonts w:ascii="Courier New" w:hAnsi="Courier New" w:cs="Courier New" w:hint="default"/>
      </w:rPr>
    </w:lvl>
    <w:lvl w:ilvl="2" w:tplc="04270005">
      <w:start w:val="1"/>
      <w:numFmt w:val="bullet"/>
      <w:lvlText w:val=""/>
      <w:lvlJc w:val="left"/>
      <w:pPr>
        <w:ind w:left="2220" w:hanging="360"/>
      </w:pPr>
      <w:rPr>
        <w:rFonts w:ascii="Wingdings" w:hAnsi="Wingdings" w:hint="default"/>
      </w:rPr>
    </w:lvl>
    <w:lvl w:ilvl="3" w:tplc="04270001">
      <w:start w:val="1"/>
      <w:numFmt w:val="bullet"/>
      <w:lvlText w:val=""/>
      <w:lvlJc w:val="left"/>
      <w:pPr>
        <w:ind w:left="2940" w:hanging="360"/>
      </w:pPr>
      <w:rPr>
        <w:rFonts w:ascii="Symbol" w:hAnsi="Symbol" w:hint="default"/>
      </w:rPr>
    </w:lvl>
    <w:lvl w:ilvl="4" w:tplc="04270003">
      <w:start w:val="1"/>
      <w:numFmt w:val="bullet"/>
      <w:lvlText w:val="o"/>
      <w:lvlJc w:val="left"/>
      <w:pPr>
        <w:ind w:left="3660" w:hanging="360"/>
      </w:pPr>
      <w:rPr>
        <w:rFonts w:ascii="Courier New" w:hAnsi="Courier New" w:cs="Courier New" w:hint="default"/>
      </w:rPr>
    </w:lvl>
    <w:lvl w:ilvl="5" w:tplc="04270005">
      <w:start w:val="1"/>
      <w:numFmt w:val="bullet"/>
      <w:lvlText w:val=""/>
      <w:lvlJc w:val="left"/>
      <w:pPr>
        <w:ind w:left="4380" w:hanging="360"/>
      </w:pPr>
      <w:rPr>
        <w:rFonts w:ascii="Wingdings" w:hAnsi="Wingdings" w:hint="default"/>
      </w:rPr>
    </w:lvl>
    <w:lvl w:ilvl="6" w:tplc="04270001">
      <w:start w:val="1"/>
      <w:numFmt w:val="bullet"/>
      <w:lvlText w:val=""/>
      <w:lvlJc w:val="left"/>
      <w:pPr>
        <w:ind w:left="5100" w:hanging="360"/>
      </w:pPr>
      <w:rPr>
        <w:rFonts w:ascii="Symbol" w:hAnsi="Symbol" w:hint="default"/>
      </w:rPr>
    </w:lvl>
    <w:lvl w:ilvl="7" w:tplc="04270003">
      <w:start w:val="1"/>
      <w:numFmt w:val="bullet"/>
      <w:lvlText w:val="o"/>
      <w:lvlJc w:val="left"/>
      <w:pPr>
        <w:ind w:left="5820" w:hanging="360"/>
      </w:pPr>
      <w:rPr>
        <w:rFonts w:ascii="Courier New" w:hAnsi="Courier New" w:cs="Courier New" w:hint="default"/>
      </w:rPr>
    </w:lvl>
    <w:lvl w:ilvl="8" w:tplc="04270005">
      <w:start w:val="1"/>
      <w:numFmt w:val="bullet"/>
      <w:lvlText w:val=""/>
      <w:lvlJc w:val="left"/>
      <w:pPr>
        <w:ind w:left="6540" w:hanging="360"/>
      </w:pPr>
      <w:rPr>
        <w:rFonts w:ascii="Wingdings" w:hAnsi="Wingdings" w:hint="default"/>
      </w:rPr>
    </w:lvl>
  </w:abstractNum>
  <w:abstractNum w:abstractNumId="27" w15:restartNumberingAfterBreak="0">
    <w:nsid w:val="66DF4C47"/>
    <w:multiLevelType w:val="hybridMultilevel"/>
    <w:tmpl w:val="1EAC0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8EC0264"/>
    <w:multiLevelType w:val="hybridMultilevel"/>
    <w:tmpl w:val="3B083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ACE4093"/>
    <w:multiLevelType w:val="hybridMultilevel"/>
    <w:tmpl w:val="B7F60B4E"/>
    <w:lvl w:ilvl="0" w:tplc="22AC7C80">
      <w:numFmt w:val="bullet"/>
      <w:lvlText w:val="·"/>
      <w:lvlJc w:val="left"/>
      <w:pPr>
        <w:ind w:left="804" w:hanging="444"/>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E632DED"/>
    <w:multiLevelType w:val="multilevel"/>
    <w:tmpl w:val="4400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EB15A8E"/>
    <w:multiLevelType w:val="hybridMultilevel"/>
    <w:tmpl w:val="5B2E858C"/>
    <w:lvl w:ilvl="0" w:tplc="737CDF58">
      <w:numFmt w:val="bullet"/>
      <w:lvlText w:val=""/>
      <w:lvlJc w:val="left"/>
      <w:pPr>
        <w:ind w:left="720" w:hanging="360"/>
      </w:pPr>
      <w:rPr>
        <w:rFonts w:ascii="Symbol" w:eastAsiaTheme="minorHAnsi" w:hAnsi="Symbol" w:hint="default"/>
        <w:b/>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01D4EA0"/>
    <w:multiLevelType w:val="hybridMultilevel"/>
    <w:tmpl w:val="06AE7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4040F03"/>
    <w:multiLevelType w:val="multilevel"/>
    <w:tmpl w:val="3F14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77B6EDA"/>
    <w:multiLevelType w:val="multilevel"/>
    <w:tmpl w:val="E844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7F001D8"/>
    <w:multiLevelType w:val="hybridMultilevel"/>
    <w:tmpl w:val="0BEE108E"/>
    <w:lvl w:ilvl="0" w:tplc="F87083E2">
      <w:start w:val="1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A4D2E1C"/>
    <w:multiLevelType w:val="multilevel"/>
    <w:tmpl w:val="246A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ADA45A7"/>
    <w:multiLevelType w:val="multilevel"/>
    <w:tmpl w:val="C388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EC514E8"/>
    <w:multiLevelType w:val="multilevel"/>
    <w:tmpl w:val="8F5C56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A65A0E"/>
    <w:multiLevelType w:val="multilevel"/>
    <w:tmpl w:val="4478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19352161">
    <w:abstractNumId w:val="27"/>
  </w:num>
  <w:num w:numId="2" w16cid:durableId="36201758">
    <w:abstractNumId w:val="32"/>
  </w:num>
  <w:num w:numId="3" w16cid:durableId="16006291">
    <w:abstractNumId w:val="24"/>
  </w:num>
  <w:num w:numId="4" w16cid:durableId="305939573">
    <w:abstractNumId w:val="25"/>
  </w:num>
  <w:num w:numId="5" w16cid:durableId="1969815730">
    <w:abstractNumId w:val="28"/>
  </w:num>
  <w:num w:numId="6" w16cid:durableId="1771731242">
    <w:abstractNumId w:val="35"/>
  </w:num>
  <w:num w:numId="7" w16cid:durableId="305473594">
    <w:abstractNumId w:val="4"/>
  </w:num>
  <w:num w:numId="8" w16cid:durableId="1922177762">
    <w:abstractNumId w:val="31"/>
  </w:num>
  <w:num w:numId="9" w16cid:durableId="119494138">
    <w:abstractNumId w:val="20"/>
  </w:num>
  <w:num w:numId="10" w16cid:durableId="588386840">
    <w:abstractNumId w:val="17"/>
  </w:num>
  <w:num w:numId="11" w16cid:durableId="1647078664">
    <w:abstractNumId w:val="6"/>
  </w:num>
  <w:num w:numId="12" w16cid:durableId="463355253">
    <w:abstractNumId w:val="23"/>
  </w:num>
  <w:num w:numId="13" w16cid:durableId="2095319951">
    <w:abstractNumId w:val="13"/>
  </w:num>
  <w:num w:numId="14" w16cid:durableId="247933475">
    <w:abstractNumId w:val="39"/>
  </w:num>
  <w:num w:numId="15" w16cid:durableId="797646560">
    <w:abstractNumId w:val="1"/>
  </w:num>
  <w:num w:numId="16" w16cid:durableId="710694438">
    <w:abstractNumId w:val="10"/>
  </w:num>
  <w:num w:numId="17" w16cid:durableId="854340250">
    <w:abstractNumId w:val="37"/>
  </w:num>
  <w:num w:numId="18" w16cid:durableId="2051150261">
    <w:abstractNumId w:val="26"/>
  </w:num>
  <w:num w:numId="19" w16cid:durableId="303701955">
    <w:abstractNumId w:val="18"/>
  </w:num>
  <w:num w:numId="20" w16cid:durableId="756484535">
    <w:abstractNumId w:val="11"/>
  </w:num>
  <w:num w:numId="21" w16cid:durableId="1890722173">
    <w:abstractNumId w:val="34"/>
  </w:num>
  <w:num w:numId="22" w16cid:durableId="2023625029">
    <w:abstractNumId w:val="12"/>
  </w:num>
  <w:num w:numId="23" w16cid:durableId="1003977223">
    <w:abstractNumId w:val="21"/>
  </w:num>
  <w:num w:numId="24" w16cid:durableId="764880794">
    <w:abstractNumId w:val="33"/>
  </w:num>
  <w:num w:numId="25" w16cid:durableId="197935019">
    <w:abstractNumId w:val="3"/>
  </w:num>
  <w:num w:numId="26" w16cid:durableId="1404449209">
    <w:abstractNumId w:val="30"/>
  </w:num>
  <w:num w:numId="27" w16cid:durableId="1443725192">
    <w:abstractNumId w:val="5"/>
  </w:num>
  <w:num w:numId="28" w16cid:durableId="1385251150">
    <w:abstractNumId w:val="36"/>
  </w:num>
  <w:num w:numId="29" w16cid:durableId="1939555775">
    <w:abstractNumId w:val="9"/>
  </w:num>
  <w:num w:numId="30" w16cid:durableId="827405960">
    <w:abstractNumId w:val="14"/>
  </w:num>
  <w:num w:numId="31" w16cid:durableId="1620986250">
    <w:abstractNumId w:val="38"/>
  </w:num>
  <w:num w:numId="32" w16cid:durableId="623540040">
    <w:abstractNumId w:val="0"/>
  </w:num>
  <w:num w:numId="33" w16cid:durableId="1377008254">
    <w:abstractNumId w:val="16"/>
  </w:num>
  <w:num w:numId="34" w16cid:durableId="1899974878">
    <w:abstractNumId w:val="8"/>
  </w:num>
  <w:num w:numId="35" w16cid:durableId="861556018">
    <w:abstractNumId w:val="2"/>
  </w:num>
  <w:num w:numId="36" w16cid:durableId="904878758">
    <w:abstractNumId w:val="19"/>
  </w:num>
  <w:num w:numId="37" w16cid:durableId="123624524">
    <w:abstractNumId w:val="29"/>
  </w:num>
  <w:num w:numId="38" w16cid:durableId="644969230">
    <w:abstractNumId w:val="15"/>
  </w:num>
  <w:num w:numId="39" w16cid:durableId="988559815">
    <w:abstractNumId w:val="22"/>
  </w:num>
  <w:num w:numId="40" w16cid:durableId="1736198653">
    <w:abstractNumId w:val="7"/>
  </w:num>
  <w:num w:numId="41" w16cid:durableId="16178352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9DA"/>
    <w:rsid w:val="0000021A"/>
    <w:rsid w:val="000002FF"/>
    <w:rsid w:val="000027C7"/>
    <w:rsid w:val="00002C89"/>
    <w:rsid w:val="00003BC4"/>
    <w:rsid w:val="0000448F"/>
    <w:rsid w:val="000054E7"/>
    <w:rsid w:val="00005B09"/>
    <w:rsid w:val="00005E46"/>
    <w:rsid w:val="00006911"/>
    <w:rsid w:val="000112C1"/>
    <w:rsid w:val="00011959"/>
    <w:rsid w:val="0001291B"/>
    <w:rsid w:val="00012A53"/>
    <w:rsid w:val="000161D7"/>
    <w:rsid w:val="00016694"/>
    <w:rsid w:val="0001672D"/>
    <w:rsid w:val="00016ECB"/>
    <w:rsid w:val="00017E5C"/>
    <w:rsid w:val="00020D06"/>
    <w:rsid w:val="000210FB"/>
    <w:rsid w:val="00021446"/>
    <w:rsid w:val="00023478"/>
    <w:rsid w:val="00025A07"/>
    <w:rsid w:val="00025A27"/>
    <w:rsid w:val="00025AEC"/>
    <w:rsid w:val="0002601C"/>
    <w:rsid w:val="00026B43"/>
    <w:rsid w:val="00026BB3"/>
    <w:rsid w:val="00026E37"/>
    <w:rsid w:val="00026EFE"/>
    <w:rsid w:val="00027739"/>
    <w:rsid w:val="00031E29"/>
    <w:rsid w:val="0003209A"/>
    <w:rsid w:val="00032B02"/>
    <w:rsid w:val="00033FD4"/>
    <w:rsid w:val="00034692"/>
    <w:rsid w:val="00036D14"/>
    <w:rsid w:val="00037BBF"/>
    <w:rsid w:val="00041139"/>
    <w:rsid w:val="0004193C"/>
    <w:rsid w:val="00041A52"/>
    <w:rsid w:val="000428C1"/>
    <w:rsid w:val="00045775"/>
    <w:rsid w:val="00045A0C"/>
    <w:rsid w:val="00050007"/>
    <w:rsid w:val="000517DB"/>
    <w:rsid w:val="000528D7"/>
    <w:rsid w:val="00054073"/>
    <w:rsid w:val="0005646A"/>
    <w:rsid w:val="000576BF"/>
    <w:rsid w:val="00060CAE"/>
    <w:rsid w:val="00061695"/>
    <w:rsid w:val="00064563"/>
    <w:rsid w:val="000651BD"/>
    <w:rsid w:val="00066394"/>
    <w:rsid w:val="000679B1"/>
    <w:rsid w:val="000700BC"/>
    <w:rsid w:val="00070A8A"/>
    <w:rsid w:val="000714AA"/>
    <w:rsid w:val="000719B4"/>
    <w:rsid w:val="00071F10"/>
    <w:rsid w:val="00072F07"/>
    <w:rsid w:val="000753F4"/>
    <w:rsid w:val="00076548"/>
    <w:rsid w:val="000776D5"/>
    <w:rsid w:val="00081939"/>
    <w:rsid w:val="00084190"/>
    <w:rsid w:val="00084B4F"/>
    <w:rsid w:val="00084F71"/>
    <w:rsid w:val="00085A2E"/>
    <w:rsid w:val="000863E1"/>
    <w:rsid w:val="00086407"/>
    <w:rsid w:val="00086FCA"/>
    <w:rsid w:val="0008775E"/>
    <w:rsid w:val="0009133B"/>
    <w:rsid w:val="000933E5"/>
    <w:rsid w:val="00094387"/>
    <w:rsid w:val="00094F0B"/>
    <w:rsid w:val="000952B1"/>
    <w:rsid w:val="00096F03"/>
    <w:rsid w:val="00097A0B"/>
    <w:rsid w:val="000A0778"/>
    <w:rsid w:val="000A091A"/>
    <w:rsid w:val="000A2083"/>
    <w:rsid w:val="000A2AE0"/>
    <w:rsid w:val="000B097B"/>
    <w:rsid w:val="000B1A6A"/>
    <w:rsid w:val="000B1BA7"/>
    <w:rsid w:val="000B4813"/>
    <w:rsid w:val="000B5361"/>
    <w:rsid w:val="000B5EA4"/>
    <w:rsid w:val="000B6801"/>
    <w:rsid w:val="000C09B5"/>
    <w:rsid w:val="000C1910"/>
    <w:rsid w:val="000C2D07"/>
    <w:rsid w:val="000C3A71"/>
    <w:rsid w:val="000C59BF"/>
    <w:rsid w:val="000C6083"/>
    <w:rsid w:val="000D233F"/>
    <w:rsid w:val="000D2BE7"/>
    <w:rsid w:val="000D2D8C"/>
    <w:rsid w:val="000D3700"/>
    <w:rsid w:val="000D5A79"/>
    <w:rsid w:val="000D6E21"/>
    <w:rsid w:val="000D7615"/>
    <w:rsid w:val="000E26B7"/>
    <w:rsid w:val="000E2FBD"/>
    <w:rsid w:val="000E442B"/>
    <w:rsid w:val="000E5112"/>
    <w:rsid w:val="000E5705"/>
    <w:rsid w:val="000E6DD1"/>
    <w:rsid w:val="000E7324"/>
    <w:rsid w:val="000F1D98"/>
    <w:rsid w:val="000F2385"/>
    <w:rsid w:val="000F2E25"/>
    <w:rsid w:val="000F3150"/>
    <w:rsid w:val="000F38B7"/>
    <w:rsid w:val="000F3B81"/>
    <w:rsid w:val="000F450B"/>
    <w:rsid w:val="000F46FC"/>
    <w:rsid w:val="000F4ED0"/>
    <w:rsid w:val="000F5255"/>
    <w:rsid w:val="000F623D"/>
    <w:rsid w:val="0010289B"/>
    <w:rsid w:val="0010313A"/>
    <w:rsid w:val="0010393B"/>
    <w:rsid w:val="00105327"/>
    <w:rsid w:val="001127C0"/>
    <w:rsid w:val="00112E98"/>
    <w:rsid w:val="001144E4"/>
    <w:rsid w:val="001149FC"/>
    <w:rsid w:val="00116A03"/>
    <w:rsid w:val="0012089E"/>
    <w:rsid w:val="00121649"/>
    <w:rsid w:val="00124B59"/>
    <w:rsid w:val="00124F86"/>
    <w:rsid w:val="001253CC"/>
    <w:rsid w:val="00125AE5"/>
    <w:rsid w:val="00126886"/>
    <w:rsid w:val="00127954"/>
    <w:rsid w:val="00131D53"/>
    <w:rsid w:val="001335D5"/>
    <w:rsid w:val="00133800"/>
    <w:rsid w:val="00133948"/>
    <w:rsid w:val="00133BE1"/>
    <w:rsid w:val="0013501D"/>
    <w:rsid w:val="00135293"/>
    <w:rsid w:val="00136D0F"/>
    <w:rsid w:val="00136FFE"/>
    <w:rsid w:val="00140F37"/>
    <w:rsid w:val="00141899"/>
    <w:rsid w:val="00142257"/>
    <w:rsid w:val="001422B9"/>
    <w:rsid w:val="00143B3E"/>
    <w:rsid w:val="00143E21"/>
    <w:rsid w:val="0014477C"/>
    <w:rsid w:val="001459A7"/>
    <w:rsid w:val="0015007B"/>
    <w:rsid w:val="00151483"/>
    <w:rsid w:val="00151A2B"/>
    <w:rsid w:val="00152516"/>
    <w:rsid w:val="00153D65"/>
    <w:rsid w:val="001552E9"/>
    <w:rsid w:val="001568CA"/>
    <w:rsid w:val="0015757F"/>
    <w:rsid w:val="00157C97"/>
    <w:rsid w:val="00157F21"/>
    <w:rsid w:val="001611C1"/>
    <w:rsid w:val="00161361"/>
    <w:rsid w:val="0016288F"/>
    <w:rsid w:val="00162E60"/>
    <w:rsid w:val="00163932"/>
    <w:rsid w:val="001641FE"/>
    <w:rsid w:val="00171182"/>
    <w:rsid w:val="00171683"/>
    <w:rsid w:val="00172B05"/>
    <w:rsid w:val="00174BEA"/>
    <w:rsid w:val="00177252"/>
    <w:rsid w:val="001807F1"/>
    <w:rsid w:val="0018396E"/>
    <w:rsid w:val="001845A2"/>
    <w:rsid w:val="001852EF"/>
    <w:rsid w:val="00187FD6"/>
    <w:rsid w:val="00190066"/>
    <w:rsid w:val="00190B2F"/>
    <w:rsid w:val="00191830"/>
    <w:rsid w:val="00194436"/>
    <w:rsid w:val="00194E43"/>
    <w:rsid w:val="00195E07"/>
    <w:rsid w:val="00196198"/>
    <w:rsid w:val="00196461"/>
    <w:rsid w:val="001A5822"/>
    <w:rsid w:val="001A5B3C"/>
    <w:rsid w:val="001A710A"/>
    <w:rsid w:val="001B0199"/>
    <w:rsid w:val="001B1037"/>
    <w:rsid w:val="001B1C83"/>
    <w:rsid w:val="001B1FE2"/>
    <w:rsid w:val="001B2F87"/>
    <w:rsid w:val="001B38DE"/>
    <w:rsid w:val="001B43C5"/>
    <w:rsid w:val="001B52C2"/>
    <w:rsid w:val="001B6C45"/>
    <w:rsid w:val="001C2F28"/>
    <w:rsid w:val="001C36D5"/>
    <w:rsid w:val="001C3EE2"/>
    <w:rsid w:val="001C3FA2"/>
    <w:rsid w:val="001C4A41"/>
    <w:rsid w:val="001C52AB"/>
    <w:rsid w:val="001C62E2"/>
    <w:rsid w:val="001C79DA"/>
    <w:rsid w:val="001C7A21"/>
    <w:rsid w:val="001C7BF1"/>
    <w:rsid w:val="001D03AD"/>
    <w:rsid w:val="001D0C9E"/>
    <w:rsid w:val="001D2164"/>
    <w:rsid w:val="001D37F5"/>
    <w:rsid w:val="001D3EF9"/>
    <w:rsid w:val="001D40C9"/>
    <w:rsid w:val="001D4F86"/>
    <w:rsid w:val="001D54CF"/>
    <w:rsid w:val="001D5B2C"/>
    <w:rsid w:val="001D5C6B"/>
    <w:rsid w:val="001D5DE1"/>
    <w:rsid w:val="001D6BB5"/>
    <w:rsid w:val="001E408D"/>
    <w:rsid w:val="001E429E"/>
    <w:rsid w:val="001E485F"/>
    <w:rsid w:val="001E679D"/>
    <w:rsid w:val="001F007F"/>
    <w:rsid w:val="001F0A16"/>
    <w:rsid w:val="001F2012"/>
    <w:rsid w:val="001F26D6"/>
    <w:rsid w:val="001F3952"/>
    <w:rsid w:val="001F4861"/>
    <w:rsid w:val="001F4B1B"/>
    <w:rsid w:val="001F5194"/>
    <w:rsid w:val="001F5D22"/>
    <w:rsid w:val="00200111"/>
    <w:rsid w:val="00200230"/>
    <w:rsid w:val="00200BE3"/>
    <w:rsid w:val="00201073"/>
    <w:rsid w:val="0020207D"/>
    <w:rsid w:val="00202B32"/>
    <w:rsid w:val="00203531"/>
    <w:rsid w:val="002046A6"/>
    <w:rsid w:val="002057E9"/>
    <w:rsid w:val="00205FD7"/>
    <w:rsid w:val="00206D21"/>
    <w:rsid w:val="002114D2"/>
    <w:rsid w:val="002120FA"/>
    <w:rsid w:val="00212404"/>
    <w:rsid w:val="0021280D"/>
    <w:rsid w:val="00214DC3"/>
    <w:rsid w:val="00214F79"/>
    <w:rsid w:val="00216F73"/>
    <w:rsid w:val="00217FE1"/>
    <w:rsid w:val="0022147E"/>
    <w:rsid w:val="00222291"/>
    <w:rsid w:val="002234C7"/>
    <w:rsid w:val="00223E52"/>
    <w:rsid w:val="00223FF6"/>
    <w:rsid w:val="0022500B"/>
    <w:rsid w:val="00225253"/>
    <w:rsid w:val="00225885"/>
    <w:rsid w:val="0022597E"/>
    <w:rsid w:val="00225B26"/>
    <w:rsid w:val="0022620E"/>
    <w:rsid w:val="00226847"/>
    <w:rsid w:val="00230209"/>
    <w:rsid w:val="00230A1A"/>
    <w:rsid w:val="00233210"/>
    <w:rsid w:val="00233696"/>
    <w:rsid w:val="00235BE1"/>
    <w:rsid w:val="002378F9"/>
    <w:rsid w:val="00240381"/>
    <w:rsid w:val="00240429"/>
    <w:rsid w:val="00241108"/>
    <w:rsid w:val="00241D71"/>
    <w:rsid w:val="00242700"/>
    <w:rsid w:val="00242889"/>
    <w:rsid w:val="00244048"/>
    <w:rsid w:val="002448DA"/>
    <w:rsid w:val="00245402"/>
    <w:rsid w:val="002473D0"/>
    <w:rsid w:val="00251226"/>
    <w:rsid w:val="00251598"/>
    <w:rsid w:val="0025190A"/>
    <w:rsid w:val="00251E3F"/>
    <w:rsid w:val="0025241F"/>
    <w:rsid w:val="00252518"/>
    <w:rsid w:val="00252D7F"/>
    <w:rsid w:val="002533FE"/>
    <w:rsid w:val="002535BC"/>
    <w:rsid w:val="00253C1F"/>
    <w:rsid w:val="00256290"/>
    <w:rsid w:val="00257A11"/>
    <w:rsid w:val="00257D5C"/>
    <w:rsid w:val="00260F54"/>
    <w:rsid w:val="002615C2"/>
    <w:rsid w:val="00262208"/>
    <w:rsid w:val="002624DF"/>
    <w:rsid w:val="00262F13"/>
    <w:rsid w:val="00263296"/>
    <w:rsid w:val="00263D8B"/>
    <w:rsid w:val="0026429A"/>
    <w:rsid w:val="002665B5"/>
    <w:rsid w:val="00266BD9"/>
    <w:rsid w:val="002739F6"/>
    <w:rsid w:val="00275117"/>
    <w:rsid w:val="0027678E"/>
    <w:rsid w:val="00276BCD"/>
    <w:rsid w:val="00276F90"/>
    <w:rsid w:val="002802EF"/>
    <w:rsid w:val="00282866"/>
    <w:rsid w:val="0028374E"/>
    <w:rsid w:val="00283FB5"/>
    <w:rsid w:val="00286542"/>
    <w:rsid w:val="00286EC4"/>
    <w:rsid w:val="002913AA"/>
    <w:rsid w:val="00292AE5"/>
    <w:rsid w:val="00292DAD"/>
    <w:rsid w:val="00293D3D"/>
    <w:rsid w:val="00296ECB"/>
    <w:rsid w:val="00296F64"/>
    <w:rsid w:val="0029717E"/>
    <w:rsid w:val="00297335"/>
    <w:rsid w:val="002A035F"/>
    <w:rsid w:val="002A146D"/>
    <w:rsid w:val="002A15CE"/>
    <w:rsid w:val="002A28BA"/>
    <w:rsid w:val="002A29FB"/>
    <w:rsid w:val="002A2C37"/>
    <w:rsid w:val="002A49E5"/>
    <w:rsid w:val="002A4E08"/>
    <w:rsid w:val="002A5A01"/>
    <w:rsid w:val="002A6733"/>
    <w:rsid w:val="002A69B8"/>
    <w:rsid w:val="002A74A7"/>
    <w:rsid w:val="002B06F8"/>
    <w:rsid w:val="002B14A0"/>
    <w:rsid w:val="002B3402"/>
    <w:rsid w:val="002B7B83"/>
    <w:rsid w:val="002C102E"/>
    <w:rsid w:val="002C2549"/>
    <w:rsid w:val="002C2E47"/>
    <w:rsid w:val="002C40B4"/>
    <w:rsid w:val="002C5285"/>
    <w:rsid w:val="002C6E1C"/>
    <w:rsid w:val="002D025D"/>
    <w:rsid w:val="002D041E"/>
    <w:rsid w:val="002D07B2"/>
    <w:rsid w:val="002D1BF5"/>
    <w:rsid w:val="002D240D"/>
    <w:rsid w:val="002D3358"/>
    <w:rsid w:val="002D335A"/>
    <w:rsid w:val="002D39FF"/>
    <w:rsid w:val="002D3DFF"/>
    <w:rsid w:val="002D4139"/>
    <w:rsid w:val="002D4D23"/>
    <w:rsid w:val="002D5177"/>
    <w:rsid w:val="002D5B94"/>
    <w:rsid w:val="002D7C2A"/>
    <w:rsid w:val="002E1CD6"/>
    <w:rsid w:val="002E593F"/>
    <w:rsid w:val="002E7690"/>
    <w:rsid w:val="002E7700"/>
    <w:rsid w:val="002E7C50"/>
    <w:rsid w:val="002F044C"/>
    <w:rsid w:val="002F0D68"/>
    <w:rsid w:val="002F0E5E"/>
    <w:rsid w:val="002F129A"/>
    <w:rsid w:val="002F27FA"/>
    <w:rsid w:val="002F4AD2"/>
    <w:rsid w:val="002F525E"/>
    <w:rsid w:val="002F584C"/>
    <w:rsid w:val="002F7FE4"/>
    <w:rsid w:val="00300011"/>
    <w:rsid w:val="0030099F"/>
    <w:rsid w:val="003013C9"/>
    <w:rsid w:val="00301A0F"/>
    <w:rsid w:val="003024F5"/>
    <w:rsid w:val="003025DB"/>
    <w:rsid w:val="003027D3"/>
    <w:rsid w:val="00302BF4"/>
    <w:rsid w:val="00303D5B"/>
    <w:rsid w:val="003103E5"/>
    <w:rsid w:val="00310657"/>
    <w:rsid w:val="003109AE"/>
    <w:rsid w:val="00311756"/>
    <w:rsid w:val="003117DC"/>
    <w:rsid w:val="003118E4"/>
    <w:rsid w:val="003119C4"/>
    <w:rsid w:val="00311AED"/>
    <w:rsid w:val="00311D2A"/>
    <w:rsid w:val="00312220"/>
    <w:rsid w:val="003127C7"/>
    <w:rsid w:val="0031317C"/>
    <w:rsid w:val="003135A7"/>
    <w:rsid w:val="003135B0"/>
    <w:rsid w:val="003140B1"/>
    <w:rsid w:val="003149A7"/>
    <w:rsid w:val="00316105"/>
    <w:rsid w:val="0031718F"/>
    <w:rsid w:val="00317AF0"/>
    <w:rsid w:val="00317BBA"/>
    <w:rsid w:val="0032160B"/>
    <w:rsid w:val="00321E7C"/>
    <w:rsid w:val="00321E9A"/>
    <w:rsid w:val="00322378"/>
    <w:rsid w:val="0032333A"/>
    <w:rsid w:val="00323548"/>
    <w:rsid w:val="00323E9A"/>
    <w:rsid w:val="00325530"/>
    <w:rsid w:val="00325C0E"/>
    <w:rsid w:val="00326DC9"/>
    <w:rsid w:val="00327377"/>
    <w:rsid w:val="00330B99"/>
    <w:rsid w:val="00332EA0"/>
    <w:rsid w:val="003339DE"/>
    <w:rsid w:val="00333A21"/>
    <w:rsid w:val="003360B7"/>
    <w:rsid w:val="00337BB7"/>
    <w:rsid w:val="00337C22"/>
    <w:rsid w:val="00340D43"/>
    <w:rsid w:val="00341054"/>
    <w:rsid w:val="003411A6"/>
    <w:rsid w:val="003444DB"/>
    <w:rsid w:val="00344819"/>
    <w:rsid w:val="0034662F"/>
    <w:rsid w:val="003479C6"/>
    <w:rsid w:val="003516F7"/>
    <w:rsid w:val="00351D72"/>
    <w:rsid w:val="00352AAA"/>
    <w:rsid w:val="00352E3C"/>
    <w:rsid w:val="00353A17"/>
    <w:rsid w:val="00354DDD"/>
    <w:rsid w:val="003557B0"/>
    <w:rsid w:val="00357571"/>
    <w:rsid w:val="003575FD"/>
    <w:rsid w:val="003576F1"/>
    <w:rsid w:val="00357E17"/>
    <w:rsid w:val="0036115D"/>
    <w:rsid w:val="00365163"/>
    <w:rsid w:val="003651B2"/>
    <w:rsid w:val="003652DA"/>
    <w:rsid w:val="00365FD2"/>
    <w:rsid w:val="003667C1"/>
    <w:rsid w:val="0037013B"/>
    <w:rsid w:val="00370344"/>
    <w:rsid w:val="003711F9"/>
    <w:rsid w:val="003722F6"/>
    <w:rsid w:val="00373E3A"/>
    <w:rsid w:val="003740B5"/>
    <w:rsid w:val="00375D66"/>
    <w:rsid w:val="003760F9"/>
    <w:rsid w:val="00376A36"/>
    <w:rsid w:val="003774F0"/>
    <w:rsid w:val="003865CF"/>
    <w:rsid w:val="00387AD4"/>
    <w:rsid w:val="0039011D"/>
    <w:rsid w:val="0039017D"/>
    <w:rsid w:val="0039230B"/>
    <w:rsid w:val="003923F3"/>
    <w:rsid w:val="00392505"/>
    <w:rsid w:val="0039287A"/>
    <w:rsid w:val="00395B3D"/>
    <w:rsid w:val="00395CED"/>
    <w:rsid w:val="0039705D"/>
    <w:rsid w:val="003976C3"/>
    <w:rsid w:val="003A0046"/>
    <w:rsid w:val="003A1BDE"/>
    <w:rsid w:val="003A1EBF"/>
    <w:rsid w:val="003A2E9E"/>
    <w:rsid w:val="003A3133"/>
    <w:rsid w:val="003A3D9D"/>
    <w:rsid w:val="003A463F"/>
    <w:rsid w:val="003A46DF"/>
    <w:rsid w:val="003A5EFA"/>
    <w:rsid w:val="003A7478"/>
    <w:rsid w:val="003A74FC"/>
    <w:rsid w:val="003A77A9"/>
    <w:rsid w:val="003B0D8B"/>
    <w:rsid w:val="003B1446"/>
    <w:rsid w:val="003B2D85"/>
    <w:rsid w:val="003B361B"/>
    <w:rsid w:val="003B47FA"/>
    <w:rsid w:val="003B49AF"/>
    <w:rsid w:val="003B6303"/>
    <w:rsid w:val="003B6DCF"/>
    <w:rsid w:val="003B7D20"/>
    <w:rsid w:val="003B7EC1"/>
    <w:rsid w:val="003C2EDB"/>
    <w:rsid w:val="003C3B56"/>
    <w:rsid w:val="003C3F2C"/>
    <w:rsid w:val="003C4634"/>
    <w:rsid w:val="003C71F1"/>
    <w:rsid w:val="003C74E7"/>
    <w:rsid w:val="003D1510"/>
    <w:rsid w:val="003D3217"/>
    <w:rsid w:val="003D4C79"/>
    <w:rsid w:val="003D5461"/>
    <w:rsid w:val="003D642A"/>
    <w:rsid w:val="003D77A2"/>
    <w:rsid w:val="003D7D91"/>
    <w:rsid w:val="003E0241"/>
    <w:rsid w:val="003E0295"/>
    <w:rsid w:val="003E09CA"/>
    <w:rsid w:val="003E0A7A"/>
    <w:rsid w:val="003E0F43"/>
    <w:rsid w:val="003E22C1"/>
    <w:rsid w:val="003E51C1"/>
    <w:rsid w:val="003E5ADB"/>
    <w:rsid w:val="003E5ED9"/>
    <w:rsid w:val="003E7328"/>
    <w:rsid w:val="003F11BF"/>
    <w:rsid w:val="003F3E28"/>
    <w:rsid w:val="003F466C"/>
    <w:rsid w:val="003F4883"/>
    <w:rsid w:val="003F70B4"/>
    <w:rsid w:val="00400109"/>
    <w:rsid w:val="0040066E"/>
    <w:rsid w:val="004030B5"/>
    <w:rsid w:val="004046E5"/>
    <w:rsid w:val="00404893"/>
    <w:rsid w:val="004051C0"/>
    <w:rsid w:val="00405B46"/>
    <w:rsid w:val="004061C1"/>
    <w:rsid w:val="00410944"/>
    <w:rsid w:val="00410D44"/>
    <w:rsid w:val="004122BA"/>
    <w:rsid w:val="0041247A"/>
    <w:rsid w:val="004132A2"/>
    <w:rsid w:val="004137F0"/>
    <w:rsid w:val="00414117"/>
    <w:rsid w:val="00414CDB"/>
    <w:rsid w:val="00416453"/>
    <w:rsid w:val="00416C6E"/>
    <w:rsid w:val="004172AB"/>
    <w:rsid w:val="00421886"/>
    <w:rsid w:val="00423297"/>
    <w:rsid w:val="0042343F"/>
    <w:rsid w:val="004241F9"/>
    <w:rsid w:val="00425652"/>
    <w:rsid w:val="00426D98"/>
    <w:rsid w:val="0042795F"/>
    <w:rsid w:val="00427AB9"/>
    <w:rsid w:val="00427CE2"/>
    <w:rsid w:val="00427E9B"/>
    <w:rsid w:val="0043068D"/>
    <w:rsid w:val="004318D3"/>
    <w:rsid w:val="0043310F"/>
    <w:rsid w:val="00434EFF"/>
    <w:rsid w:val="00436034"/>
    <w:rsid w:val="00436FB5"/>
    <w:rsid w:val="00437190"/>
    <w:rsid w:val="004402DA"/>
    <w:rsid w:val="00440799"/>
    <w:rsid w:val="004427BE"/>
    <w:rsid w:val="0044309B"/>
    <w:rsid w:val="0044386D"/>
    <w:rsid w:val="00444168"/>
    <w:rsid w:val="00444808"/>
    <w:rsid w:val="00444B83"/>
    <w:rsid w:val="00445B73"/>
    <w:rsid w:val="00445D88"/>
    <w:rsid w:val="004469CB"/>
    <w:rsid w:val="00446B3D"/>
    <w:rsid w:val="00446F42"/>
    <w:rsid w:val="00450509"/>
    <w:rsid w:val="004517F2"/>
    <w:rsid w:val="0045185C"/>
    <w:rsid w:val="0045186D"/>
    <w:rsid w:val="00453131"/>
    <w:rsid w:val="004533A7"/>
    <w:rsid w:val="004538FF"/>
    <w:rsid w:val="00454577"/>
    <w:rsid w:val="00456B34"/>
    <w:rsid w:val="00457EED"/>
    <w:rsid w:val="0046031C"/>
    <w:rsid w:val="00460EB4"/>
    <w:rsid w:val="0046257F"/>
    <w:rsid w:val="00463C4B"/>
    <w:rsid w:val="00463DE0"/>
    <w:rsid w:val="00465A8B"/>
    <w:rsid w:val="00465EBD"/>
    <w:rsid w:val="00465FD2"/>
    <w:rsid w:val="00466969"/>
    <w:rsid w:val="004678CE"/>
    <w:rsid w:val="0046790E"/>
    <w:rsid w:val="00473AF7"/>
    <w:rsid w:val="00474A91"/>
    <w:rsid w:val="004755A3"/>
    <w:rsid w:val="00475B49"/>
    <w:rsid w:val="00475BE7"/>
    <w:rsid w:val="00475E9C"/>
    <w:rsid w:val="00476DFE"/>
    <w:rsid w:val="00480277"/>
    <w:rsid w:val="0048053E"/>
    <w:rsid w:val="00481302"/>
    <w:rsid w:val="0048195F"/>
    <w:rsid w:val="00483E99"/>
    <w:rsid w:val="00484972"/>
    <w:rsid w:val="00486C1C"/>
    <w:rsid w:val="00486C1E"/>
    <w:rsid w:val="00486C45"/>
    <w:rsid w:val="004918F5"/>
    <w:rsid w:val="00495381"/>
    <w:rsid w:val="0049603B"/>
    <w:rsid w:val="00497026"/>
    <w:rsid w:val="00497C3D"/>
    <w:rsid w:val="004A0DF8"/>
    <w:rsid w:val="004A1793"/>
    <w:rsid w:val="004A387A"/>
    <w:rsid w:val="004A4F56"/>
    <w:rsid w:val="004A5E06"/>
    <w:rsid w:val="004A6217"/>
    <w:rsid w:val="004B029B"/>
    <w:rsid w:val="004B0FE4"/>
    <w:rsid w:val="004B155E"/>
    <w:rsid w:val="004B36A4"/>
    <w:rsid w:val="004B4870"/>
    <w:rsid w:val="004B56EF"/>
    <w:rsid w:val="004C2CB7"/>
    <w:rsid w:val="004C5024"/>
    <w:rsid w:val="004C5AF1"/>
    <w:rsid w:val="004C6627"/>
    <w:rsid w:val="004C69C9"/>
    <w:rsid w:val="004C7AA7"/>
    <w:rsid w:val="004D0FE1"/>
    <w:rsid w:val="004D14D5"/>
    <w:rsid w:val="004D16E1"/>
    <w:rsid w:val="004D3858"/>
    <w:rsid w:val="004D4143"/>
    <w:rsid w:val="004D5150"/>
    <w:rsid w:val="004D5896"/>
    <w:rsid w:val="004D7782"/>
    <w:rsid w:val="004D7F0B"/>
    <w:rsid w:val="004E0266"/>
    <w:rsid w:val="004E044D"/>
    <w:rsid w:val="004E1208"/>
    <w:rsid w:val="004E14AB"/>
    <w:rsid w:val="004E1FBB"/>
    <w:rsid w:val="004E29E6"/>
    <w:rsid w:val="004E2C45"/>
    <w:rsid w:val="004E3A14"/>
    <w:rsid w:val="004E4A6B"/>
    <w:rsid w:val="004E5E3E"/>
    <w:rsid w:val="004E6F36"/>
    <w:rsid w:val="004E748B"/>
    <w:rsid w:val="004F00AC"/>
    <w:rsid w:val="004F2113"/>
    <w:rsid w:val="004F4A8A"/>
    <w:rsid w:val="004F5645"/>
    <w:rsid w:val="004F6D39"/>
    <w:rsid w:val="005014BE"/>
    <w:rsid w:val="005014E9"/>
    <w:rsid w:val="00501742"/>
    <w:rsid w:val="005022A3"/>
    <w:rsid w:val="0050404C"/>
    <w:rsid w:val="00504F49"/>
    <w:rsid w:val="00505472"/>
    <w:rsid w:val="00506509"/>
    <w:rsid w:val="00506715"/>
    <w:rsid w:val="00506F16"/>
    <w:rsid w:val="00510FFF"/>
    <w:rsid w:val="005127A3"/>
    <w:rsid w:val="0051423E"/>
    <w:rsid w:val="005144C2"/>
    <w:rsid w:val="00514B88"/>
    <w:rsid w:val="005159F9"/>
    <w:rsid w:val="005170AA"/>
    <w:rsid w:val="00517368"/>
    <w:rsid w:val="00520629"/>
    <w:rsid w:val="00522941"/>
    <w:rsid w:val="005240B1"/>
    <w:rsid w:val="005240C6"/>
    <w:rsid w:val="00524F23"/>
    <w:rsid w:val="005252AA"/>
    <w:rsid w:val="00525482"/>
    <w:rsid w:val="00525650"/>
    <w:rsid w:val="00526D2E"/>
    <w:rsid w:val="005342D3"/>
    <w:rsid w:val="0053443E"/>
    <w:rsid w:val="00535349"/>
    <w:rsid w:val="00535D12"/>
    <w:rsid w:val="00537075"/>
    <w:rsid w:val="005404BF"/>
    <w:rsid w:val="00540CFF"/>
    <w:rsid w:val="00544194"/>
    <w:rsid w:val="005447B4"/>
    <w:rsid w:val="005449E0"/>
    <w:rsid w:val="0054513C"/>
    <w:rsid w:val="0054773C"/>
    <w:rsid w:val="0054791B"/>
    <w:rsid w:val="00547B63"/>
    <w:rsid w:val="0055004F"/>
    <w:rsid w:val="00550A1A"/>
    <w:rsid w:val="00550CF9"/>
    <w:rsid w:val="00554C75"/>
    <w:rsid w:val="0055553E"/>
    <w:rsid w:val="00555764"/>
    <w:rsid w:val="005559BC"/>
    <w:rsid w:val="005576CD"/>
    <w:rsid w:val="005603FD"/>
    <w:rsid w:val="00560BEF"/>
    <w:rsid w:val="0056270B"/>
    <w:rsid w:val="00564ED9"/>
    <w:rsid w:val="005656C5"/>
    <w:rsid w:val="005668A7"/>
    <w:rsid w:val="00567544"/>
    <w:rsid w:val="00567F2A"/>
    <w:rsid w:val="00570265"/>
    <w:rsid w:val="0057073E"/>
    <w:rsid w:val="0057388A"/>
    <w:rsid w:val="005738E1"/>
    <w:rsid w:val="005745D8"/>
    <w:rsid w:val="00575DA2"/>
    <w:rsid w:val="00577120"/>
    <w:rsid w:val="0057762B"/>
    <w:rsid w:val="00577CFD"/>
    <w:rsid w:val="005809CD"/>
    <w:rsid w:val="00580ECB"/>
    <w:rsid w:val="005829EC"/>
    <w:rsid w:val="005833E7"/>
    <w:rsid w:val="0058383A"/>
    <w:rsid w:val="00584172"/>
    <w:rsid w:val="0058614B"/>
    <w:rsid w:val="005869F9"/>
    <w:rsid w:val="00587C79"/>
    <w:rsid w:val="00587F75"/>
    <w:rsid w:val="005901E6"/>
    <w:rsid w:val="00590A08"/>
    <w:rsid w:val="00591BCC"/>
    <w:rsid w:val="00592A97"/>
    <w:rsid w:val="00594214"/>
    <w:rsid w:val="00595035"/>
    <w:rsid w:val="00595537"/>
    <w:rsid w:val="005959DE"/>
    <w:rsid w:val="00596314"/>
    <w:rsid w:val="0059642C"/>
    <w:rsid w:val="00596D09"/>
    <w:rsid w:val="005A0FF0"/>
    <w:rsid w:val="005A16B6"/>
    <w:rsid w:val="005B14A0"/>
    <w:rsid w:val="005B205E"/>
    <w:rsid w:val="005B4ABF"/>
    <w:rsid w:val="005B5630"/>
    <w:rsid w:val="005B5BEA"/>
    <w:rsid w:val="005B5C6A"/>
    <w:rsid w:val="005B69D9"/>
    <w:rsid w:val="005B7481"/>
    <w:rsid w:val="005C1A06"/>
    <w:rsid w:val="005C1E1F"/>
    <w:rsid w:val="005C1E29"/>
    <w:rsid w:val="005C569F"/>
    <w:rsid w:val="005C5A23"/>
    <w:rsid w:val="005C6A73"/>
    <w:rsid w:val="005C6C5B"/>
    <w:rsid w:val="005D1E48"/>
    <w:rsid w:val="005D1E6A"/>
    <w:rsid w:val="005D2C7F"/>
    <w:rsid w:val="005D427E"/>
    <w:rsid w:val="005D6C3A"/>
    <w:rsid w:val="005D6DB4"/>
    <w:rsid w:val="005D6FD9"/>
    <w:rsid w:val="005D75A5"/>
    <w:rsid w:val="005D7E15"/>
    <w:rsid w:val="005E0A44"/>
    <w:rsid w:val="005E0EEC"/>
    <w:rsid w:val="005E1395"/>
    <w:rsid w:val="005E16C0"/>
    <w:rsid w:val="005E1ACA"/>
    <w:rsid w:val="005E7795"/>
    <w:rsid w:val="005E7E34"/>
    <w:rsid w:val="005F1A9B"/>
    <w:rsid w:val="005F2D4C"/>
    <w:rsid w:val="005F38EB"/>
    <w:rsid w:val="005F5635"/>
    <w:rsid w:val="005F5703"/>
    <w:rsid w:val="005F59B6"/>
    <w:rsid w:val="005F59C8"/>
    <w:rsid w:val="005F5A73"/>
    <w:rsid w:val="005F71FB"/>
    <w:rsid w:val="00600725"/>
    <w:rsid w:val="0060184C"/>
    <w:rsid w:val="0060225C"/>
    <w:rsid w:val="00602A3E"/>
    <w:rsid w:val="00602AC5"/>
    <w:rsid w:val="0060312C"/>
    <w:rsid w:val="0060786C"/>
    <w:rsid w:val="00611EA8"/>
    <w:rsid w:val="00612992"/>
    <w:rsid w:val="0061300C"/>
    <w:rsid w:val="00614F43"/>
    <w:rsid w:val="00615287"/>
    <w:rsid w:val="0061587F"/>
    <w:rsid w:val="00615E1C"/>
    <w:rsid w:val="0061689F"/>
    <w:rsid w:val="00616C88"/>
    <w:rsid w:val="0062002C"/>
    <w:rsid w:val="00620EAF"/>
    <w:rsid w:val="0062361B"/>
    <w:rsid w:val="00623D91"/>
    <w:rsid w:val="006250C0"/>
    <w:rsid w:val="00626DBE"/>
    <w:rsid w:val="00633050"/>
    <w:rsid w:val="00633712"/>
    <w:rsid w:val="00635236"/>
    <w:rsid w:val="00635BAD"/>
    <w:rsid w:val="00637A11"/>
    <w:rsid w:val="00640384"/>
    <w:rsid w:val="006407E0"/>
    <w:rsid w:val="00640844"/>
    <w:rsid w:val="006409C1"/>
    <w:rsid w:val="00641823"/>
    <w:rsid w:val="006425C0"/>
    <w:rsid w:val="006426C7"/>
    <w:rsid w:val="00642720"/>
    <w:rsid w:val="006429D6"/>
    <w:rsid w:val="00644E66"/>
    <w:rsid w:val="00645102"/>
    <w:rsid w:val="006459FB"/>
    <w:rsid w:val="00647DA8"/>
    <w:rsid w:val="00650251"/>
    <w:rsid w:val="00650D31"/>
    <w:rsid w:val="00652856"/>
    <w:rsid w:val="006530BF"/>
    <w:rsid w:val="0065388F"/>
    <w:rsid w:val="00653E66"/>
    <w:rsid w:val="00653EE2"/>
    <w:rsid w:val="0066017A"/>
    <w:rsid w:val="0066056D"/>
    <w:rsid w:val="00660633"/>
    <w:rsid w:val="00661422"/>
    <w:rsid w:val="00661FBB"/>
    <w:rsid w:val="006622A5"/>
    <w:rsid w:val="00663779"/>
    <w:rsid w:val="00665BDE"/>
    <w:rsid w:val="00667629"/>
    <w:rsid w:val="00667BFF"/>
    <w:rsid w:val="00667D49"/>
    <w:rsid w:val="006714F7"/>
    <w:rsid w:val="00672748"/>
    <w:rsid w:val="00674D41"/>
    <w:rsid w:val="006752A2"/>
    <w:rsid w:val="006757B4"/>
    <w:rsid w:val="00675B6C"/>
    <w:rsid w:val="006766AC"/>
    <w:rsid w:val="0067710B"/>
    <w:rsid w:val="006824C3"/>
    <w:rsid w:val="006832BB"/>
    <w:rsid w:val="00683786"/>
    <w:rsid w:val="00684DA9"/>
    <w:rsid w:val="006874EE"/>
    <w:rsid w:val="00687B5C"/>
    <w:rsid w:val="00692E24"/>
    <w:rsid w:val="0069327D"/>
    <w:rsid w:val="00694359"/>
    <w:rsid w:val="00694A05"/>
    <w:rsid w:val="0069610B"/>
    <w:rsid w:val="006A0A15"/>
    <w:rsid w:val="006A15ED"/>
    <w:rsid w:val="006A36BB"/>
    <w:rsid w:val="006A51B8"/>
    <w:rsid w:val="006A5B08"/>
    <w:rsid w:val="006A7D11"/>
    <w:rsid w:val="006B1F96"/>
    <w:rsid w:val="006B37DA"/>
    <w:rsid w:val="006B44CA"/>
    <w:rsid w:val="006B5F31"/>
    <w:rsid w:val="006B66CF"/>
    <w:rsid w:val="006C1140"/>
    <w:rsid w:val="006C237F"/>
    <w:rsid w:val="006C2799"/>
    <w:rsid w:val="006C450C"/>
    <w:rsid w:val="006C46FF"/>
    <w:rsid w:val="006C52CE"/>
    <w:rsid w:val="006C5A22"/>
    <w:rsid w:val="006C62F6"/>
    <w:rsid w:val="006C7762"/>
    <w:rsid w:val="006D004E"/>
    <w:rsid w:val="006D23C5"/>
    <w:rsid w:val="006D3D3A"/>
    <w:rsid w:val="006D3DD1"/>
    <w:rsid w:val="006D587A"/>
    <w:rsid w:val="006D6293"/>
    <w:rsid w:val="006D639A"/>
    <w:rsid w:val="006E04FD"/>
    <w:rsid w:val="006E1487"/>
    <w:rsid w:val="006E231F"/>
    <w:rsid w:val="006E2BD3"/>
    <w:rsid w:val="006E3AA5"/>
    <w:rsid w:val="006E5732"/>
    <w:rsid w:val="006E666A"/>
    <w:rsid w:val="006E7344"/>
    <w:rsid w:val="006F0719"/>
    <w:rsid w:val="006F1027"/>
    <w:rsid w:val="006F1625"/>
    <w:rsid w:val="006F1F30"/>
    <w:rsid w:val="006F1FD7"/>
    <w:rsid w:val="006F337C"/>
    <w:rsid w:val="006F41AE"/>
    <w:rsid w:val="006F484B"/>
    <w:rsid w:val="006F49D8"/>
    <w:rsid w:val="006F5BAC"/>
    <w:rsid w:val="0070025A"/>
    <w:rsid w:val="00701EA4"/>
    <w:rsid w:val="007024E1"/>
    <w:rsid w:val="00702940"/>
    <w:rsid w:val="00703050"/>
    <w:rsid w:val="00703219"/>
    <w:rsid w:val="007033D9"/>
    <w:rsid w:val="00703578"/>
    <w:rsid w:val="0070412C"/>
    <w:rsid w:val="00705632"/>
    <w:rsid w:val="00706662"/>
    <w:rsid w:val="00714C10"/>
    <w:rsid w:val="00717CA9"/>
    <w:rsid w:val="00721635"/>
    <w:rsid w:val="00722933"/>
    <w:rsid w:val="00722A60"/>
    <w:rsid w:val="0072312F"/>
    <w:rsid w:val="007243CA"/>
    <w:rsid w:val="007270F6"/>
    <w:rsid w:val="00731B36"/>
    <w:rsid w:val="00731E8B"/>
    <w:rsid w:val="00732659"/>
    <w:rsid w:val="00732C56"/>
    <w:rsid w:val="007330A4"/>
    <w:rsid w:val="007338A2"/>
    <w:rsid w:val="0073493D"/>
    <w:rsid w:val="00735611"/>
    <w:rsid w:val="00735C21"/>
    <w:rsid w:val="00736F73"/>
    <w:rsid w:val="00737B54"/>
    <w:rsid w:val="00740E6A"/>
    <w:rsid w:val="00743A3A"/>
    <w:rsid w:val="007453A0"/>
    <w:rsid w:val="00745E02"/>
    <w:rsid w:val="0074613C"/>
    <w:rsid w:val="00750472"/>
    <w:rsid w:val="00751876"/>
    <w:rsid w:val="0075338C"/>
    <w:rsid w:val="0075374C"/>
    <w:rsid w:val="00753F69"/>
    <w:rsid w:val="00755664"/>
    <w:rsid w:val="00755FB4"/>
    <w:rsid w:val="00756A57"/>
    <w:rsid w:val="00756A6D"/>
    <w:rsid w:val="00757DB1"/>
    <w:rsid w:val="00757EE5"/>
    <w:rsid w:val="0076037D"/>
    <w:rsid w:val="00763181"/>
    <w:rsid w:val="00763BB1"/>
    <w:rsid w:val="00764111"/>
    <w:rsid w:val="007641DC"/>
    <w:rsid w:val="00764A9E"/>
    <w:rsid w:val="00764DC8"/>
    <w:rsid w:val="00767854"/>
    <w:rsid w:val="00767A30"/>
    <w:rsid w:val="00773722"/>
    <w:rsid w:val="007753DC"/>
    <w:rsid w:val="007760C5"/>
    <w:rsid w:val="00776971"/>
    <w:rsid w:val="00781517"/>
    <w:rsid w:val="0078333F"/>
    <w:rsid w:val="00783700"/>
    <w:rsid w:val="0078436A"/>
    <w:rsid w:val="00784D3D"/>
    <w:rsid w:val="0078558C"/>
    <w:rsid w:val="007856E6"/>
    <w:rsid w:val="00786421"/>
    <w:rsid w:val="0078683E"/>
    <w:rsid w:val="0079059F"/>
    <w:rsid w:val="00790FB8"/>
    <w:rsid w:val="00791012"/>
    <w:rsid w:val="007924F8"/>
    <w:rsid w:val="007928DB"/>
    <w:rsid w:val="007930BB"/>
    <w:rsid w:val="007942A5"/>
    <w:rsid w:val="0079543D"/>
    <w:rsid w:val="0079580A"/>
    <w:rsid w:val="00795D51"/>
    <w:rsid w:val="0079615C"/>
    <w:rsid w:val="00796826"/>
    <w:rsid w:val="0079731E"/>
    <w:rsid w:val="007A06D2"/>
    <w:rsid w:val="007A2354"/>
    <w:rsid w:val="007A2858"/>
    <w:rsid w:val="007A3A5A"/>
    <w:rsid w:val="007A5E7C"/>
    <w:rsid w:val="007A5EE4"/>
    <w:rsid w:val="007A6BA5"/>
    <w:rsid w:val="007A738B"/>
    <w:rsid w:val="007A790D"/>
    <w:rsid w:val="007A7B10"/>
    <w:rsid w:val="007A7CE3"/>
    <w:rsid w:val="007B010F"/>
    <w:rsid w:val="007B06EE"/>
    <w:rsid w:val="007B1079"/>
    <w:rsid w:val="007B115C"/>
    <w:rsid w:val="007B1770"/>
    <w:rsid w:val="007B19F7"/>
    <w:rsid w:val="007B2B60"/>
    <w:rsid w:val="007B3D51"/>
    <w:rsid w:val="007B5884"/>
    <w:rsid w:val="007C05E1"/>
    <w:rsid w:val="007C3655"/>
    <w:rsid w:val="007C432B"/>
    <w:rsid w:val="007C4498"/>
    <w:rsid w:val="007C4D97"/>
    <w:rsid w:val="007C5028"/>
    <w:rsid w:val="007C5ACC"/>
    <w:rsid w:val="007C5B07"/>
    <w:rsid w:val="007C6070"/>
    <w:rsid w:val="007C75A0"/>
    <w:rsid w:val="007C7C37"/>
    <w:rsid w:val="007C7C5E"/>
    <w:rsid w:val="007D2576"/>
    <w:rsid w:val="007D3DB6"/>
    <w:rsid w:val="007D40CE"/>
    <w:rsid w:val="007D49CE"/>
    <w:rsid w:val="007D6251"/>
    <w:rsid w:val="007D696A"/>
    <w:rsid w:val="007D7623"/>
    <w:rsid w:val="007E3157"/>
    <w:rsid w:val="007E51C8"/>
    <w:rsid w:val="007E5A7F"/>
    <w:rsid w:val="007E7E01"/>
    <w:rsid w:val="007F1075"/>
    <w:rsid w:val="007F516F"/>
    <w:rsid w:val="007F58DF"/>
    <w:rsid w:val="007F66ED"/>
    <w:rsid w:val="007F7F2F"/>
    <w:rsid w:val="0080154E"/>
    <w:rsid w:val="00801A1A"/>
    <w:rsid w:val="008036FD"/>
    <w:rsid w:val="00804AD3"/>
    <w:rsid w:val="008061BF"/>
    <w:rsid w:val="008074A9"/>
    <w:rsid w:val="00807DF7"/>
    <w:rsid w:val="00812659"/>
    <w:rsid w:val="008138A7"/>
    <w:rsid w:val="00814950"/>
    <w:rsid w:val="00816A6C"/>
    <w:rsid w:val="00821385"/>
    <w:rsid w:val="00821F0A"/>
    <w:rsid w:val="0082232A"/>
    <w:rsid w:val="00822934"/>
    <w:rsid w:val="00824C94"/>
    <w:rsid w:val="00825226"/>
    <w:rsid w:val="008260EE"/>
    <w:rsid w:val="00826CD8"/>
    <w:rsid w:val="008310B8"/>
    <w:rsid w:val="0083243F"/>
    <w:rsid w:val="00832BE4"/>
    <w:rsid w:val="00832EDC"/>
    <w:rsid w:val="00833C7A"/>
    <w:rsid w:val="00837ADE"/>
    <w:rsid w:val="00840E57"/>
    <w:rsid w:val="00843549"/>
    <w:rsid w:val="00843F07"/>
    <w:rsid w:val="00844193"/>
    <w:rsid w:val="00844476"/>
    <w:rsid w:val="0084496B"/>
    <w:rsid w:val="00844D74"/>
    <w:rsid w:val="00845533"/>
    <w:rsid w:val="00850E91"/>
    <w:rsid w:val="00851394"/>
    <w:rsid w:val="00851C98"/>
    <w:rsid w:val="00852A49"/>
    <w:rsid w:val="008553D4"/>
    <w:rsid w:val="0085659A"/>
    <w:rsid w:val="00857957"/>
    <w:rsid w:val="0086010D"/>
    <w:rsid w:val="00860BCB"/>
    <w:rsid w:val="00860E2B"/>
    <w:rsid w:val="008612EC"/>
    <w:rsid w:val="0086193B"/>
    <w:rsid w:val="00861C20"/>
    <w:rsid w:val="008624E1"/>
    <w:rsid w:val="008629CB"/>
    <w:rsid w:val="00863333"/>
    <w:rsid w:val="00863A67"/>
    <w:rsid w:val="008644B6"/>
    <w:rsid w:val="00867F79"/>
    <w:rsid w:val="008710C0"/>
    <w:rsid w:val="00871943"/>
    <w:rsid w:val="00872482"/>
    <w:rsid w:val="008726B2"/>
    <w:rsid w:val="00872B81"/>
    <w:rsid w:val="0087326C"/>
    <w:rsid w:val="008747F2"/>
    <w:rsid w:val="00874E13"/>
    <w:rsid w:val="00874FFA"/>
    <w:rsid w:val="0087507D"/>
    <w:rsid w:val="0087712E"/>
    <w:rsid w:val="0088039F"/>
    <w:rsid w:val="00880F80"/>
    <w:rsid w:val="008828BD"/>
    <w:rsid w:val="00882F62"/>
    <w:rsid w:val="00886225"/>
    <w:rsid w:val="008868E5"/>
    <w:rsid w:val="008869F9"/>
    <w:rsid w:val="00887020"/>
    <w:rsid w:val="008876C5"/>
    <w:rsid w:val="0088788A"/>
    <w:rsid w:val="008906BE"/>
    <w:rsid w:val="008907EC"/>
    <w:rsid w:val="00890E0D"/>
    <w:rsid w:val="008937D5"/>
    <w:rsid w:val="00895D75"/>
    <w:rsid w:val="00896F4F"/>
    <w:rsid w:val="00897664"/>
    <w:rsid w:val="008A0964"/>
    <w:rsid w:val="008A1AB2"/>
    <w:rsid w:val="008A33B8"/>
    <w:rsid w:val="008A41B2"/>
    <w:rsid w:val="008A4875"/>
    <w:rsid w:val="008A54B5"/>
    <w:rsid w:val="008A749F"/>
    <w:rsid w:val="008B0274"/>
    <w:rsid w:val="008B1783"/>
    <w:rsid w:val="008B2145"/>
    <w:rsid w:val="008B24DB"/>
    <w:rsid w:val="008B3901"/>
    <w:rsid w:val="008B4307"/>
    <w:rsid w:val="008B633B"/>
    <w:rsid w:val="008B7014"/>
    <w:rsid w:val="008B7127"/>
    <w:rsid w:val="008B75EB"/>
    <w:rsid w:val="008B7B41"/>
    <w:rsid w:val="008C1A8E"/>
    <w:rsid w:val="008C1E3C"/>
    <w:rsid w:val="008C231C"/>
    <w:rsid w:val="008C2B00"/>
    <w:rsid w:val="008C64CB"/>
    <w:rsid w:val="008D088A"/>
    <w:rsid w:val="008D1105"/>
    <w:rsid w:val="008D2264"/>
    <w:rsid w:val="008D2487"/>
    <w:rsid w:val="008D3754"/>
    <w:rsid w:val="008D3B3F"/>
    <w:rsid w:val="008D45C1"/>
    <w:rsid w:val="008D4A90"/>
    <w:rsid w:val="008D4F44"/>
    <w:rsid w:val="008D589F"/>
    <w:rsid w:val="008D7BF1"/>
    <w:rsid w:val="008D7D2D"/>
    <w:rsid w:val="008E19A7"/>
    <w:rsid w:val="008E1C4F"/>
    <w:rsid w:val="008E261D"/>
    <w:rsid w:val="008E2C54"/>
    <w:rsid w:val="008E3228"/>
    <w:rsid w:val="008E4247"/>
    <w:rsid w:val="008E67D6"/>
    <w:rsid w:val="008E6CDF"/>
    <w:rsid w:val="008E72CB"/>
    <w:rsid w:val="008E7662"/>
    <w:rsid w:val="008E79FB"/>
    <w:rsid w:val="008F1069"/>
    <w:rsid w:val="008F1A57"/>
    <w:rsid w:val="008F2E1D"/>
    <w:rsid w:val="008F4F31"/>
    <w:rsid w:val="008F5AAF"/>
    <w:rsid w:val="008F5AE7"/>
    <w:rsid w:val="008F744A"/>
    <w:rsid w:val="00903853"/>
    <w:rsid w:val="009042F4"/>
    <w:rsid w:val="00904916"/>
    <w:rsid w:val="00905173"/>
    <w:rsid w:val="00910F5F"/>
    <w:rsid w:val="00911685"/>
    <w:rsid w:val="0091188C"/>
    <w:rsid w:val="009118B6"/>
    <w:rsid w:val="00911A2B"/>
    <w:rsid w:val="00912C60"/>
    <w:rsid w:val="009158D3"/>
    <w:rsid w:val="009162F6"/>
    <w:rsid w:val="0091661C"/>
    <w:rsid w:val="009169FC"/>
    <w:rsid w:val="00921C5E"/>
    <w:rsid w:val="009228F8"/>
    <w:rsid w:val="009235E3"/>
    <w:rsid w:val="00923B94"/>
    <w:rsid w:val="009255A9"/>
    <w:rsid w:val="00927522"/>
    <w:rsid w:val="00927BA5"/>
    <w:rsid w:val="009325D0"/>
    <w:rsid w:val="00935422"/>
    <w:rsid w:val="00935FB2"/>
    <w:rsid w:val="00937042"/>
    <w:rsid w:val="009420C8"/>
    <w:rsid w:val="00943238"/>
    <w:rsid w:val="0094380C"/>
    <w:rsid w:val="00944E19"/>
    <w:rsid w:val="009456C6"/>
    <w:rsid w:val="0094668E"/>
    <w:rsid w:val="00946963"/>
    <w:rsid w:val="0094785E"/>
    <w:rsid w:val="00947C34"/>
    <w:rsid w:val="00950AA1"/>
    <w:rsid w:val="00952792"/>
    <w:rsid w:val="00953010"/>
    <w:rsid w:val="009550DD"/>
    <w:rsid w:val="009557FB"/>
    <w:rsid w:val="00955F50"/>
    <w:rsid w:val="009576D4"/>
    <w:rsid w:val="00960068"/>
    <w:rsid w:val="009607E4"/>
    <w:rsid w:val="009622F1"/>
    <w:rsid w:val="0096246D"/>
    <w:rsid w:val="00962856"/>
    <w:rsid w:val="00964D34"/>
    <w:rsid w:val="009658A5"/>
    <w:rsid w:val="009658E1"/>
    <w:rsid w:val="00965FAE"/>
    <w:rsid w:val="00966C37"/>
    <w:rsid w:val="00966C7B"/>
    <w:rsid w:val="00966F5B"/>
    <w:rsid w:val="00967D53"/>
    <w:rsid w:val="00970DE5"/>
    <w:rsid w:val="00971289"/>
    <w:rsid w:val="00972317"/>
    <w:rsid w:val="009726AC"/>
    <w:rsid w:val="00972CB0"/>
    <w:rsid w:val="0097350B"/>
    <w:rsid w:val="009738A1"/>
    <w:rsid w:val="009755EA"/>
    <w:rsid w:val="00976662"/>
    <w:rsid w:val="00977467"/>
    <w:rsid w:val="009774B1"/>
    <w:rsid w:val="00977C5B"/>
    <w:rsid w:val="00980A30"/>
    <w:rsid w:val="009817E0"/>
    <w:rsid w:val="00981D22"/>
    <w:rsid w:val="009834E0"/>
    <w:rsid w:val="00983AB4"/>
    <w:rsid w:val="00983B28"/>
    <w:rsid w:val="00984E43"/>
    <w:rsid w:val="0098580C"/>
    <w:rsid w:val="00985F30"/>
    <w:rsid w:val="00987A1B"/>
    <w:rsid w:val="0099100D"/>
    <w:rsid w:val="009911F4"/>
    <w:rsid w:val="00992BC1"/>
    <w:rsid w:val="0099424B"/>
    <w:rsid w:val="00995549"/>
    <w:rsid w:val="0099678D"/>
    <w:rsid w:val="009A02A6"/>
    <w:rsid w:val="009A04AB"/>
    <w:rsid w:val="009A0743"/>
    <w:rsid w:val="009A1DB4"/>
    <w:rsid w:val="009A3251"/>
    <w:rsid w:val="009A3F64"/>
    <w:rsid w:val="009A7180"/>
    <w:rsid w:val="009A7D18"/>
    <w:rsid w:val="009B0127"/>
    <w:rsid w:val="009B08A8"/>
    <w:rsid w:val="009B0BD5"/>
    <w:rsid w:val="009B1016"/>
    <w:rsid w:val="009B1130"/>
    <w:rsid w:val="009B1FA0"/>
    <w:rsid w:val="009B38B3"/>
    <w:rsid w:val="009B45D2"/>
    <w:rsid w:val="009B5CC1"/>
    <w:rsid w:val="009B6981"/>
    <w:rsid w:val="009B7D21"/>
    <w:rsid w:val="009C08EE"/>
    <w:rsid w:val="009C2911"/>
    <w:rsid w:val="009C4B6F"/>
    <w:rsid w:val="009C6790"/>
    <w:rsid w:val="009C6C00"/>
    <w:rsid w:val="009D274E"/>
    <w:rsid w:val="009D3AFA"/>
    <w:rsid w:val="009D3B5A"/>
    <w:rsid w:val="009D5B77"/>
    <w:rsid w:val="009D6010"/>
    <w:rsid w:val="009D6FE6"/>
    <w:rsid w:val="009D7D3C"/>
    <w:rsid w:val="009D7EBE"/>
    <w:rsid w:val="009E08E3"/>
    <w:rsid w:val="009E6C81"/>
    <w:rsid w:val="009E7CDE"/>
    <w:rsid w:val="009F0A1F"/>
    <w:rsid w:val="009F23FE"/>
    <w:rsid w:val="009F2761"/>
    <w:rsid w:val="009F28A3"/>
    <w:rsid w:val="009F46B3"/>
    <w:rsid w:val="009F4A59"/>
    <w:rsid w:val="009F4FFF"/>
    <w:rsid w:val="009F52D1"/>
    <w:rsid w:val="009F787C"/>
    <w:rsid w:val="00A024FF"/>
    <w:rsid w:val="00A029C1"/>
    <w:rsid w:val="00A04051"/>
    <w:rsid w:val="00A0423F"/>
    <w:rsid w:val="00A0430A"/>
    <w:rsid w:val="00A06031"/>
    <w:rsid w:val="00A0637A"/>
    <w:rsid w:val="00A07367"/>
    <w:rsid w:val="00A07EA7"/>
    <w:rsid w:val="00A07F86"/>
    <w:rsid w:val="00A10270"/>
    <w:rsid w:val="00A11E0F"/>
    <w:rsid w:val="00A11F66"/>
    <w:rsid w:val="00A134C6"/>
    <w:rsid w:val="00A13F45"/>
    <w:rsid w:val="00A150A0"/>
    <w:rsid w:val="00A15330"/>
    <w:rsid w:val="00A15F6A"/>
    <w:rsid w:val="00A160B6"/>
    <w:rsid w:val="00A162C6"/>
    <w:rsid w:val="00A176B6"/>
    <w:rsid w:val="00A212C7"/>
    <w:rsid w:val="00A21632"/>
    <w:rsid w:val="00A2255C"/>
    <w:rsid w:val="00A227AF"/>
    <w:rsid w:val="00A23224"/>
    <w:rsid w:val="00A23E48"/>
    <w:rsid w:val="00A24188"/>
    <w:rsid w:val="00A25397"/>
    <w:rsid w:val="00A25752"/>
    <w:rsid w:val="00A25CF2"/>
    <w:rsid w:val="00A27998"/>
    <w:rsid w:val="00A304C1"/>
    <w:rsid w:val="00A30719"/>
    <w:rsid w:val="00A323B8"/>
    <w:rsid w:val="00A332DF"/>
    <w:rsid w:val="00A33919"/>
    <w:rsid w:val="00A341B1"/>
    <w:rsid w:val="00A362B5"/>
    <w:rsid w:val="00A408F1"/>
    <w:rsid w:val="00A40BDB"/>
    <w:rsid w:val="00A40DEC"/>
    <w:rsid w:val="00A41868"/>
    <w:rsid w:val="00A43AF6"/>
    <w:rsid w:val="00A43DAA"/>
    <w:rsid w:val="00A43E6B"/>
    <w:rsid w:val="00A45494"/>
    <w:rsid w:val="00A454BA"/>
    <w:rsid w:val="00A46432"/>
    <w:rsid w:val="00A51939"/>
    <w:rsid w:val="00A51970"/>
    <w:rsid w:val="00A51DC7"/>
    <w:rsid w:val="00A53B97"/>
    <w:rsid w:val="00A544A6"/>
    <w:rsid w:val="00A546D0"/>
    <w:rsid w:val="00A55B3C"/>
    <w:rsid w:val="00A571C1"/>
    <w:rsid w:val="00A577D0"/>
    <w:rsid w:val="00A579E9"/>
    <w:rsid w:val="00A609B5"/>
    <w:rsid w:val="00A6105A"/>
    <w:rsid w:val="00A63F3D"/>
    <w:rsid w:val="00A640D7"/>
    <w:rsid w:val="00A645CC"/>
    <w:rsid w:val="00A64856"/>
    <w:rsid w:val="00A64A8D"/>
    <w:rsid w:val="00A64D43"/>
    <w:rsid w:val="00A6536E"/>
    <w:rsid w:val="00A6607B"/>
    <w:rsid w:val="00A66E31"/>
    <w:rsid w:val="00A67744"/>
    <w:rsid w:val="00A706A0"/>
    <w:rsid w:val="00A73FFB"/>
    <w:rsid w:val="00A7551F"/>
    <w:rsid w:val="00A76EE9"/>
    <w:rsid w:val="00A77586"/>
    <w:rsid w:val="00A777A3"/>
    <w:rsid w:val="00A77B7E"/>
    <w:rsid w:val="00A803D4"/>
    <w:rsid w:val="00A81D9C"/>
    <w:rsid w:val="00A830DE"/>
    <w:rsid w:val="00A832EF"/>
    <w:rsid w:val="00A83812"/>
    <w:rsid w:val="00A851BF"/>
    <w:rsid w:val="00A86B38"/>
    <w:rsid w:val="00A871AC"/>
    <w:rsid w:val="00A875E1"/>
    <w:rsid w:val="00A90405"/>
    <w:rsid w:val="00A942EA"/>
    <w:rsid w:val="00A95CD2"/>
    <w:rsid w:val="00A977D6"/>
    <w:rsid w:val="00A978F0"/>
    <w:rsid w:val="00AA4EA5"/>
    <w:rsid w:val="00AA5CB1"/>
    <w:rsid w:val="00AA620F"/>
    <w:rsid w:val="00AA63A6"/>
    <w:rsid w:val="00AA7468"/>
    <w:rsid w:val="00AA788F"/>
    <w:rsid w:val="00AB084D"/>
    <w:rsid w:val="00AB0ACF"/>
    <w:rsid w:val="00AB15EB"/>
    <w:rsid w:val="00AB1758"/>
    <w:rsid w:val="00AB262B"/>
    <w:rsid w:val="00AB348A"/>
    <w:rsid w:val="00AB4C7C"/>
    <w:rsid w:val="00AB622F"/>
    <w:rsid w:val="00AB7399"/>
    <w:rsid w:val="00AB7A89"/>
    <w:rsid w:val="00AC00FC"/>
    <w:rsid w:val="00AC1274"/>
    <w:rsid w:val="00AC1D0F"/>
    <w:rsid w:val="00AC22E3"/>
    <w:rsid w:val="00AC2EB4"/>
    <w:rsid w:val="00AC33D5"/>
    <w:rsid w:val="00AC39AE"/>
    <w:rsid w:val="00AC5A63"/>
    <w:rsid w:val="00AC7F7F"/>
    <w:rsid w:val="00AD16CE"/>
    <w:rsid w:val="00AD3219"/>
    <w:rsid w:val="00AD3237"/>
    <w:rsid w:val="00AD32C4"/>
    <w:rsid w:val="00AD39BF"/>
    <w:rsid w:val="00AD3A77"/>
    <w:rsid w:val="00AD4404"/>
    <w:rsid w:val="00AD5D4F"/>
    <w:rsid w:val="00AD5DC3"/>
    <w:rsid w:val="00AD62C5"/>
    <w:rsid w:val="00AE0DD5"/>
    <w:rsid w:val="00AE1225"/>
    <w:rsid w:val="00AE1E15"/>
    <w:rsid w:val="00AE33C9"/>
    <w:rsid w:val="00AE37A5"/>
    <w:rsid w:val="00AE3FFF"/>
    <w:rsid w:val="00AE404C"/>
    <w:rsid w:val="00AE5AE8"/>
    <w:rsid w:val="00AF0093"/>
    <w:rsid w:val="00AF21FC"/>
    <w:rsid w:val="00AF3FAE"/>
    <w:rsid w:val="00AF4146"/>
    <w:rsid w:val="00AF458B"/>
    <w:rsid w:val="00AF46B8"/>
    <w:rsid w:val="00AF4AA2"/>
    <w:rsid w:val="00AF55E4"/>
    <w:rsid w:val="00AF7FA8"/>
    <w:rsid w:val="00B00E49"/>
    <w:rsid w:val="00B00EC9"/>
    <w:rsid w:val="00B01ECE"/>
    <w:rsid w:val="00B02F3B"/>
    <w:rsid w:val="00B04CB4"/>
    <w:rsid w:val="00B04DFB"/>
    <w:rsid w:val="00B070D4"/>
    <w:rsid w:val="00B10FFA"/>
    <w:rsid w:val="00B12033"/>
    <w:rsid w:val="00B12532"/>
    <w:rsid w:val="00B13192"/>
    <w:rsid w:val="00B14400"/>
    <w:rsid w:val="00B15354"/>
    <w:rsid w:val="00B15E4C"/>
    <w:rsid w:val="00B1671C"/>
    <w:rsid w:val="00B20637"/>
    <w:rsid w:val="00B22102"/>
    <w:rsid w:val="00B23BEF"/>
    <w:rsid w:val="00B27D69"/>
    <w:rsid w:val="00B30025"/>
    <w:rsid w:val="00B310F7"/>
    <w:rsid w:val="00B32181"/>
    <w:rsid w:val="00B32250"/>
    <w:rsid w:val="00B32AB5"/>
    <w:rsid w:val="00B34891"/>
    <w:rsid w:val="00B34D27"/>
    <w:rsid w:val="00B357F4"/>
    <w:rsid w:val="00B374AA"/>
    <w:rsid w:val="00B40310"/>
    <w:rsid w:val="00B40F3F"/>
    <w:rsid w:val="00B4184E"/>
    <w:rsid w:val="00B41D01"/>
    <w:rsid w:val="00B42325"/>
    <w:rsid w:val="00B427D5"/>
    <w:rsid w:val="00B43B0F"/>
    <w:rsid w:val="00B450C7"/>
    <w:rsid w:val="00B476C3"/>
    <w:rsid w:val="00B47838"/>
    <w:rsid w:val="00B47A65"/>
    <w:rsid w:val="00B5152C"/>
    <w:rsid w:val="00B51C82"/>
    <w:rsid w:val="00B5245D"/>
    <w:rsid w:val="00B5481B"/>
    <w:rsid w:val="00B5581C"/>
    <w:rsid w:val="00B55B0D"/>
    <w:rsid w:val="00B560E9"/>
    <w:rsid w:val="00B56554"/>
    <w:rsid w:val="00B56B41"/>
    <w:rsid w:val="00B57018"/>
    <w:rsid w:val="00B605D8"/>
    <w:rsid w:val="00B60B0C"/>
    <w:rsid w:val="00B62295"/>
    <w:rsid w:val="00B663A8"/>
    <w:rsid w:val="00B671D9"/>
    <w:rsid w:val="00B678B2"/>
    <w:rsid w:val="00B67C6B"/>
    <w:rsid w:val="00B701E1"/>
    <w:rsid w:val="00B71A4B"/>
    <w:rsid w:val="00B7228B"/>
    <w:rsid w:val="00B724DC"/>
    <w:rsid w:val="00B72C06"/>
    <w:rsid w:val="00B7387E"/>
    <w:rsid w:val="00B7415A"/>
    <w:rsid w:val="00B75CB7"/>
    <w:rsid w:val="00B76870"/>
    <w:rsid w:val="00B80011"/>
    <w:rsid w:val="00B81556"/>
    <w:rsid w:val="00B81ECD"/>
    <w:rsid w:val="00B82266"/>
    <w:rsid w:val="00B82F74"/>
    <w:rsid w:val="00B83BB6"/>
    <w:rsid w:val="00B847A7"/>
    <w:rsid w:val="00B865E2"/>
    <w:rsid w:val="00B87074"/>
    <w:rsid w:val="00B87828"/>
    <w:rsid w:val="00B900EE"/>
    <w:rsid w:val="00B91333"/>
    <w:rsid w:val="00B91379"/>
    <w:rsid w:val="00B9236F"/>
    <w:rsid w:val="00B92C49"/>
    <w:rsid w:val="00B930DA"/>
    <w:rsid w:val="00B9437D"/>
    <w:rsid w:val="00B949C9"/>
    <w:rsid w:val="00B97C75"/>
    <w:rsid w:val="00B97DF8"/>
    <w:rsid w:val="00BA07FA"/>
    <w:rsid w:val="00BA171E"/>
    <w:rsid w:val="00BA2409"/>
    <w:rsid w:val="00BA3713"/>
    <w:rsid w:val="00BA4B36"/>
    <w:rsid w:val="00BA7ACB"/>
    <w:rsid w:val="00BB03F1"/>
    <w:rsid w:val="00BB08E8"/>
    <w:rsid w:val="00BB1413"/>
    <w:rsid w:val="00BB3D4B"/>
    <w:rsid w:val="00BB5F56"/>
    <w:rsid w:val="00BC067F"/>
    <w:rsid w:val="00BC11E9"/>
    <w:rsid w:val="00BC14E0"/>
    <w:rsid w:val="00BC175E"/>
    <w:rsid w:val="00BC3962"/>
    <w:rsid w:val="00BC4093"/>
    <w:rsid w:val="00BC446E"/>
    <w:rsid w:val="00BC614B"/>
    <w:rsid w:val="00BD0296"/>
    <w:rsid w:val="00BD17FE"/>
    <w:rsid w:val="00BD2489"/>
    <w:rsid w:val="00BD24A8"/>
    <w:rsid w:val="00BD294E"/>
    <w:rsid w:val="00BD4826"/>
    <w:rsid w:val="00BD485D"/>
    <w:rsid w:val="00BD4A89"/>
    <w:rsid w:val="00BD55C2"/>
    <w:rsid w:val="00BD567A"/>
    <w:rsid w:val="00BD61C5"/>
    <w:rsid w:val="00BD6278"/>
    <w:rsid w:val="00BD6941"/>
    <w:rsid w:val="00BD69BE"/>
    <w:rsid w:val="00BD7ABC"/>
    <w:rsid w:val="00BD7C47"/>
    <w:rsid w:val="00BE0161"/>
    <w:rsid w:val="00BE2A1D"/>
    <w:rsid w:val="00BE4F70"/>
    <w:rsid w:val="00BE6784"/>
    <w:rsid w:val="00BF16BC"/>
    <w:rsid w:val="00BF3370"/>
    <w:rsid w:val="00BF360E"/>
    <w:rsid w:val="00BF5C23"/>
    <w:rsid w:val="00BF642F"/>
    <w:rsid w:val="00BF6489"/>
    <w:rsid w:val="00BF64FD"/>
    <w:rsid w:val="00BF75FC"/>
    <w:rsid w:val="00C02DB3"/>
    <w:rsid w:val="00C03C79"/>
    <w:rsid w:val="00C04AAE"/>
    <w:rsid w:val="00C04AC0"/>
    <w:rsid w:val="00C050B5"/>
    <w:rsid w:val="00C05BBB"/>
    <w:rsid w:val="00C07BEB"/>
    <w:rsid w:val="00C15BEA"/>
    <w:rsid w:val="00C16129"/>
    <w:rsid w:val="00C1777A"/>
    <w:rsid w:val="00C20278"/>
    <w:rsid w:val="00C205F1"/>
    <w:rsid w:val="00C20CCC"/>
    <w:rsid w:val="00C22013"/>
    <w:rsid w:val="00C222FD"/>
    <w:rsid w:val="00C22454"/>
    <w:rsid w:val="00C236E0"/>
    <w:rsid w:val="00C2381F"/>
    <w:rsid w:val="00C24F51"/>
    <w:rsid w:val="00C25B30"/>
    <w:rsid w:val="00C26073"/>
    <w:rsid w:val="00C30488"/>
    <w:rsid w:val="00C32D7E"/>
    <w:rsid w:val="00C330DC"/>
    <w:rsid w:val="00C33260"/>
    <w:rsid w:val="00C342DD"/>
    <w:rsid w:val="00C36AAE"/>
    <w:rsid w:val="00C37F66"/>
    <w:rsid w:val="00C415E1"/>
    <w:rsid w:val="00C41B7C"/>
    <w:rsid w:val="00C4230A"/>
    <w:rsid w:val="00C426F1"/>
    <w:rsid w:val="00C42889"/>
    <w:rsid w:val="00C43A14"/>
    <w:rsid w:val="00C443BC"/>
    <w:rsid w:val="00C45287"/>
    <w:rsid w:val="00C453F4"/>
    <w:rsid w:val="00C472FE"/>
    <w:rsid w:val="00C47B0C"/>
    <w:rsid w:val="00C50403"/>
    <w:rsid w:val="00C505B2"/>
    <w:rsid w:val="00C5110D"/>
    <w:rsid w:val="00C51965"/>
    <w:rsid w:val="00C525B1"/>
    <w:rsid w:val="00C52693"/>
    <w:rsid w:val="00C5330D"/>
    <w:rsid w:val="00C53D38"/>
    <w:rsid w:val="00C557A3"/>
    <w:rsid w:val="00C56372"/>
    <w:rsid w:val="00C56C76"/>
    <w:rsid w:val="00C60170"/>
    <w:rsid w:val="00C61659"/>
    <w:rsid w:val="00C61AE2"/>
    <w:rsid w:val="00C63169"/>
    <w:rsid w:val="00C63D2A"/>
    <w:rsid w:val="00C65933"/>
    <w:rsid w:val="00C72585"/>
    <w:rsid w:val="00C730BE"/>
    <w:rsid w:val="00C73DD3"/>
    <w:rsid w:val="00C74453"/>
    <w:rsid w:val="00C747BC"/>
    <w:rsid w:val="00C75EE5"/>
    <w:rsid w:val="00C7602B"/>
    <w:rsid w:val="00C76332"/>
    <w:rsid w:val="00C776BA"/>
    <w:rsid w:val="00C80DDD"/>
    <w:rsid w:val="00C814C4"/>
    <w:rsid w:val="00C81617"/>
    <w:rsid w:val="00C8401A"/>
    <w:rsid w:val="00C84347"/>
    <w:rsid w:val="00C843E7"/>
    <w:rsid w:val="00C85656"/>
    <w:rsid w:val="00C86997"/>
    <w:rsid w:val="00C87168"/>
    <w:rsid w:val="00C90747"/>
    <w:rsid w:val="00C91B3F"/>
    <w:rsid w:val="00C92146"/>
    <w:rsid w:val="00C9366D"/>
    <w:rsid w:val="00C9396E"/>
    <w:rsid w:val="00C93E26"/>
    <w:rsid w:val="00C95688"/>
    <w:rsid w:val="00C97DDF"/>
    <w:rsid w:val="00CA00A1"/>
    <w:rsid w:val="00CA141D"/>
    <w:rsid w:val="00CA24B2"/>
    <w:rsid w:val="00CA2B57"/>
    <w:rsid w:val="00CA41E0"/>
    <w:rsid w:val="00CA4228"/>
    <w:rsid w:val="00CA56B4"/>
    <w:rsid w:val="00CA6247"/>
    <w:rsid w:val="00CA77F7"/>
    <w:rsid w:val="00CB1092"/>
    <w:rsid w:val="00CB1BC7"/>
    <w:rsid w:val="00CB2D7C"/>
    <w:rsid w:val="00CB317D"/>
    <w:rsid w:val="00CB42FD"/>
    <w:rsid w:val="00CB5405"/>
    <w:rsid w:val="00CC0DB7"/>
    <w:rsid w:val="00CC1C48"/>
    <w:rsid w:val="00CC2C9D"/>
    <w:rsid w:val="00CC2D9A"/>
    <w:rsid w:val="00CC2DA5"/>
    <w:rsid w:val="00CC317E"/>
    <w:rsid w:val="00CC3231"/>
    <w:rsid w:val="00CC4279"/>
    <w:rsid w:val="00CC4373"/>
    <w:rsid w:val="00CC55D2"/>
    <w:rsid w:val="00CC60CD"/>
    <w:rsid w:val="00CC7B06"/>
    <w:rsid w:val="00CD00A8"/>
    <w:rsid w:val="00CD14B0"/>
    <w:rsid w:val="00CD2A36"/>
    <w:rsid w:val="00CD5EC3"/>
    <w:rsid w:val="00CD672A"/>
    <w:rsid w:val="00CD7495"/>
    <w:rsid w:val="00CE140B"/>
    <w:rsid w:val="00CE1954"/>
    <w:rsid w:val="00CE23F3"/>
    <w:rsid w:val="00CE43EA"/>
    <w:rsid w:val="00CE4674"/>
    <w:rsid w:val="00CE4733"/>
    <w:rsid w:val="00CE5E8D"/>
    <w:rsid w:val="00CE6ED2"/>
    <w:rsid w:val="00CE7582"/>
    <w:rsid w:val="00CE797B"/>
    <w:rsid w:val="00CF0FD8"/>
    <w:rsid w:val="00CF1543"/>
    <w:rsid w:val="00CF2432"/>
    <w:rsid w:val="00CF4715"/>
    <w:rsid w:val="00CF4974"/>
    <w:rsid w:val="00CF4C71"/>
    <w:rsid w:val="00CF4D13"/>
    <w:rsid w:val="00CF5ADF"/>
    <w:rsid w:val="00CF6159"/>
    <w:rsid w:val="00CF6D36"/>
    <w:rsid w:val="00CF722F"/>
    <w:rsid w:val="00CF761B"/>
    <w:rsid w:val="00D00526"/>
    <w:rsid w:val="00D00A3C"/>
    <w:rsid w:val="00D0197D"/>
    <w:rsid w:val="00D019B6"/>
    <w:rsid w:val="00D01CD3"/>
    <w:rsid w:val="00D01E31"/>
    <w:rsid w:val="00D02E00"/>
    <w:rsid w:val="00D0390C"/>
    <w:rsid w:val="00D0452B"/>
    <w:rsid w:val="00D04E31"/>
    <w:rsid w:val="00D04FBC"/>
    <w:rsid w:val="00D0517A"/>
    <w:rsid w:val="00D05D7F"/>
    <w:rsid w:val="00D06B19"/>
    <w:rsid w:val="00D07CCC"/>
    <w:rsid w:val="00D108E9"/>
    <w:rsid w:val="00D12282"/>
    <w:rsid w:val="00D134C3"/>
    <w:rsid w:val="00D1394B"/>
    <w:rsid w:val="00D14F8D"/>
    <w:rsid w:val="00D14FC6"/>
    <w:rsid w:val="00D163D3"/>
    <w:rsid w:val="00D16B01"/>
    <w:rsid w:val="00D16E10"/>
    <w:rsid w:val="00D17AC3"/>
    <w:rsid w:val="00D20551"/>
    <w:rsid w:val="00D2080F"/>
    <w:rsid w:val="00D22111"/>
    <w:rsid w:val="00D222F5"/>
    <w:rsid w:val="00D227A4"/>
    <w:rsid w:val="00D2563C"/>
    <w:rsid w:val="00D25963"/>
    <w:rsid w:val="00D25A7D"/>
    <w:rsid w:val="00D26AEC"/>
    <w:rsid w:val="00D27A84"/>
    <w:rsid w:val="00D27F75"/>
    <w:rsid w:val="00D3038B"/>
    <w:rsid w:val="00D31344"/>
    <w:rsid w:val="00D31639"/>
    <w:rsid w:val="00D334D7"/>
    <w:rsid w:val="00D33D67"/>
    <w:rsid w:val="00D34787"/>
    <w:rsid w:val="00D3481A"/>
    <w:rsid w:val="00D36501"/>
    <w:rsid w:val="00D406C1"/>
    <w:rsid w:val="00D41A52"/>
    <w:rsid w:val="00D41BD6"/>
    <w:rsid w:val="00D41C2C"/>
    <w:rsid w:val="00D420BF"/>
    <w:rsid w:val="00D42ABB"/>
    <w:rsid w:val="00D43B33"/>
    <w:rsid w:val="00D43B6C"/>
    <w:rsid w:val="00D43D62"/>
    <w:rsid w:val="00D444EF"/>
    <w:rsid w:val="00D452FC"/>
    <w:rsid w:val="00D46651"/>
    <w:rsid w:val="00D46CF0"/>
    <w:rsid w:val="00D4758B"/>
    <w:rsid w:val="00D51991"/>
    <w:rsid w:val="00D5274E"/>
    <w:rsid w:val="00D539FB"/>
    <w:rsid w:val="00D54BA9"/>
    <w:rsid w:val="00D6127E"/>
    <w:rsid w:val="00D62571"/>
    <w:rsid w:val="00D6297D"/>
    <w:rsid w:val="00D63EB4"/>
    <w:rsid w:val="00D65C37"/>
    <w:rsid w:val="00D66EF5"/>
    <w:rsid w:val="00D67090"/>
    <w:rsid w:val="00D67A55"/>
    <w:rsid w:val="00D70CA9"/>
    <w:rsid w:val="00D71921"/>
    <w:rsid w:val="00D73D0B"/>
    <w:rsid w:val="00D744B3"/>
    <w:rsid w:val="00D74A1F"/>
    <w:rsid w:val="00D800FA"/>
    <w:rsid w:val="00D80E3C"/>
    <w:rsid w:val="00D83CDB"/>
    <w:rsid w:val="00D8433D"/>
    <w:rsid w:val="00D8660C"/>
    <w:rsid w:val="00D8716B"/>
    <w:rsid w:val="00D9293D"/>
    <w:rsid w:val="00D93D98"/>
    <w:rsid w:val="00D94AAA"/>
    <w:rsid w:val="00D971AB"/>
    <w:rsid w:val="00D9793E"/>
    <w:rsid w:val="00DA0872"/>
    <w:rsid w:val="00DA15FC"/>
    <w:rsid w:val="00DA497B"/>
    <w:rsid w:val="00DA4E3A"/>
    <w:rsid w:val="00DA4F2A"/>
    <w:rsid w:val="00DA7EBE"/>
    <w:rsid w:val="00DB1C65"/>
    <w:rsid w:val="00DB24BA"/>
    <w:rsid w:val="00DB26F0"/>
    <w:rsid w:val="00DB31CE"/>
    <w:rsid w:val="00DB3FE7"/>
    <w:rsid w:val="00DB665D"/>
    <w:rsid w:val="00DB6D9C"/>
    <w:rsid w:val="00DC01BF"/>
    <w:rsid w:val="00DC0667"/>
    <w:rsid w:val="00DC36BF"/>
    <w:rsid w:val="00DC391E"/>
    <w:rsid w:val="00DC4204"/>
    <w:rsid w:val="00DC423B"/>
    <w:rsid w:val="00DC44D2"/>
    <w:rsid w:val="00DC6464"/>
    <w:rsid w:val="00DC6A9E"/>
    <w:rsid w:val="00DC6E1C"/>
    <w:rsid w:val="00DC704F"/>
    <w:rsid w:val="00DC7775"/>
    <w:rsid w:val="00DD0E90"/>
    <w:rsid w:val="00DD1544"/>
    <w:rsid w:val="00DD1D4D"/>
    <w:rsid w:val="00DD2919"/>
    <w:rsid w:val="00DD43F6"/>
    <w:rsid w:val="00DD6E43"/>
    <w:rsid w:val="00DD716F"/>
    <w:rsid w:val="00DD7294"/>
    <w:rsid w:val="00DD7339"/>
    <w:rsid w:val="00DE1594"/>
    <w:rsid w:val="00DE16F2"/>
    <w:rsid w:val="00DE58FB"/>
    <w:rsid w:val="00DE6D60"/>
    <w:rsid w:val="00DE6F2F"/>
    <w:rsid w:val="00DE7284"/>
    <w:rsid w:val="00DF04E6"/>
    <w:rsid w:val="00DF1351"/>
    <w:rsid w:val="00DF19CF"/>
    <w:rsid w:val="00DF1B56"/>
    <w:rsid w:val="00DF1FC7"/>
    <w:rsid w:val="00DF2E61"/>
    <w:rsid w:val="00DF47FF"/>
    <w:rsid w:val="00DF497A"/>
    <w:rsid w:val="00DF4E9B"/>
    <w:rsid w:val="00DF6582"/>
    <w:rsid w:val="00E01324"/>
    <w:rsid w:val="00E0250D"/>
    <w:rsid w:val="00E03418"/>
    <w:rsid w:val="00E03E1D"/>
    <w:rsid w:val="00E04C00"/>
    <w:rsid w:val="00E064C3"/>
    <w:rsid w:val="00E10CF8"/>
    <w:rsid w:val="00E11D02"/>
    <w:rsid w:val="00E11DDB"/>
    <w:rsid w:val="00E12384"/>
    <w:rsid w:val="00E12F50"/>
    <w:rsid w:val="00E1311C"/>
    <w:rsid w:val="00E13356"/>
    <w:rsid w:val="00E1468C"/>
    <w:rsid w:val="00E164F0"/>
    <w:rsid w:val="00E167DE"/>
    <w:rsid w:val="00E17B48"/>
    <w:rsid w:val="00E225B4"/>
    <w:rsid w:val="00E22C3F"/>
    <w:rsid w:val="00E23136"/>
    <w:rsid w:val="00E24246"/>
    <w:rsid w:val="00E2481A"/>
    <w:rsid w:val="00E24F59"/>
    <w:rsid w:val="00E25E1C"/>
    <w:rsid w:val="00E26061"/>
    <w:rsid w:val="00E26499"/>
    <w:rsid w:val="00E27682"/>
    <w:rsid w:val="00E27A74"/>
    <w:rsid w:val="00E27B33"/>
    <w:rsid w:val="00E3055A"/>
    <w:rsid w:val="00E30F14"/>
    <w:rsid w:val="00E3147C"/>
    <w:rsid w:val="00E31833"/>
    <w:rsid w:val="00E3250F"/>
    <w:rsid w:val="00E32E18"/>
    <w:rsid w:val="00E32E8D"/>
    <w:rsid w:val="00E33D88"/>
    <w:rsid w:val="00E33F78"/>
    <w:rsid w:val="00E34927"/>
    <w:rsid w:val="00E40574"/>
    <w:rsid w:val="00E432A2"/>
    <w:rsid w:val="00E4538E"/>
    <w:rsid w:val="00E45FBC"/>
    <w:rsid w:val="00E462B0"/>
    <w:rsid w:val="00E46970"/>
    <w:rsid w:val="00E46E42"/>
    <w:rsid w:val="00E47C70"/>
    <w:rsid w:val="00E47C8C"/>
    <w:rsid w:val="00E5095B"/>
    <w:rsid w:val="00E50A2A"/>
    <w:rsid w:val="00E51E8B"/>
    <w:rsid w:val="00E526C3"/>
    <w:rsid w:val="00E53023"/>
    <w:rsid w:val="00E53470"/>
    <w:rsid w:val="00E571DB"/>
    <w:rsid w:val="00E60876"/>
    <w:rsid w:val="00E60BB7"/>
    <w:rsid w:val="00E62107"/>
    <w:rsid w:val="00E62753"/>
    <w:rsid w:val="00E62B0D"/>
    <w:rsid w:val="00E6354F"/>
    <w:rsid w:val="00E63E28"/>
    <w:rsid w:val="00E65EE8"/>
    <w:rsid w:val="00E706CB"/>
    <w:rsid w:val="00E722DA"/>
    <w:rsid w:val="00E7294C"/>
    <w:rsid w:val="00E738ED"/>
    <w:rsid w:val="00E7442D"/>
    <w:rsid w:val="00E75FA0"/>
    <w:rsid w:val="00E76A79"/>
    <w:rsid w:val="00E76C16"/>
    <w:rsid w:val="00E76CD2"/>
    <w:rsid w:val="00E77729"/>
    <w:rsid w:val="00E80559"/>
    <w:rsid w:val="00E80748"/>
    <w:rsid w:val="00E80F65"/>
    <w:rsid w:val="00E82897"/>
    <w:rsid w:val="00E840D7"/>
    <w:rsid w:val="00E845E8"/>
    <w:rsid w:val="00E84812"/>
    <w:rsid w:val="00E8513D"/>
    <w:rsid w:val="00E856A5"/>
    <w:rsid w:val="00E86D9C"/>
    <w:rsid w:val="00E86EFE"/>
    <w:rsid w:val="00E871B4"/>
    <w:rsid w:val="00E906B1"/>
    <w:rsid w:val="00E914D0"/>
    <w:rsid w:val="00E91FA1"/>
    <w:rsid w:val="00E92BB4"/>
    <w:rsid w:val="00E93A5F"/>
    <w:rsid w:val="00E944FD"/>
    <w:rsid w:val="00E94D97"/>
    <w:rsid w:val="00E953C3"/>
    <w:rsid w:val="00E97A7D"/>
    <w:rsid w:val="00EA02A9"/>
    <w:rsid w:val="00EA0947"/>
    <w:rsid w:val="00EA1EF6"/>
    <w:rsid w:val="00EA332D"/>
    <w:rsid w:val="00EA3C23"/>
    <w:rsid w:val="00EA4B83"/>
    <w:rsid w:val="00EA59CA"/>
    <w:rsid w:val="00EA5AE0"/>
    <w:rsid w:val="00EA7393"/>
    <w:rsid w:val="00EA75AC"/>
    <w:rsid w:val="00EA7979"/>
    <w:rsid w:val="00EB2D0D"/>
    <w:rsid w:val="00EB35BC"/>
    <w:rsid w:val="00EB4CE0"/>
    <w:rsid w:val="00EB4D35"/>
    <w:rsid w:val="00EC06BC"/>
    <w:rsid w:val="00EC0F1C"/>
    <w:rsid w:val="00EC3BB6"/>
    <w:rsid w:val="00EC47D3"/>
    <w:rsid w:val="00EC5CEC"/>
    <w:rsid w:val="00EC7044"/>
    <w:rsid w:val="00EC7054"/>
    <w:rsid w:val="00EC761C"/>
    <w:rsid w:val="00EC7B54"/>
    <w:rsid w:val="00ED1403"/>
    <w:rsid w:val="00ED142A"/>
    <w:rsid w:val="00ED1650"/>
    <w:rsid w:val="00ED1E64"/>
    <w:rsid w:val="00ED2756"/>
    <w:rsid w:val="00ED45FD"/>
    <w:rsid w:val="00ED4A93"/>
    <w:rsid w:val="00ED61FD"/>
    <w:rsid w:val="00ED7CF3"/>
    <w:rsid w:val="00EE0A78"/>
    <w:rsid w:val="00EE0F30"/>
    <w:rsid w:val="00EE45A2"/>
    <w:rsid w:val="00EE6B2C"/>
    <w:rsid w:val="00EE7796"/>
    <w:rsid w:val="00EF344A"/>
    <w:rsid w:val="00EF38E5"/>
    <w:rsid w:val="00EF3F8D"/>
    <w:rsid w:val="00EF4156"/>
    <w:rsid w:val="00EF687F"/>
    <w:rsid w:val="00EF7BCC"/>
    <w:rsid w:val="00F03BC1"/>
    <w:rsid w:val="00F040F5"/>
    <w:rsid w:val="00F059E8"/>
    <w:rsid w:val="00F06F57"/>
    <w:rsid w:val="00F07035"/>
    <w:rsid w:val="00F10618"/>
    <w:rsid w:val="00F11ADC"/>
    <w:rsid w:val="00F16296"/>
    <w:rsid w:val="00F165E7"/>
    <w:rsid w:val="00F165FE"/>
    <w:rsid w:val="00F1686D"/>
    <w:rsid w:val="00F17C99"/>
    <w:rsid w:val="00F21689"/>
    <w:rsid w:val="00F21D65"/>
    <w:rsid w:val="00F2268C"/>
    <w:rsid w:val="00F24F5E"/>
    <w:rsid w:val="00F251CC"/>
    <w:rsid w:val="00F25A40"/>
    <w:rsid w:val="00F25C1F"/>
    <w:rsid w:val="00F26193"/>
    <w:rsid w:val="00F26580"/>
    <w:rsid w:val="00F27E62"/>
    <w:rsid w:val="00F3333D"/>
    <w:rsid w:val="00F33794"/>
    <w:rsid w:val="00F35C25"/>
    <w:rsid w:val="00F36B5F"/>
    <w:rsid w:val="00F37750"/>
    <w:rsid w:val="00F402E1"/>
    <w:rsid w:val="00F4130D"/>
    <w:rsid w:val="00F42126"/>
    <w:rsid w:val="00F42307"/>
    <w:rsid w:val="00F42475"/>
    <w:rsid w:val="00F42DB2"/>
    <w:rsid w:val="00F42F99"/>
    <w:rsid w:val="00F436CD"/>
    <w:rsid w:val="00F44154"/>
    <w:rsid w:val="00F46DD2"/>
    <w:rsid w:val="00F47605"/>
    <w:rsid w:val="00F50EE0"/>
    <w:rsid w:val="00F51DA3"/>
    <w:rsid w:val="00F57AE7"/>
    <w:rsid w:val="00F6215D"/>
    <w:rsid w:val="00F62BCA"/>
    <w:rsid w:val="00F63E9C"/>
    <w:rsid w:val="00F642D6"/>
    <w:rsid w:val="00F6438B"/>
    <w:rsid w:val="00F65986"/>
    <w:rsid w:val="00F65C14"/>
    <w:rsid w:val="00F67128"/>
    <w:rsid w:val="00F67815"/>
    <w:rsid w:val="00F67FB9"/>
    <w:rsid w:val="00F71B20"/>
    <w:rsid w:val="00F73264"/>
    <w:rsid w:val="00F7524D"/>
    <w:rsid w:val="00F7528C"/>
    <w:rsid w:val="00F75748"/>
    <w:rsid w:val="00F75A63"/>
    <w:rsid w:val="00F763DB"/>
    <w:rsid w:val="00F77348"/>
    <w:rsid w:val="00F809B2"/>
    <w:rsid w:val="00F80CFD"/>
    <w:rsid w:val="00F82820"/>
    <w:rsid w:val="00F8284E"/>
    <w:rsid w:val="00F83392"/>
    <w:rsid w:val="00F8350E"/>
    <w:rsid w:val="00F85039"/>
    <w:rsid w:val="00F85181"/>
    <w:rsid w:val="00F91682"/>
    <w:rsid w:val="00F92AF7"/>
    <w:rsid w:val="00F93586"/>
    <w:rsid w:val="00F96288"/>
    <w:rsid w:val="00F969AB"/>
    <w:rsid w:val="00F970D2"/>
    <w:rsid w:val="00F9781F"/>
    <w:rsid w:val="00F97B2E"/>
    <w:rsid w:val="00F97D70"/>
    <w:rsid w:val="00FA00FA"/>
    <w:rsid w:val="00FA0206"/>
    <w:rsid w:val="00FA068E"/>
    <w:rsid w:val="00FA08B8"/>
    <w:rsid w:val="00FA1437"/>
    <w:rsid w:val="00FA1B93"/>
    <w:rsid w:val="00FA3EBD"/>
    <w:rsid w:val="00FA3EE7"/>
    <w:rsid w:val="00FA40FD"/>
    <w:rsid w:val="00FA53B6"/>
    <w:rsid w:val="00FA74A6"/>
    <w:rsid w:val="00FA781B"/>
    <w:rsid w:val="00FB0400"/>
    <w:rsid w:val="00FB0EEE"/>
    <w:rsid w:val="00FB3CE0"/>
    <w:rsid w:val="00FB4532"/>
    <w:rsid w:val="00FB5DCE"/>
    <w:rsid w:val="00FC24A8"/>
    <w:rsid w:val="00FC3546"/>
    <w:rsid w:val="00FC3A20"/>
    <w:rsid w:val="00FC3CFE"/>
    <w:rsid w:val="00FC46CB"/>
    <w:rsid w:val="00FC4E34"/>
    <w:rsid w:val="00FC5E4A"/>
    <w:rsid w:val="00FD06D9"/>
    <w:rsid w:val="00FD1507"/>
    <w:rsid w:val="00FD23AC"/>
    <w:rsid w:val="00FD2B6F"/>
    <w:rsid w:val="00FD2E12"/>
    <w:rsid w:val="00FD3879"/>
    <w:rsid w:val="00FD5E7D"/>
    <w:rsid w:val="00FD6773"/>
    <w:rsid w:val="00FD7329"/>
    <w:rsid w:val="00FE07C0"/>
    <w:rsid w:val="00FE0F0E"/>
    <w:rsid w:val="00FE187A"/>
    <w:rsid w:val="00FE1F4F"/>
    <w:rsid w:val="00FE4032"/>
    <w:rsid w:val="00FE4549"/>
    <w:rsid w:val="00FE53F0"/>
    <w:rsid w:val="00FF013C"/>
    <w:rsid w:val="00FF0267"/>
    <w:rsid w:val="00FF2823"/>
    <w:rsid w:val="00FF351A"/>
    <w:rsid w:val="00FF54B7"/>
    <w:rsid w:val="00FF5B47"/>
    <w:rsid w:val="00FF6210"/>
    <w:rsid w:val="00FF78E7"/>
    <w:rsid w:val="041239C3"/>
    <w:rsid w:val="047CD09D"/>
    <w:rsid w:val="16571B30"/>
    <w:rsid w:val="1B0A2371"/>
    <w:rsid w:val="1CA5F3D2"/>
    <w:rsid w:val="1DC6E61D"/>
    <w:rsid w:val="1F62B67E"/>
    <w:rsid w:val="20FE86DF"/>
    <w:rsid w:val="2F80C7CE"/>
    <w:rsid w:val="311C982F"/>
    <w:rsid w:val="35C803F2"/>
    <w:rsid w:val="3704A897"/>
    <w:rsid w:val="38696A19"/>
    <w:rsid w:val="39DA2EE4"/>
    <w:rsid w:val="3A02ABEF"/>
    <w:rsid w:val="3A6BA397"/>
    <w:rsid w:val="3DFAB138"/>
    <w:rsid w:val="42E64039"/>
    <w:rsid w:val="4BE50F95"/>
    <w:rsid w:val="5557D1FF"/>
    <w:rsid w:val="5DC66005"/>
    <w:rsid w:val="61683438"/>
    <w:rsid w:val="61CE170B"/>
    <w:rsid w:val="6393CDA0"/>
    <w:rsid w:val="65481539"/>
    <w:rsid w:val="67AB916B"/>
    <w:rsid w:val="6B23AD24"/>
    <w:rsid w:val="6D15DDCB"/>
    <w:rsid w:val="736DCA73"/>
    <w:rsid w:val="75099AD4"/>
    <w:rsid w:val="789DC74B"/>
    <w:rsid w:val="7C5AE757"/>
    <w:rsid w:val="7DD33E2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1B320"/>
  <w15:chartTrackingRefBased/>
  <w15:docId w15:val="{5748CA16-A957-4C55-B408-C73968A50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A4F56"/>
    <w:rPr>
      <w:sz w:val="22"/>
      <w:szCs w:val="22"/>
    </w:rPr>
  </w:style>
  <w:style w:type="paragraph" w:styleId="berschrift1">
    <w:name w:val="heading 1"/>
    <w:basedOn w:val="Standard"/>
    <w:next w:val="Standard"/>
    <w:link w:val="berschrift1Zchn"/>
    <w:uiPriority w:val="9"/>
    <w:qFormat/>
    <w:rsid w:val="00506509"/>
    <w:pPr>
      <w:keepNext/>
      <w:keepLines/>
      <w:spacing w:before="240"/>
      <w:outlineLvl w:val="0"/>
    </w:pPr>
    <w:rPr>
      <w:rFonts w:eastAsiaTheme="majorEastAsia"/>
      <w:b/>
      <w:color w:val="134094" w:themeColor="accent1"/>
      <w:sz w:val="32"/>
      <w:szCs w:val="32"/>
    </w:rPr>
  </w:style>
  <w:style w:type="paragraph" w:styleId="berschrift2">
    <w:name w:val="heading 2"/>
    <w:basedOn w:val="Standard"/>
    <w:next w:val="Standard"/>
    <w:link w:val="berschrift2Zchn"/>
    <w:uiPriority w:val="9"/>
    <w:unhideWhenUsed/>
    <w:qFormat/>
    <w:rsid w:val="00506509"/>
    <w:pPr>
      <w:outlineLvl w:val="1"/>
    </w:pPr>
    <w:rPr>
      <w:color w:val="134094" w:themeColor="accent1"/>
      <w:sz w:val="24"/>
    </w:rPr>
  </w:style>
  <w:style w:type="paragraph" w:styleId="berschrift3">
    <w:name w:val="heading 3"/>
    <w:basedOn w:val="Standard"/>
    <w:next w:val="Standard"/>
    <w:link w:val="berschrift3Zchn"/>
    <w:uiPriority w:val="9"/>
    <w:unhideWhenUsed/>
    <w:qFormat/>
    <w:rsid w:val="00506509"/>
    <w:pPr>
      <w:outlineLvl w:val="2"/>
    </w:pPr>
    <w:rPr>
      <w:color w:val="134094" w:themeColor="accent1"/>
    </w:rPr>
  </w:style>
  <w:style w:type="paragraph" w:styleId="berschrift4">
    <w:name w:val="heading 4"/>
    <w:basedOn w:val="Standard"/>
    <w:next w:val="Standard"/>
    <w:link w:val="berschrift4Zchn"/>
    <w:uiPriority w:val="9"/>
    <w:unhideWhenUsed/>
    <w:qFormat/>
    <w:rsid w:val="005D6FD9"/>
    <w:pPr>
      <w:outlineLvl w:val="3"/>
    </w:pPr>
    <w:rPr>
      <w:color w:val="134094" w:themeColor="accent1"/>
    </w:rPr>
  </w:style>
  <w:style w:type="paragraph" w:styleId="berschrift5">
    <w:name w:val="heading 5"/>
    <w:basedOn w:val="Standard"/>
    <w:next w:val="Standard"/>
    <w:link w:val="berschrift5Zchn"/>
    <w:uiPriority w:val="9"/>
    <w:unhideWhenUsed/>
    <w:qFormat/>
    <w:rsid w:val="005D6FD9"/>
    <w:pPr>
      <w:outlineLvl w:val="4"/>
    </w:pPr>
    <w:rPr>
      <w:color w:val="134094" w:themeColor="accent1"/>
    </w:rPr>
  </w:style>
  <w:style w:type="paragraph" w:styleId="berschrift6">
    <w:name w:val="heading 6"/>
    <w:basedOn w:val="Standard"/>
    <w:next w:val="Standard"/>
    <w:link w:val="berschrift6Zchn"/>
    <w:uiPriority w:val="9"/>
    <w:unhideWhenUsed/>
    <w:qFormat/>
    <w:rsid w:val="005D6FD9"/>
    <w:pPr>
      <w:outlineLvl w:val="5"/>
    </w:pPr>
    <w:rPr>
      <w:color w:val="13409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06509"/>
    <w:rPr>
      <w:rFonts w:eastAsiaTheme="majorEastAsia"/>
      <w:b/>
      <w:color w:val="134094" w:themeColor="accent1"/>
      <w:sz w:val="32"/>
      <w:szCs w:val="32"/>
    </w:rPr>
  </w:style>
  <w:style w:type="character" w:customStyle="1" w:styleId="berschrift2Zchn">
    <w:name w:val="Überschrift 2 Zchn"/>
    <w:basedOn w:val="Absatz-Standardschriftart"/>
    <w:link w:val="berschrift2"/>
    <w:uiPriority w:val="9"/>
    <w:rsid w:val="00506509"/>
    <w:rPr>
      <w:color w:val="134094" w:themeColor="accent1"/>
      <w:sz w:val="24"/>
    </w:rPr>
  </w:style>
  <w:style w:type="character" w:customStyle="1" w:styleId="berschrift3Zchn">
    <w:name w:val="Überschrift 3 Zchn"/>
    <w:basedOn w:val="Absatz-Standardschriftart"/>
    <w:link w:val="berschrift3"/>
    <w:uiPriority w:val="9"/>
    <w:rsid w:val="00506509"/>
    <w:rPr>
      <w:color w:val="134094" w:themeColor="accent1"/>
    </w:rPr>
  </w:style>
  <w:style w:type="character" w:customStyle="1" w:styleId="berschrift4Zchn">
    <w:name w:val="Überschrift 4 Zchn"/>
    <w:basedOn w:val="Absatz-Standardschriftart"/>
    <w:link w:val="berschrift4"/>
    <w:uiPriority w:val="9"/>
    <w:rsid w:val="005D6FD9"/>
    <w:rPr>
      <w:color w:val="134094" w:themeColor="accent1"/>
      <w:sz w:val="22"/>
      <w:szCs w:val="22"/>
    </w:rPr>
  </w:style>
  <w:style w:type="character" w:customStyle="1" w:styleId="berschrift5Zchn">
    <w:name w:val="Überschrift 5 Zchn"/>
    <w:basedOn w:val="Absatz-Standardschriftart"/>
    <w:link w:val="berschrift5"/>
    <w:uiPriority w:val="9"/>
    <w:rsid w:val="005D6FD9"/>
    <w:rPr>
      <w:color w:val="134094" w:themeColor="accent1"/>
      <w:sz w:val="22"/>
      <w:szCs w:val="22"/>
    </w:rPr>
  </w:style>
  <w:style w:type="character" w:customStyle="1" w:styleId="berschrift6Zchn">
    <w:name w:val="Überschrift 6 Zchn"/>
    <w:basedOn w:val="Absatz-Standardschriftart"/>
    <w:link w:val="berschrift6"/>
    <w:uiPriority w:val="9"/>
    <w:rsid w:val="005D6FD9"/>
    <w:rPr>
      <w:color w:val="134094" w:themeColor="accent1"/>
      <w:sz w:val="22"/>
      <w:szCs w:val="22"/>
    </w:rPr>
  </w:style>
  <w:style w:type="paragraph" w:styleId="Titel">
    <w:name w:val="Title"/>
    <w:basedOn w:val="Standard"/>
    <w:next w:val="Standard"/>
    <w:link w:val="TitelZchn"/>
    <w:uiPriority w:val="10"/>
    <w:qFormat/>
    <w:rsid w:val="00506509"/>
    <w:rPr>
      <w:b/>
      <w:color w:val="134094" w:themeColor="accent1"/>
      <w:sz w:val="96"/>
    </w:rPr>
  </w:style>
  <w:style w:type="character" w:customStyle="1" w:styleId="TitelZchn">
    <w:name w:val="Titel Zchn"/>
    <w:basedOn w:val="Absatz-Standardschriftart"/>
    <w:link w:val="Titel"/>
    <w:uiPriority w:val="10"/>
    <w:rsid w:val="00506509"/>
    <w:rPr>
      <w:b/>
      <w:color w:val="134094" w:themeColor="accent1"/>
      <w:sz w:val="96"/>
    </w:rPr>
  </w:style>
  <w:style w:type="paragraph" w:styleId="Untertitel">
    <w:name w:val="Subtitle"/>
    <w:basedOn w:val="Titel"/>
    <w:next w:val="Standard"/>
    <w:link w:val="UntertitelZchn"/>
    <w:uiPriority w:val="11"/>
    <w:qFormat/>
    <w:rsid w:val="00F11ADC"/>
    <w:rPr>
      <w:sz w:val="56"/>
    </w:rPr>
  </w:style>
  <w:style w:type="character" w:customStyle="1" w:styleId="UntertitelZchn">
    <w:name w:val="Untertitel Zchn"/>
    <w:basedOn w:val="Absatz-Standardschriftart"/>
    <w:link w:val="Untertitel"/>
    <w:uiPriority w:val="11"/>
    <w:rsid w:val="00F11ADC"/>
    <w:rPr>
      <w:b/>
      <w:color w:val="134094" w:themeColor="accent1"/>
      <w:sz w:val="56"/>
    </w:rPr>
  </w:style>
  <w:style w:type="character" w:styleId="SchwacheHervorhebung">
    <w:name w:val="Subtle Emphasis"/>
    <w:uiPriority w:val="19"/>
    <w:qFormat/>
    <w:rsid w:val="00F11ADC"/>
    <w:rPr>
      <w:i/>
    </w:rPr>
  </w:style>
  <w:style w:type="character" w:styleId="Hervorhebung">
    <w:name w:val="Emphasis"/>
    <w:basedOn w:val="Fett"/>
    <w:uiPriority w:val="20"/>
    <w:qFormat/>
    <w:rsid w:val="00F11ADC"/>
    <w:rPr>
      <w:b/>
      <w:bCs/>
    </w:rPr>
  </w:style>
  <w:style w:type="character" w:styleId="IntensiveHervorhebung">
    <w:name w:val="Intense Emphasis"/>
    <w:basedOn w:val="Hervorhebung"/>
    <w:uiPriority w:val="21"/>
    <w:qFormat/>
    <w:rsid w:val="00F11ADC"/>
    <w:rPr>
      <w:b/>
      <w:bCs/>
      <w:color w:val="134094" w:themeColor="accent1"/>
    </w:rPr>
  </w:style>
  <w:style w:type="character" w:styleId="Fett">
    <w:name w:val="Strong"/>
    <w:basedOn w:val="Absatz-Standardschriftart"/>
    <w:uiPriority w:val="22"/>
    <w:qFormat/>
    <w:rsid w:val="00F11ADC"/>
    <w:rPr>
      <w:b/>
      <w:bCs/>
    </w:rPr>
  </w:style>
  <w:style w:type="paragraph" w:styleId="Zitat">
    <w:name w:val="Quote"/>
    <w:basedOn w:val="Standard"/>
    <w:next w:val="Standard"/>
    <w:link w:val="ZitatZchn"/>
    <w:uiPriority w:val="29"/>
    <w:qFormat/>
    <w:rsid w:val="00786421"/>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86421"/>
    <w:rPr>
      <w:i/>
      <w:iCs/>
      <w:color w:val="404040" w:themeColor="text1" w:themeTint="BF"/>
    </w:rPr>
  </w:style>
  <w:style w:type="paragraph" w:styleId="IntensivesZitat">
    <w:name w:val="Intense Quote"/>
    <w:basedOn w:val="Standard"/>
    <w:next w:val="Standard"/>
    <w:link w:val="IntensivesZitatZchn"/>
    <w:uiPriority w:val="30"/>
    <w:qFormat/>
    <w:rsid w:val="00786421"/>
    <w:pPr>
      <w:pBdr>
        <w:top w:val="single" w:sz="4" w:space="10" w:color="134094" w:themeColor="accent1"/>
        <w:bottom w:val="single" w:sz="4" w:space="10" w:color="134094" w:themeColor="accent1"/>
      </w:pBdr>
      <w:spacing w:before="360" w:after="360"/>
      <w:ind w:left="864" w:right="864"/>
      <w:jc w:val="center"/>
    </w:pPr>
    <w:rPr>
      <w:i/>
      <w:iCs/>
      <w:color w:val="373737" w:themeColor="accent4" w:themeShade="80"/>
    </w:rPr>
  </w:style>
  <w:style w:type="character" w:customStyle="1" w:styleId="IntensivesZitatZchn">
    <w:name w:val="Intensives Zitat Zchn"/>
    <w:basedOn w:val="Absatz-Standardschriftart"/>
    <w:link w:val="IntensivesZitat"/>
    <w:uiPriority w:val="30"/>
    <w:rsid w:val="00786421"/>
    <w:rPr>
      <w:i/>
      <w:iCs/>
      <w:color w:val="373737" w:themeColor="accent4" w:themeShade="80"/>
    </w:rPr>
  </w:style>
  <w:style w:type="character" w:styleId="Buchtitel">
    <w:name w:val="Book Title"/>
    <w:aliases w:val="Kursivgeschrieben"/>
    <w:basedOn w:val="Absatz-Standardschriftart"/>
    <w:uiPriority w:val="33"/>
    <w:qFormat/>
    <w:rsid w:val="00786421"/>
    <w:rPr>
      <w:bCs/>
      <w:i/>
      <w:iCs/>
      <w:spacing w:val="5"/>
    </w:rPr>
  </w:style>
  <w:style w:type="paragraph" w:styleId="Listenabsatz">
    <w:name w:val="List Paragraph"/>
    <w:basedOn w:val="Standard"/>
    <w:uiPriority w:val="34"/>
    <w:qFormat/>
    <w:rsid w:val="00786421"/>
    <w:pPr>
      <w:ind w:left="720"/>
      <w:contextualSpacing/>
    </w:pPr>
  </w:style>
  <w:style w:type="paragraph" w:styleId="StandardWeb">
    <w:name w:val="Normal (Web)"/>
    <w:basedOn w:val="Standard"/>
    <w:uiPriority w:val="99"/>
    <w:semiHidden/>
    <w:unhideWhenUsed/>
    <w:rsid w:val="004122BA"/>
    <w:pPr>
      <w:spacing w:before="100" w:beforeAutospacing="1" w:after="100" w:afterAutospacing="1"/>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061695"/>
    <w:rPr>
      <w:sz w:val="16"/>
      <w:szCs w:val="16"/>
    </w:rPr>
  </w:style>
  <w:style w:type="paragraph" w:styleId="Kommentartext">
    <w:name w:val="annotation text"/>
    <w:basedOn w:val="Standard"/>
    <w:link w:val="KommentartextZchn"/>
    <w:uiPriority w:val="99"/>
    <w:unhideWhenUsed/>
    <w:rsid w:val="00061695"/>
    <w:rPr>
      <w:sz w:val="20"/>
      <w:szCs w:val="20"/>
    </w:rPr>
  </w:style>
  <w:style w:type="character" w:customStyle="1" w:styleId="KommentartextZchn">
    <w:name w:val="Kommentartext Zchn"/>
    <w:basedOn w:val="Absatz-Standardschriftart"/>
    <w:link w:val="Kommentartext"/>
    <w:uiPriority w:val="99"/>
    <w:rsid w:val="00061695"/>
  </w:style>
  <w:style w:type="paragraph" w:styleId="Kommentarthema">
    <w:name w:val="annotation subject"/>
    <w:basedOn w:val="Kommentartext"/>
    <w:next w:val="Kommentartext"/>
    <w:link w:val="KommentarthemaZchn"/>
    <w:uiPriority w:val="99"/>
    <w:semiHidden/>
    <w:unhideWhenUsed/>
    <w:rsid w:val="00061695"/>
    <w:rPr>
      <w:b/>
      <w:bCs/>
    </w:rPr>
  </w:style>
  <w:style w:type="character" w:customStyle="1" w:styleId="KommentarthemaZchn">
    <w:name w:val="Kommentarthema Zchn"/>
    <w:basedOn w:val="KommentartextZchn"/>
    <w:link w:val="Kommentarthema"/>
    <w:uiPriority w:val="99"/>
    <w:semiHidden/>
    <w:rsid w:val="00061695"/>
    <w:rPr>
      <w:b/>
      <w:bCs/>
    </w:rPr>
  </w:style>
  <w:style w:type="paragraph" w:styleId="Sprechblasentext">
    <w:name w:val="Balloon Text"/>
    <w:basedOn w:val="Standard"/>
    <w:link w:val="SprechblasentextZchn"/>
    <w:uiPriority w:val="99"/>
    <w:semiHidden/>
    <w:unhideWhenUsed/>
    <w:rsid w:val="0006169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1695"/>
    <w:rPr>
      <w:rFonts w:ascii="Segoe UI" w:hAnsi="Segoe UI" w:cs="Segoe UI"/>
      <w:sz w:val="18"/>
      <w:szCs w:val="18"/>
    </w:rPr>
  </w:style>
  <w:style w:type="paragraph" w:styleId="berarbeitung">
    <w:name w:val="Revision"/>
    <w:hidden/>
    <w:uiPriority w:val="99"/>
    <w:semiHidden/>
    <w:rsid w:val="00376A36"/>
    <w:rPr>
      <w:sz w:val="22"/>
      <w:szCs w:val="22"/>
    </w:rPr>
  </w:style>
  <w:style w:type="paragraph" w:customStyle="1" w:styleId="paragraph">
    <w:name w:val="paragraph"/>
    <w:basedOn w:val="Standard"/>
    <w:rsid w:val="00AB348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AB348A"/>
  </w:style>
  <w:style w:type="character" w:customStyle="1" w:styleId="spellingerror">
    <w:name w:val="spellingerror"/>
    <w:basedOn w:val="Absatz-Standardschriftart"/>
    <w:rsid w:val="00AB348A"/>
  </w:style>
  <w:style w:type="character" w:customStyle="1" w:styleId="eop">
    <w:name w:val="eop"/>
    <w:basedOn w:val="Absatz-Standardschriftart"/>
    <w:rsid w:val="00AB348A"/>
  </w:style>
  <w:style w:type="character" w:customStyle="1" w:styleId="contextualspellingandgrammarerror">
    <w:name w:val="contextualspellingandgrammarerror"/>
    <w:basedOn w:val="Absatz-Standardschriftart"/>
    <w:rsid w:val="004C7AA7"/>
  </w:style>
  <w:style w:type="character" w:styleId="Hyperlink">
    <w:name w:val="Hyperlink"/>
    <w:basedOn w:val="Absatz-Standardschriftart"/>
    <w:uiPriority w:val="99"/>
    <w:unhideWhenUsed/>
    <w:rsid w:val="00DA0872"/>
    <w:rPr>
      <w:color w:val="0000FF"/>
      <w:u w:val="single"/>
    </w:rPr>
  </w:style>
  <w:style w:type="paragraph" w:styleId="Kopfzeile">
    <w:name w:val="header"/>
    <w:basedOn w:val="Standard"/>
    <w:link w:val="KopfzeileZchn"/>
    <w:uiPriority w:val="99"/>
    <w:unhideWhenUsed/>
    <w:rsid w:val="001C7A21"/>
    <w:pPr>
      <w:tabs>
        <w:tab w:val="center" w:pos="4536"/>
        <w:tab w:val="right" w:pos="9072"/>
      </w:tabs>
    </w:pPr>
  </w:style>
  <w:style w:type="character" w:customStyle="1" w:styleId="KopfzeileZchn">
    <w:name w:val="Kopfzeile Zchn"/>
    <w:basedOn w:val="Absatz-Standardschriftart"/>
    <w:link w:val="Kopfzeile"/>
    <w:uiPriority w:val="99"/>
    <w:rsid w:val="001C7A21"/>
    <w:rPr>
      <w:sz w:val="22"/>
      <w:szCs w:val="22"/>
    </w:rPr>
  </w:style>
  <w:style w:type="paragraph" w:styleId="Fuzeile">
    <w:name w:val="footer"/>
    <w:basedOn w:val="Standard"/>
    <w:link w:val="FuzeileZchn"/>
    <w:uiPriority w:val="99"/>
    <w:unhideWhenUsed/>
    <w:rsid w:val="001C7A21"/>
    <w:pPr>
      <w:tabs>
        <w:tab w:val="center" w:pos="4536"/>
        <w:tab w:val="right" w:pos="9072"/>
      </w:tabs>
    </w:pPr>
  </w:style>
  <w:style w:type="character" w:customStyle="1" w:styleId="FuzeileZchn">
    <w:name w:val="Fußzeile Zchn"/>
    <w:basedOn w:val="Absatz-Standardschriftart"/>
    <w:link w:val="Fuzeile"/>
    <w:uiPriority w:val="99"/>
    <w:rsid w:val="001C7A21"/>
    <w:rPr>
      <w:sz w:val="22"/>
      <w:szCs w:val="22"/>
    </w:rPr>
  </w:style>
  <w:style w:type="paragraph" w:customStyle="1" w:styleId="xxxmsonormal">
    <w:name w:val="x_xxmsonormal"/>
    <w:basedOn w:val="Standard"/>
    <w:rsid w:val="00BB3D4B"/>
    <w:rPr>
      <w:rFonts w:ascii="Calibri" w:eastAsia="Calibri" w:hAnsi="Calibri" w:cs="Calibri"/>
      <w:lang w:eastAsia="de-DE"/>
    </w:rPr>
  </w:style>
  <w:style w:type="paragraph" w:customStyle="1" w:styleId="xmsonormal">
    <w:name w:val="x_msonormal"/>
    <w:basedOn w:val="Standard"/>
    <w:rsid w:val="000679B1"/>
    <w:rPr>
      <w:rFonts w:ascii="Calibri" w:hAnsi="Calibri" w:cs="Calibri"/>
      <w:lang w:eastAsia="de-DE"/>
    </w:rPr>
  </w:style>
  <w:style w:type="paragraph" w:customStyle="1" w:styleId="xmsolistparagraph">
    <w:name w:val="x_msolistparagraph"/>
    <w:basedOn w:val="Standard"/>
    <w:rsid w:val="000679B1"/>
    <w:pPr>
      <w:ind w:left="720"/>
    </w:pPr>
    <w:rPr>
      <w:lang w:eastAsia="de-DE"/>
    </w:rPr>
  </w:style>
  <w:style w:type="paragraph" w:customStyle="1" w:styleId="xxxxmsonormal">
    <w:name w:val="x_xxxmsonormal"/>
    <w:basedOn w:val="Standard"/>
    <w:rsid w:val="000679B1"/>
    <w:rPr>
      <w:rFonts w:ascii="Calibri" w:hAnsi="Calibri" w:cs="Calibri"/>
      <w:lang w:eastAsia="de-DE"/>
    </w:rPr>
  </w:style>
  <w:style w:type="paragraph" w:customStyle="1" w:styleId="Default">
    <w:name w:val="Default"/>
    <w:rsid w:val="00DF6582"/>
    <w:pPr>
      <w:autoSpaceDE w:val="0"/>
      <w:autoSpaceDN w:val="0"/>
      <w:adjustRightInd w:val="0"/>
    </w:pPr>
    <w:rPr>
      <w:rFonts w:ascii="Helvetica 45 Light" w:hAnsi="Helvetica 45 Light" w:cs="Helvetica 45 Light"/>
      <w:color w:val="000000"/>
      <w:sz w:val="24"/>
      <w:szCs w:val="24"/>
    </w:rPr>
  </w:style>
  <w:style w:type="character" w:customStyle="1" w:styleId="A12">
    <w:name w:val="A12"/>
    <w:uiPriority w:val="99"/>
    <w:rsid w:val="00DF6582"/>
    <w:rPr>
      <w:rFonts w:cs="Helvetica 45 Light"/>
      <w:color w:val="000000"/>
      <w:sz w:val="10"/>
      <w:szCs w:val="10"/>
    </w:rPr>
  </w:style>
  <w:style w:type="paragraph" w:customStyle="1" w:styleId="Pa3">
    <w:name w:val="Pa3"/>
    <w:basedOn w:val="Default"/>
    <w:next w:val="Default"/>
    <w:uiPriority w:val="99"/>
    <w:rsid w:val="00694A05"/>
    <w:pPr>
      <w:spacing w:line="181" w:lineRule="atLeast"/>
    </w:pPr>
    <w:rPr>
      <w:rFonts w:cs="Arial"/>
      <w:color w:val="auto"/>
    </w:rPr>
  </w:style>
  <w:style w:type="paragraph" w:customStyle="1" w:styleId="Pa21">
    <w:name w:val="Pa21"/>
    <w:basedOn w:val="Default"/>
    <w:next w:val="Default"/>
    <w:uiPriority w:val="99"/>
    <w:rsid w:val="00A51DC7"/>
    <w:pPr>
      <w:spacing w:line="201" w:lineRule="atLeast"/>
    </w:pPr>
    <w:rPr>
      <w:rFonts w:cs="Arial"/>
      <w:color w:val="auto"/>
    </w:rPr>
  </w:style>
  <w:style w:type="paragraph" w:customStyle="1" w:styleId="xxxxxmsonormal">
    <w:name w:val="x_xxxxmsonormal"/>
    <w:basedOn w:val="Standard"/>
    <w:rsid w:val="00AF458B"/>
    <w:rPr>
      <w:rFonts w:ascii="Calibri" w:hAnsi="Calibri" w:cs="Calibri"/>
      <w:lang w:eastAsia="de-DE"/>
    </w:rPr>
  </w:style>
  <w:style w:type="paragraph" w:customStyle="1" w:styleId="xdefault">
    <w:name w:val="x_default"/>
    <w:basedOn w:val="Standard"/>
    <w:rsid w:val="00AF458B"/>
    <w:pPr>
      <w:autoSpaceDE w:val="0"/>
      <w:autoSpaceDN w:val="0"/>
    </w:pPr>
    <w:rPr>
      <w:rFonts w:ascii="Helvetica 45 Light" w:hAnsi="Helvetica 45 Light" w:cs="Calibri"/>
      <w:color w:val="000000"/>
      <w:sz w:val="24"/>
      <w:szCs w:val="24"/>
      <w:lang w:eastAsia="de-DE"/>
    </w:rPr>
  </w:style>
  <w:style w:type="character" w:styleId="NichtaufgelsteErwhnung">
    <w:name w:val="Unresolved Mention"/>
    <w:basedOn w:val="Absatz-Standardschriftart"/>
    <w:uiPriority w:val="99"/>
    <w:semiHidden/>
    <w:unhideWhenUsed/>
    <w:rsid w:val="0048195F"/>
    <w:rPr>
      <w:color w:val="605E5C"/>
      <w:shd w:val="clear" w:color="auto" w:fill="E1DFDD"/>
    </w:rPr>
  </w:style>
  <w:style w:type="character" w:styleId="BesuchterLink">
    <w:name w:val="FollowedHyperlink"/>
    <w:basedOn w:val="Absatz-Standardschriftart"/>
    <w:uiPriority w:val="99"/>
    <w:semiHidden/>
    <w:unhideWhenUsed/>
    <w:rsid w:val="005C6C5B"/>
    <w:rPr>
      <w:color w:val="829FD3" w:themeColor="followedHyperlink"/>
      <w:u w:val="single"/>
    </w:rPr>
  </w:style>
  <w:style w:type="character" w:styleId="Erwhnung">
    <w:name w:val="Mention"/>
    <w:basedOn w:val="Absatz-Standardschriftart"/>
    <w:uiPriority w:val="99"/>
    <w:unhideWhenUsed/>
    <w:rsid w:val="00E8513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55082">
      <w:bodyDiv w:val="1"/>
      <w:marLeft w:val="0"/>
      <w:marRight w:val="0"/>
      <w:marTop w:val="0"/>
      <w:marBottom w:val="0"/>
      <w:divBdr>
        <w:top w:val="none" w:sz="0" w:space="0" w:color="auto"/>
        <w:left w:val="none" w:sz="0" w:space="0" w:color="auto"/>
        <w:bottom w:val="none" w:sz="0" w:space="0" w:color="auto"/>
        <w:right w:val="none" w:sz="0" w:space="0" w:color="auto"/>
      </w:divBdr>
    </w:div>
    <w:div w:id="90123907">
      <w:bodyDiv w:val="1"/>
      <w:marLeft w:val="0"/>
      <w:marRight w:val="0"/>
      <w:marTop w:val="0"/>
      <w:marBottom w:val="0"/>
      <w:divBdr>
        <w:top w:val="none" w:sz="0" w:space="0" w:color="auto"/>
        <w:left w:val="none" w:sz="0" w:space="0" w:color="auto"/>
        <w:bottom w:val="none" w:sz="0" w:space="0" w:color="auto"/>
        <w:right w:val="none" w:sz="0" w:space="0" w:color="auto"/>
      </w:divBdr>
      <w:divsChild>
        <w:div w:id="1961718028">
          <w:marLeft w:val="0"/>
          <w:marRight w:val="0"/>
          <w:marTop w:val="0"/>
          <w:marBottom w:val="0"/>
          <w:divBdr>
            <w:top w:val="none" w:sz="0" w:space="0" w:color="auto"/>
            <w:left w:val="none" w:sz="0" w:space="0" w:color="auto"/>
            <w:bottom w:val="none" w:sz="0" w:space="0" w:color="auto"/>
            <w:right w:val="none" w:sz="0" w:space="0" w:color="auto"/>
          </w:divBdr>
        </w:div>
      </w:divsChild>
    </w:div>
    <w:div w:id="91823335">
      <w:bodyDiv w:val="1"/>
      <w:marLeft w:val="0"/>
      <w:marRight w:val="0"/>
      <w:marTop w:val="0"/>
      <w:marBottom w:val="0"/>
      <w:divBdr>
        <w:top w:val="none" w:sz="0" w:space="0" w:color="auto"/>
        <w:left w:val="none" w:sz="0" w:space="0" w:color="auto"/>
        <w:bottom w:val="none" w:sz="0" w:space="0" w:color="auto"/>
        <w:right w:val="none" w:sz="0" w:space="0" w:color="auto"/>
      </w:divBdr>
    </w:div>
    <w:div w:id="121001151">
      <w:bodyDiv w:val="1"/>
      <w:marLeft w:val="0"/>
      <w:marRight w:val="0"/>
      <w:marTop w:val="0"/>
      <w:marBottom w:val="0"/>
      <w:divBdr>
        <w:top w:val="none" w:sz="0" w:space="0" w:color="auto"/>
        <w:left w:val="none" w:sz="0" w:space="0" w:color="auto"/>
        <w:bottom w:val="none" w:sz="0" w:space="0" w:color="auto"/>
        <w:right w:val="none" w:sz="0" w:space="0" w:color="auto"/>
      </w:divBdr>
    </w:div>
    <w:div w:id="123275885">
      <w:bodyDiv w:val="1"/>
      <w:marLeft w:val="0"/>
      <w:marRight w:val="0"/>
      <w:marTop w:val="0"/>
      <w:marBottom w:val="0"/>
      <w:divBdr>
        <w:top w:val="none" w:sz="0" w:space="0" w:color="auto"/>
        <w:left w:val="none" w:sz="0" w:space="0" w:color="auto"/>
        <w:bottom w:val="none" w:sz="0" w:space="0" w:color="auto"/>
        <w:right w:val="none" w:sz="0" w:space="0" w:color="auto"/>
      </w:divBdr>
    </w:div>
    <w:div w:id="229392184">
      <w:bodyDiv w:val="1"/>
      <w:marLeft w:val="0"/>
      <w:marRight w:val="0"/>
      <w:marTop w:val="0"/>
      <w:marBottom w:val="0"/>
      <w:divBdr>
        <w:top w:val="none" w:sz="0" w:space="0" w:color="auto"/>
        <w:left w:val="none" w:sz="0" w:space="0" w:color="auto"/>
        <w:bottom w:val="none" w:sz="0" w:space="0" w:color="auto"/>
        <w:right w:val="none" w:sz="0" w:space="0" w:color="auto"/>
      </w:divBdr>
    </w:div>
    <w:div w:id="389311530">
      <w:bodyDiv w:val="1"/>
      <w:marLeft w:val="0"/>
      <w:marRight w:val="0"/>
      <w:marTop w:val="0"/>
      <w:marBottom w:val="0"/>
      <w:divBdr>
        <w:top w:val="none" w:sz="0" w:space="0" w:color="auto"/>
        <w:left w:val="none" w:sz="0" w:space="0" w:color="auto"/>
        <w:bottom w:val="none" w:sz="0" w:space="0" w:color="auto"/>
        <w:right w:val="none" w:sz="0" w:space="0" w:color="auto"/>
      </w:divBdr>
    </w:div>
    <w:div w:id="441153006">
      <w:bodyDiv w:val="1"/>
      <w:marLeft w:val="0"/>
      <w:marRight w:val="0"/>
      <w:marTop w:val="0"/>
      <w:marBottom w:val="0"/>
      <w:divBdr>
        <w:top w:val="none" w:sz="0" w:space="0" w:color="auto"/>
        <w:left w:val="none" w:sz="0" w:space="0" w:color="auto"/>
        <w:bottom w:val="none" w:sz="0" w:space="0" w:color="auto"/>
        <w:right w:val="none" w:sz="0" w:space="0" w:color="auto"/>
      </w:divBdr>
    </w:div>
    <w:div w:id="493037486">
      <w:bodyDiv w:val="1"/>
      <w:marLeft w:val="0"/>
      <w:marRight w:val="0"/>
      <w:marTop w:val="0"/>
      <w:marBottom w:val="0"/>
      <w:divBdr>
        <w:top w:val="none" w:sz="0" w:space="0" w:color="auto"/>
        <w:left w:val="none" w:sz="0" w:space="0" w:color="auto"/>
        <w:bottom w:val="none" w:sz="0" w:space="0" w:color="auto"/>
        <w:right w:val="none" w:sz="0" w:space="0" w:color="auto"/>
      </w:divBdr>
    </w:div>
    <w:div w:id="598222834">
      <w:bodyDiv w:val="1"/>
      <w:marLeft w:val="0"/>
      <w:marRight w:val="0"/>
      <w:marTop w:val="0"/>
      <w:marBottom w:val="0"/>
      <w:divBdr>
        <w:top w:val="none" w:sz="0" w:space="0" w:color="auto"/>
        <w:left w:val="none" w:sz="0" w:space="0" w:color="auto"/>
        <w:bottom w:val="none" w:sz="0" w:space="0" w:color="auto"/>
        <w:right w:val="none" w:sz="0" w:space="0" w:color="auto"/>
      </w:divBdr>
    </w:div>
    <w:div w:id="623656703">
      <w:bodyDiv w:val="1"/>
      <w:marLeft w:val="0"/>
      <w:marRight w:val="0"/>
      <w:marTop w:val="0"/>
      <w:marBottom w:val="0"/>
      <w:divBdr>
        <w:top w:val="none" w:sz="0" w:space="0" w:color="auto"/>
        <w:left w:val="none" w:sz="0" w:space="0" w:color="auto"/>
        <w:bottom w:val="none" w:sz="0" w:space="0" w:color="auto"/>
        <w:right w:val="none" w:sz="0" w:space="0" w:color="auto"/>
      </w:divBdr>
    </w:div>
    <w:div w:id="710223815">
      <w:bodyDiv w:val="1"/>
      <w:marLeft w:val="0"/>
      <w:marRight w:val="0"/>
      <w:marTop w:val="0"/>
      <w:marBottom w:val="0"/>
      <w:divBdr>
        <w:top w:val="none" w:sz="0" w:space="0" w:color="auto"/>
        <w:left w:val="none" w:sz="0" w:space="0" w:color="auto"/>
        <w:bottom w:val="none" w:sz="0" w:space="0" w:color="auto"/>
        <w:right w:val="none" w:sz="0" w:space="0" w:color="auto"/>
      </w:divBdr>
    </w:div>
    <w:div w:id="920023979">
      <w:bodyDiv w:val="1"/>
      <w:marLeft w:val="0"/>
      <w:marRight w:val="0"/>
      <w:marTop w:val="0"/>
      <w:marBottom w:val="0"/>
      <w:divBdr>
        <w:top w:val="none" w:sz="0" w:space="0" w:color="auto"/>
        <w:left w:val="none" w:sz="0" w:space="0" w:color="auto"/>
        <w:bottom w:val="none" w:sz="0" w:space="0" w:color="auto"/>
        <w:right w:val="none" w:sz="0" w:space="0" w:color="auto"/>
      </w:divBdr>
    </w:div>
    <w:div w:id="926382142">
      <w:bodyDiv w:val="1"/>
      <w:marLeft w:val="0"/>
      <w:marRight w:val="0"/>
      <w:marTop w:val="0"/>
      <w:marBottom w:val="0"/>
      <w:divBdr>
        <w:top w:val="none" w:sz="0" w:space="0" w:color="auto"/>
        <w:left w:val="none" w:sz="0" w:space="0" w:color="auto"/>
        <w:bottom w:val="none" w:sz="0" w:space="0" w:color="auto"/>
        <w:right w:val="none" w:sz="0" w:space="0" w:color="auto"/>
      </w:divBdr>
    </w:div>
    <w:div w:id="970596102">
      <w:bodyDiv w:val="1"/>
      <w:marLeft w:val="0"/>
      <w:marRight w:val="0"/>
      <w:marTop w:val="0"/>
      <w:marBottom w:val="0"/>
      <w:divBdr>
        <w:top w:val="none" w:sz="0" w:space="0" w:color="auto"/>
        <w:left w:val="none" w:sz="0" w:space="0" w:color="auto"/>
        <w:bottom w:val="none" w:sz="0" w:space="0" w:color="auto"/>
        <w:right w:val="none" w:sz="0" w:space="0" w:color="auto"/>
      </w:divBdr>
    </w:div>
    <w:div w:id="1064337322">
      <w:bodyDiv w:val="1"/>
      <w:marLeft w:val="0"/>
      <w:marRight w:val="0"/>
      <w:marTop w:val="0"/>
      <w:marBottom w:val="0"/>
      <w:divBdr>
        <w:top w:val="none" w:sz="0" w:space="0" w:color="auto"/>
        <w:left w:val="none" w:sz="0" w:space="0" w:color="auto"/>
        <w:bottom w:val="none" w:sz="0" w:space="0" w:color="auto"/>
        <w:right w:val="none" w:sz="0" w:space="0" w:color="auto"/>
      </w:divBdr>
    </w:div>
    <w:div w:id="1168403755">
      <w:bodyDiv w:val="1"/>
      <w:marLeft w:val="0"/>
      <w:marRight w:val="0"/>
      <w:marTop w:val="0"/>
      <w:marBottom w:val="0"/>
      <w:divBdr>
        <w:top w:val="none" w:sz="0" w:space="0" w:color="auto"/>
        <w:left w:val="none" w:sz="0" w:space="0" w:color="auto"/>
        <w:bottom w:val="none" w:sz="0" w:space="0" w:color="auto"/>
        <w:right w:val="none" w:sz="0" w:space="0" w:color="auto"/>
      </w:divBdr>
    </w:div>
    <w:div w:id="1196769519">
      <w:bodyDiv w:val="1"/>
      <w:marLeft w:val="0"/>
      <w:marRight w:val="0"/>
      <w:marTop w:val="0"/>
      <w:marBottom w:val="0"/>
      <w:divBdr>
        <w:top w:val="none" w:sz="0" w:space="0" w:color="auto"/>
        <w:left w:val="none" w:sz="0" w:space="0" w:color="auto"/>
        <w:bottom w:val="none" w:sz="0" w:space="0" w:color="auto"/>
        <w:right w:val="none" w:sz="0" w:space="0" w:color="auto"/>
      </w:divBdr>
      <w:divsChild>
        <w:div w:id="175848197">
          <w:marLeft w:val="0"/>
          <w:marRight w:val="0"/>
          <w:marTop w:val="0"/>
          <w:marBottom w:val="0"/>
          <w:divBdr>
            <w:top w:val="none" w:sz="0" w:space="0" w:color="auto"/>
            <w:left w:val="none" w:sz="0" w:space="0" w:color="auto"/>
            <w:bottom w:val="none" w:sz="0" w:space="0" w:color="auto"/>
            <w:right w:val="none" w:sz="0" w:space="0" w:color="auto"/>
          </w:divBdr>
          <w:divsChild>
            <w:div w:id="660810473">
              <w:marLeft w:val="0"/>
              <w:marRight w:val="0"/>
              <w:marTop w:val="0"/>
              <w:marBottom w:val="0"/>
              <w:divBdr>
                <w:top w:val="none" w:sz="0" w:space="0" w:color="auto"/>
                <w:left w:val="none" w:sz="0" w:space="0" w:color="auto"/>
                <w:bottom w:val="none" w:sz="0" w:space="0" w:color="auto"/>
                <w:right w:val="none" w:sz="0" w:space="0" w:color="auto"/>
              </w:divBdr>
            </w:div>
            <w:div w:id="1247887531">
              <w:marLeft w:val="0"/>
              <w:marRight w:val="0"/>
              <w:marTop w:val="0"/>
              <w:marBottom w:val="0"/>
              <w:divBdr>
                <w:top w:val="none" w:sz="0" w:space="0" w:color="auto"/>
                <w:left w:val="none" w:sz="0" w:space="0" w:color="auto"/>
                <w:bottom w:val="none" w:sz="0" w:space="0" w:color="auto"/>
                <w:right w:val="none" w:sz="0" w:space="0" w:color="auto"/>
              </w:divBdr>
            </w:div>
            <w:div w:id="21324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50791">
      <w:bodyDiv w:val="1"/>
      <w:marLeft w:val="0"/>
      <w:marRight w:val="0"/>
      <w:marTop w:val="0"/>
      <w:marBottom w:val="0"/>
      <w:divBdr>
        <w:top w:val="none" w:sz="0" w:space="0" w:color="auto"/>
        <w:left w:val="none" w:sz="0" w:space="0" w:color="auto"/>
        <w:bottom w:val="none" w:sz="0" w:space="0" w:color="auto"/>
        <w:right w:val="none" w:sz="0" w:space="0" w:color="auto"/>
      </w:divBdr>
    </w:div>
    <w:div w:id="1291205704">
      <w:bodyDiv w:val="1"/>
      <w:marLeft w:val="0"/>
      <w:marRight w:val="0"/>
      <w:marTop w:val="0"/>
      <w:marBottom w:val="0"/>
      <w:divBdr>
        <w:top w:val="none" w:sz="0" w:space="0" w:color="auto"/>
        <w:left w:val="none" w:sz="0" w:space="0" w:color="auto"/>
        <w:bottom w:val="none" w:sz="0" w:space="0" w:color="auto"/>
        <w:right w:val="none" w:sz="0" w:space="0" w:color="auto"/>
      </w:divBdr>
    </w:div>
    <w:div w:id="1331367637">
      <w:bodyDiv w:val="1"/>
      <w:marLeft w:val="0"/>
      <w:marRight w:val="0"/>
      <w:marTop w:val="0"/>
      <w:marBottom w:val="0"/>
      <w:divBdr>
        <w:top w:val="none" w:sz="0" w:space="0" w:color="auto"/>
        <w:left w:val="none" w:sz="0" w:space="0" w:color="auto"/>
        <w:bottom w:val="none" w:sz="0" w:space="0" w:color="auto"/>
        <w:right w:val="none" w:sz="0" w:space="0" w:color="auto"/>
      </w:divBdr>
      <w:divsChild>
        <w:div w:id="1171917136">
          <w:marLeft w:val="0"/>
          <w:marRight w:val="0"/>
          <w:marTop w:val="0"/>
          <w:marBottom w:val="0"/>
          <w:divBdr>
            <w:top w:val="none" w:sz="0" w:space="0" w:color="auto"/>
            <w:left w:val="none" w:sz="0" w:space="0" w:color="auto"/>
            <w:bottom w:val="none" w:sz="0" w:space="0" w:color="auto"/>
            <w:right w:val="none" w:sz="0" w:space="0" w:color="auto"/>
          </w:divBdr>
          <w:divsChild>
            <w:div w:id="1688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94365">
      <w:bodyDiv w:val="1"/>
      <w:marLeft w:val="0"/>
      <w:marRight w:val="0"/>
      <w:marTop w:val="0"/>
      <w:marBottom w:val="0"/>
      <w:divBdr>
        <w:top w:val="none" w:sz="0" w:space="0" w:color="auto"/>
        <w:left w:val="none" w:sz="0" w:space="0" w:color="auto"/>
        <w:bottom w:val="none" w:sz="0" w:space="0" w:color="auto"/>
        <w:right w:val="none" w:sz="0" w:space="0" w:color="auto"/>
      </w:divBdr>
    </w:div>
    <w:div w:id="1350451697">
      <w:bodyDiv w:val="1"/>
      <w:marLeft w:val="0"/>
      <w:marRight w:val="0"/>
      <w:marTop w:val="0"/>
      <w:marBottom w:val="0"/>
      <w:divBdr>
        <w:top w:val="none" w:sz="0" w:space="0" w:color="auto"/>
        <w:left w:val="none" w:sz="0" w:space="0" w:color="auto"/>
        <w:bottom w:val="none" w:sz="0" w:space="0" w:color="auto"/>
        <w:right w:val="none" w:sz="0" w:space="0" w:color="auto"/>
      </w:divBdr>
    </w:div>
    <w:div w:id="1381396322">
      <w:bodyDiv w:val="1"/>
      <w:marLeft w:val="0"/>
      <w:marRight w:val="0"/>
      <w:marTop w:val="0"/>
      <w:marBottom w:val="0"/>
      <w:divBdr>
        <w:top w:val="none" w:sz="0" w:space="0" w:color="auto"/>
        <w:left w:val="none" w:sz="0" w:space="0" w:color="auto"/>
        <w:bottom w:val="none" w:sz="0" w:space="0" w:color="auto"/>
        <w:right w:val="none" w:sz="0" w:space="0" w:color="auto"/>
      </w:divBdr>
    </w:div>
    <w:div w:id="1457217215">
      <w:bodyDiv w:val="1"/>
      <w:marLeft w:val="0"/>
      <w:marRight w:val="0"/>
      <w:marTop w:val="0"/>
      <w:marBottom w:val="0"/>
      <w:divBdr>
        <w:top w:val="none" w:sz="0" w:space="0" w:color="auto"/>
        <w:left w:val="none" w:sz="0" w:space="0" w:color="auto"/>
        <w:bottom w:val="none" w:sz="0" w:space="0" w:color="auto"/>
        <w:right w:val="none" w:sz="0" w:space="0" w:color="auto"/>
      </w:divBdr>
    </w:div>
    <w:div w:id="1520853819">
      <w:bodyDiv w:val="1"/>
      <w:marLeft w:val="0"/>
      <w:marRight w:val="0"/>
      <w:marTop w:val="0"/>
      <w:marBottom w:val="0"/>
      <w:divBdr>
        <w:top w:val="none" w:sz="0" w:space="0" w:color="auto"/>
        <w:left w:val="none" w:sz="0" w:space="0" w:color="auto"/>
        <w:bottom w:val="none" w:sz="0" w:space="0" w:color="auto"/>
        <w:right w:val="none" w:sz="0" w:space="0" w:color="auto"/>
      </w:divBdr>
    </w:div>
    <w:div w:id="1553613245">
      <w:bodyDiv w:val="1"/>
      <w:marLeft w:val="0"/>
      <w:marRight w:val="0"/>
      <w:marTop w:val="0"/>
      <w:marBottom w:val="0"/>
      <w:divBdr>
        <w:top w:val="none" w:sz="0" w:space="0" w:color="auto"/>
        <w:left w:val="none" w:sz="0" w:space="0" w:color="auto"/>
        <w:bottom w:val="none" w:sz="0" w:space="0" w:color="auto"/>
        <w:right w:val="none" w:sz="0" w:space="0" w:color="auto"/>
      </w:divBdr>
    </w:div>
    <w:div w:id="1604991430">
      <w:bodyDiv w:val="1"/>
      <w:marLeft w:val="0"/>
      <w:marRight w:val="0"/>
      <w:marTop w:val="0"/>
      <w:marBottom w:val="0"/>
      <w:divBdr>
        <w:top w:val="none" w:sz="0" w:space="0" w:color="auto"/>
        <w:left w:val="none" w:sz="0" w:space="0" w:color="auto"/>
        <w:bottom w:val="none" w:sz="0" w:space="0" w:color="auto"/>
        <w:right w:val="none" w:sz="0" w:space="0" w:color="auto"/>
      </w:divBdr>
    </w:div>
    <w:div w:id="1641035337">
      <w:bodyDiv w:val="1"/>
      <w:marLeft w:val="0"/>
      <w:marRight w:val="0"/>
      <w:marTop w:val="0"/>
      <w:marBottom w:val="0"/>
      <w:divBdr>
        <w:top w:val="none" w:sz="0" w:space="0" w:color="auto"/>
        <w:left w:val="none" w:sz="0" w:space="0" w:color="auto"/>
        <w:bottom w:val="none" w:sz="0" w:space="0" w:color="auto"/>
        <w:right w:val="none" w:sz="0" w:space="0" w:color="auto"/>
      </w:divBdr>
    </w:div>
    <w:div w:id="1755854380">
      <w:bodyDiv w:val="1"/>
      <w:marLeft w:val="0"/>
      <w:marRight w:val="0"/>
      <w:marTop w:val="0"/>
      <w:marBottom w:val="0"/>
      <w:divBdr>
        <w:top w:val="none" w:sz="0" w:space="0" w:color="auto"/>
        <w:left w:val="none" w:sz="0" w:space="0" w:color="auto"/>
        <w:bottom w:val="none" w:sz="0" w:space="0" w:color="auto"/>
        <w:right w:val="none" w:sz="0" w:space="0" w:color="auto"/>
      </w:divBdr>
    </w:div>
    <w:div w:id="1759667272">
      <w:bodyDiv w:val="1"/>
      <w:marLeft w:val="0"/>
      <w:marRight w:val="0"/>
      <w:marTop w:val="0"/>
      <w:marBottom w:val="0"/>
      <w:divBdr>
        <w:top w:val="none" w:sz="0" w:space="0" w:color="auto"/>
        <w:left w:val="none" w:sz="0" w:space="0" w:color="auto"/>
        <w:bottom w:val="none" w:sz="0" w:space="0" w:color="auto"/>
        <w:right w:val="none" w:sz="0" w:space="0" w:color="auto"/>
      </w:divBdr>
    </w:div>
    <w:div w:id="1771241697">
      <w:bodyDiv w:val="1"/>
      <w:marLeft w:val="0"/>
      <w:marRight w:val="0"/>
      <w:marTop w:val="0"/>
      <w:marBottom w:val="0"/>
      <w:divBdr>
        <w:top w:val="none" w:sz="0" w:space="0" w:color="auto"/>
        <w:left w:val="none" w:sz="0" w:space="0" w:color="auto"/>
        <w:bottom w:val="none" w:sz="0" w:space="0" w:color="auto"/>
        <w:right w:val="none" w:sz="0" w:space="0" w:color="auto"/>
      </w:divBdr>
    </w:div>
    <w:div w:id="1891189564">
      <w:bodyDiv w:val="1"/>
      <w:marLeft w:val="0"/>
      <w:marRight w:val="0"/>
      <w:marTop w:val="0"/>
      <w:marBottom w:val="0"/>
      <w:divBdr>
        <w:top w:val="none" w:sz="0" w:space="0" w:color="auto"/>
        <w:left w:val="none" w:sz="0" w:space="0" w:color="auto"/>
        <w:bottom w:val="none" w:sz="0" w:space="0" w:color="auto"/>
        <w:right w:val="none" w:sz="0" w:space="0" w:color="auto"/>
      </w:divBdr>
      <w:divsChild>
        <w:div w:id="1304657635">
          <w:marLeft w:val="0"/>
          <w:marRight w:val="0"/>
          <w:marTop w:val="0"/>
          <w:marBottom w:val="0"/>
          <w:divBdr>
            <w:top w:val="none" w:sz="0" w:space="0" w:color="auto"/>
            <w:left w:val="none" w:sz="0" w:space="0" w:color="auto"/>
            <w:bottom w:val="none" w:sz="0" w:space="0" w:color="auto"/>
            <w:right w:val="none" w:sz="0" w:space="0" w:color="auto"/>
          </w:divBdr>
        </w:div>
        <w:div w:id="1961108645">
          <w:marLeft w:val="0"/>
          <w:marRight w:val="0"/>
          <w:marTop w:val="0"/>
          <w:marBottom w:val="0"/>
          <w:divBdr>
            <w:top w:val="none" w:sz="0" w:space="0" w:color="auto"/>
            <w:left w:val="none" w:sz="0" w:space="0" w:color="auto"/>
            <w:bottom w:val="none" w:sz="0" w:space="0" w:color="auto"/>
            <w:right w:val="none" w:sz="0" w:space="0" w:color="auto"/>
          </w:divBdr>
        </w:div>
      </w:divsChild>
    </w:div>
    <w:div w:id="1915897535">
      <w:bodyDiv w:val="1"/>
      <w:marLeft w:val="0"/>
      <w:marRight w:val="0"/>
      <w:marTop w:val="0"/>
      <w:marBottom w:val="0"/>
      <w:divBdr>
        <w:top w:val="none" w:sz="0" w:space="0" w:color="auto"/>
        <w:left w:val="none" w:sz="0" w:space="0" w:color="auto"/>
        <w:bottom w:val="none" w:sz="0" w:space="0" w:color="auto"/>
        <w:right w:val="none" w:sz="0" w:space="0" w:color="auto"/>
      </w:divBdr>
    </w:div>
    <w:div w:id="1919289483">
      <w:bodyDiv w:val="1"/>
      <w:marLeft w:val="0"/>
      <w:marRight w:val="0"/>
      <w:marTop w:val="0"/>
      <w:marBottom w:val="0"/>
      <w:divBdr>
        <w:top w:val="none" w:sz="0" w:space="0" w:color="auto"/>
        <w:left w:val="none" w:sz="0" w:space="0" w:color="auto"/>
        <w:bottom w:val="none" w:sz="0" w:space="0" w:color="auto"/>
        <w:right w:val="none" w:sz="0" w:space="0" w:color="auto"/>
      </w:divBdr>
    </w:div>
    <w:div w:id="1925144812">
      <w:bodyDiv w:val="1"/>
      <w:marLeft w:val="0"/>
      <w:marRight w:val="0"/>
      <w:marTop w:val="0"/>
      <w:marBottom w:val="0"/>
      <w:divBdr>
        <w:top w:val="none" w:sz="0" w:space="0" w:color="auto"/>
        <w:left w:val="none" w:sz="0" w:space="0" w:color="auto"/>
        <w:bottom w:val="none" w:sz="0" w:space="0" w:color="auto"/>
        <w:right w:val="none" w:sz="0" w:space="0" w:color="auto"/>
      </w:divBdr>
    </w:div>
    <w:div w:id="2079588453">
      <w:bodyDiv w:val="1"/>
      <w:marLeft w:val="0"/>
      <w:marRight w:val="0"/>
      <w:marTop w:val="0"/>
      <w:marBottom w:val="0"/>
      <w:divBdr>
        <w:top w:val="none" w:sz="0" w:space="0" w:color="auto"/>
        <w:left w:val="none" w:sz="0" w:space="0" w:color="auto"/>
        <w:bottom w:val="none" w:sz="0" w:space="0" w:color="auto"/>
        <w:right w:val="none" w:sz="0" w:space="0" w:color="auto"/>
      </w:divBdr>
    </w:div>
    <w:div w:id="2102287323">
      <w:bodyDiv w:val="1"/>
      <w:marLeft w:val="0"/>
      <w:marRight w:val="0"/>
      <w:marTop w:val="0"/>
      <w:marBottom w:val="0"/>
      <w:divBdr>
        <w:top w:val="none" w:sz="0" w:space="0" w:color="auto"/>
        <w:left w:val="none" w:sz="0" w:space="0" w:color="auto"/>
        <w:bottom w:val="none" w:sz="0" w:space="0" w:color="auto"/>
        <w:right w:val="none" w:sz="0" w:space="0" w:color="auto"/>
      </w:divBdr>
      <w:divsChild>
        <w:div w:id="809130489">
          <w:marLeft w:val="0"/>
          <w:marRight w:val="0"/>
          <w:marTop w:val="0"/>
          <w:marBottom w:val="0"/>
          <w:divBdr>
            <w:top w:val="none" w:sz="0" w:space="0" w:color="auto"/>
            <w:left w:val="none" w:sz="0" w:space="0" w:color="auto"/>
            <w:bottom w:val="none" w:sz="0" w:space="0" w:color="auto"/>
            <w:right w:val="none" w:sz="0" w:space="0" w:color="auto"/>
          </w:divBdr>
        </w:div>
        <w:div w:id="1254164891">
          <w:marLeft w:val="0"/>
          <w:marRight w:val="0"/>
          <w:marTop w:val="0"/>
          <w:marBottom w:val="0"/>
          <w:divBdr>
            <w:top w:val="none" w:sz="0" w:space="0" w:color="auto"/>
            <w:left w:val="none" w:sz="0" w:space="0" w:color="auto"/>
            <w:bottom w:val="none" w:sz="0" w:space="0" w:color="auto"/>
            <w:right w:val="none" w:sz="0" w:space="0" w:color="auto"/>
          </w:divBdr>
        </w:div>
      </w:divsChild>
    </w:div>
    <w:div w:id="214584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mailto:silke.hesener@cargobull.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schmitz.cargobull.com/Nachhaltigkeitsbericht-2024-2025" TargetMode="External"/><Relationship Id="rId17" Type="http://schemas.openxmlformats.org/officeDocument/2006/relationships/hyperlink" Target="mailto:andrea.beckonert@cargobull.com" TargetMode="External"/><Relationship Id="rId2" Type="http://schemas.openxmlformats.org/officeDocument/2006/relationships/customXml" Target="../customXml/item2.xml"/><Relationship Id="rId16" Type="http://schemas.openxmlformats.org/officeDocument/2006/relationships/hyperlink" Target="mailto:anna.stuhlmeier@cargobull.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hmitz.cargobull.com/nachhaltigkeit-als-zukunftsfaehiger-weg"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Larissa">
  <a:themeElements>
    <a:clrScheme name="SCB_Farbskala">
      <a:dk1>
        <a:srgbClr val="000000"/>
      </a:dk1>
      <a:lt1>
        <a:sysClr val="window" lastClr="FFFFFF"/>
      </a:lt1>
      <a:dk2>
        <a:srgbClr val="FFFFFF"/>
      </a:dk2>
      <a:lt2>
        <a:srgbClr val="000000"/>
      </a:lt2>
      <a:accent1>
        <a:srgbClr val="134094"/>
      </a:accent1>
      <a:accent2>
        <a:srgbClr val="E3000F"/>
      </a:accent2>
      <a:accent3>
        <a:srgbClr val="F8AD4B"/>
      </a:accent3>
      <a:accent4>
        <a:srgbClr val="6F6F6F"/>
      </a:accent4>
      <a:accent5>
        <a:srgbClr val="4979BC"/>
      </a:accent5>
      <a:accent6>
        <a:srgbClr val="C6C6C6"/>
      </a:accent6>
      <a:hlink>
        <a:srgbClr val="134094"/>
      </a:hlink>
      <a:folHlink>
        <a:srgbClr val="829FD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1" ma:contentTypeDescription="Ein neues Dokument erstellen." ma:contentTypeScope="" ma:versionID="6d7792fe9448e4781a0cd2e71ce4f337">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1d2d4fc5a57089fd13c4e576e9add889"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368996d-84e6-4afa-a7af-a0c5a6da0e28" xsi:nil="true"/>
    <SharedWithUsers xmlns="3f5fa72f-620d-44a1-9576-9387b535153b">
      <UserInfo>
        <DisplayName>Hesener, Silke</DisplayName>
        <AccountId>16</AccountId>
        <AccountType/>
      </UserInfo>
    </SharedWithUsers>
    <lcf76f155ced4ddcb4097134ff3c332f xmlns="eff78291-878b-4b89-b7ce-1f0fb35eb3d8">
      <Terms xmlns="http://schemas.microsoft.com/office/infopath/2007/PartnerControls"/>
    </lcf76f155ced4ddcb4097134ff3c332f>
    <OffeneFragenvomReferenten xmlns="eff78291-878b-4b89-b7ce-1f0fb35eb3d8" xsi:nil="true"/>
    <Agenturtyp xmlns="eff78291-878b-4b89-b7ce-1f0fb35eb3d8">Full Service</Agenturtyp>
  </documentManagement>
</p:properties>
</file>

<file path=customXml/itemProps1.xml><?xml version="1.0" encoding="utf-8"?>
<ds:datastoreItem xmlns:ds="http://schemas.openxmlformats.org/officeDocument/2006/customXml" ds:itemID="{27FDEFA1-3F59-404D-B2E7-44CA1F304420}">
  <ds:schemaRefs>
    <ds:schemaRef ds:uri="http://schemas.microsoft.com/sharepoint/v3/contenttype/forms"/>
  </ds:schemaRefs>
</ds:datastoreItem>
</file>

<file path=customXml/itemProps2.xml><?xml version="1.0" encoding="utf-8"?>
<ds:datastoreItem xmlns:ds="http://schemas.openxmlformats.org/officeDocument/2006/customXml" ds:itemID="{71C9FBBC-6B44-4C4B-985A-37EEE0C986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8130D8-7E6A-45E4-ACAF-4D75C7955BF5}">
  <ds:schemaRefs>
    <ds:schemaRef ds:uri="http://schemas.openxmlformats.org/officeDocument/2006/bibliography"/>
  </ds:schemaRefs>
</ds:datastoreItem>
</file>

<file path=customXml/itemProps4.xml><?xml version="1.0" encoding="utf-8"?>
<ds:datastoreItem xmlns:ds="http://schemas.openxmlformats.org/officeDocument/2006/customXml" ds:itemID="{32753E0C-4FE6-433A-9A5C-15399297A60A}">
  <ds:schemaRefs>
    <ds:schemaRef ds:uri="http://schemas.microsoft.com/office/2006/metadata/properties"/>
    <ds:schemaRef ds:uri="http://schemas.microsoft.com/office/infopath/2007/PartnerControls"/>
    <ds:schemaRef ds:uri="0368996d-84e6-4afa-a7af-a0c5a6da0e28"/>
    <ds:schemaRef ds:uri="3f5fa72f-620d-44a1-9576-9387b535153b"/>
    <ds:schemaRef ds:uri="eff78291-878b-4b89-b7ce-1f0fb35eb3d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822</Words>
  <Characters>5179</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
    </vt:vector>
  </TitlesOfParts>
  <Company>Schmitz Cargobull AG</Company>
  <LinksUpToDate>false</LinksUpToDate>
  <CharactersWithSpaces>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Beckonert, Andrea</dc:creator>
  <cp:keywords/>
  <dc:description/>
  <cp:lastModifiedBy>Hesener, Silke</cp:lastModifiedBy>
  <cp:revision>51</cp:revision>
  <cp:lastPrinted>2022-06-20T22:58:00Z</cp:lastPrinted>
  <dcterms:created xsi:type="dcterms:W3CDTF">2025-09-18T08:19:00Z</dcterms:created>
  <dcterms:modified xsi:type="dcterms:W3CDTF">2025-10-13T12:10:00Z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MediaServiceImageTags">
    <vt:lpwstr/>
  </property>
  <property fmtid="{D5CDD505-2E9C-101B-9397-08002B2CF9AE}" pid="4" name="TaxCatchAll">
    <vt:lpwstr/>
  </property>
  <property fmtid="{D5CDD505-2E9C-101B-9397-08002B2CF9AE}" pid="5" name="OffeneFragenvomReferenten">
    <vt:lpwstr/>
  </property>
  <property fmtid="{D5CDD505-2E9C-101B-9397-08002B2CF9AE}" pid="6" name="Agenturtyp">
    <vt:lpwstr>Full Service</vt:lpwstr>
  </property>
  <property fmtid="{D5CDD505-2E9C-101B-9397-08002B2CF9AE}" pid="7" name="lcf76f155ced4ddcb4097134ff3c332f">
    <vt:lpwstr/>
  </property>
</Properties>
</file>