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8E737" w14:textId="77777777" w:rsidR="00DB6D9C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0DBEA840" w14:textId="77777777" w:rsidR="00DB6D9C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1E2560E5" w14:textId="77777777" w:rsidR="001C7A21" w:rsidRPr="000552C5" w:rsidRDefault="001C7A21" w:rsidP="001C7A21">
      <w:pPr>
        <w:ind w:left="2832" w:firstLine="708"/>
        <w:jc w:val="right"/>
        <w:rPr>
          <w:rFonts w:eastAsia="Times New Roman"/>
          <w:b/>
          <w:sz w:val="44"/>
          <w:szCs w:val="20"/>
        </w:rPr>
      </w:pPr>
      <w:r w:rsidRPr="000552C5">
        <w:rPr>
          <w:rFonts w:eastAsia="Times New Roman"/>
          <w:b/>
          <w:sz w:val="44"/>
        </w:rPr>
        <w:t>Presse-Information</w:t>
      </w:r>
    </w:p>
    <w:p w14:paraId="1B02E0C6" w14:textId="5C4C0D65" w:rsidR="001C7A21" w:rsidRPr="000552C5" w:rsidRDefault="001C7A21" w:rsidP="001C7A21">
      <w:pPr>
        <w:jc w:val="right"/>
        <w:rPr>
          <w:rFonts w:eastAsia="Times New Roman"/>
          <w:b/>
          <w:bCs/>
        </w:rPr>
      </w:pPr>
      <w:r w:rsidRPr="000552C5">
        <w:rPr>
          <w:rFonts w:eastAsia="Times New Roman"/>
          <w:b/>
          <w:bCs/>
        </w:rPr>
        <w:t>202</w:t>
      </w:r>
      <w:r w:rsidR="00573B99">
        <w:rPr>
          <w:rFonts w:eastAsia="Times New Roman"/>
          <w:b/>
          <w:bCs/>
        </w:rPr>
        <w:t>6</w:t>
      </w:r>
      <w:r w:rsidRPr="000552C5">
        <w:rPr>
          <w:rFonts w:eastAsia="Times New Roman"/>
          <w:b/>
          <w:bCs/>
        </w:rPr>
        <w:t>-</w:t>
      </w:r>
      <w:r w:rsidR="007B4007">
        <w:rPr>
          <w:rFonts w:eastAsia="Times New Roman"/>
          <w:b/>
          <w:bCs/>
        </w:rPr>
        <w:t>5</w:t>
      </w:r>
      <w:r w:rsidR="00987E93">
        <w:rPr>
          <w:rFonts w:eastAsia="Times New Roman"/>
          <w:b/>
          <w:bCs/>
        </w:rPr>
        <w:t>15</w:t>
      </w:r>
    </w:p>
    <w:p w14:paraId="5875CC84" w14:textId="77777777" w:rsidR="001C7A21" w:rsidRPr="000552C5" w:rsidRDefault="001C7A21" w:rsidP="001C7A21">
      <w:pPr>
        <w:ind w:right="-425"/>
        <w:rPr>
          <w:rFonts w:eastAsia="Times New Roman"/>
          <w:bCs/>
          <w:sz w:val="20"/>
          <w:szCs w:val="20"/>
          <w:u w:val="single"/>
        </w:rPr>
      </w:pPr>
    </w:p>
    <w:p w14:paraId="0D274A79" w14:textId="3A15F015" w:rsidR="001425A5" w:rsidRDefault="00D14383" w:rsidP="00DC0343">
      <w:pPr>
        <w:pStyle w:val="paragraph"/>
        <w:spacing w:before="0" w:beforeAutospacing="0" w:after="0" w:afterAutospacing="0"/>
        <w:ind w:right="-120"/>
        <w:textAlignment w:val="baseline"/>
        <w:rPr>
          <w:rFonts w:ascii="Arial" w:hAnsi="Arial" w:cs="Arial"/>
          <w:b/>
          <w:bCs/>
          <w:sz w:val="36"/>
          <w:szCs w:val="36"/>
        </w:rPr>
      </w:pPr>
      <w:r w:rsidRPr="007D113B">
        <w:rPr>
          <w:rStyle w:val="eop"/>
          <w:rFonts w:ascii="Arial" w:hAnsi="Arial" w:cs="Arial"/>
          <w:b/>
          <w:bCs/>
          <w:sz w:val="20"/>
          <w:szCs w:val="20"/>
        </w:rPr>
        <w:t> </w:t>
      </w:r>
      <w:r w:rsidR="00540684" w:rsidRPr="007D113B">
        <w:rPr>
          <w:rStyle w:val="normaltextrun"/>
          <w:rFonts w:ascii="Arial" w:hAnsi="Arial" w:cs="Arial"/>
          <w:b/>
          <w:bCs/>
          <w:sz w:val="16"/>
          <w:szCs w:val="16"/>
          <w:u w:val="single"/>
        </w:rPr>
        <w:t>Schmitz Cargobull AG</w:t>
      </w:r>
      <w:r w:rsidR="00540684" w:rsidRPr="000552C5">
        <w:rPr>
          <w:rStyle w:val="scxw103780677"/>
          <w:rFonts w:ascii="Calibri" w:hAnsi="Calibri" w:cs="Calibri"/>
          <w:sz w:val="20"/>
          <w:szCs w:val="20"/>
        </w:rPr>
        <w:t> </w:t>
      </w:r>
      <w:r w:rsidR="00540684" w:rsidRPr="000552C5">
        <w:rPr>
          <w:rFonts w:ascii="Calibri" w:hAnsi="Calibri" w:cs="Calibri"/>
          <w:sz w:val="20"/>
          <w:szCs w:val="20"/>
        </w:rPr>
        <w:br/>
      </w:r>
      <w:r w:rsidR="00D258D0" w:rsidRPr="00D258D0">
        <w:rPr>
          <w:rFonts w:ascii="Arial" w:hAnsi="Arial" w:cs="Arial"/>
          <w:b/>
          <w:bCs/>
          <w:sz w:val="36"/>
          <w:szCs w:val="36"/>
        </w:rPr>
        <w:t xml:space="preserve">Zuverlässige </w:t>
      </w:r>
      <w:r w:rsidR="00B063D8">
        <w:rPr>
          <w:rFonts w:ascii="Arial" w:hAnsi="Arial" w:cs="Arial"/>
          <w:b/>
          <w:bCs/>
          <w:sz w:val="36"/>
          <w:szCs w:val="36"/>
        </w:rPr>
        <w:t>Transportk</w:t>
      </w:r>
      <w:r w:rsidR="00D258D0" w:rsidRPr="00D258D0">
        <w:rPr>
          <w:rFonts w:ascii="Arial" w:hAnsi="Arial" w:cs="Arial"/>
          <w:b/>
          <w:bCs/>
          <w:sz w:val="36"/>
          <w:szCs w:val="36"/>
        </w:rPr>
        <w:t>ühlung bei geringen Betriebskosten</w:t>
      </w:r>
      <w:r w:rsidR="00360A66">
        <w:rPr>
          <w:rFonts w:ascii="Arial" w:hAnsi="Arial" w:cs="Arial"/>
          <w:b/>
          <w:bCs/>
          <w:sz w:val="36"/>
          <w:szCs w:val="36"/>
        </w:rPr>
        <w:t xml:space="preserve"> </w:t>
      </w:r>
      <w:r w:rsidR="00336419" w:rsidRPr="00336419">
        <w:rPr>
          <w:rFonts w:ascii="Arial" w:hAnsi="Arial" w:cs="Arial"/>
          <w:b/>
          <w:bCs/>
          <w:sz w:val="36"/>
          <w:szCs w:val="36"/>
        </w:rPr>
        <w:t>–</w:t>
      </w:r>
      <w:r w:rsidR="00360A66">
        <w:rPr>
          <w:rFonts w:ascii="Arial" w:hAnsi="Arial" w:cs="Arial"/>
          <w:b/>
          <w:bCs/>
          <w:sz w:val="36"/>
          <w:szCs w:val="36"/>
        </w:rPr>
        <w:t>d</w:t>
      </w:r>
      <w:r w:rsidR="00336419" w:rsidRPr="00336419">
        <w:rPr>
          <w:rFonts w:ascii="Arial" w:hAnsi="Arial" w:cs="Arial"/>
          <w:b/>
          <w:bCs/>
          <w:sz w:val="36"/>
          <w:szCs w:val="36"/>
        </w:rPr>
        <w:t xml:space="preserve">ie </w:t>
      </w:r>
      <w:r w:rsidR="001A4648">
        <w:rPr>
          <w:rFonts w:ascii="Arial" w:hAnsi="Arial" w:cs="Arial"/>
          <w:b/>
          <w:bCs/>
          <w:sz w:val="36"/>
          <w:szCs w:val="36"/>
        </w:rPr>
        <w:t xml:space="preserve">S.CU </w:t>
      </w:r>
      <w:r w:rsidR="00336419" w:rsidRPr="00336419">
        <w:rPr>
          <w:rFonts w:ascii="Arial" w:hAnsi="Arial" w:cs="Arial"/>
          <w:b/>
          <w:bCs/>
          <w:sz w:val="36"/>
          <w:szCs w:val="36"/>
        </w:rPr>
        <w:t xml:space="preserve">Transportkältemaschinen von Schmitz Cargobull </w:t>
      </w:r>
    </w:p>
    <w:p w14:paraId="58696FDC" w14:textId="503AA679" w:rsidR="004943A3" w:rsidRPr="00194FA7" w:rsidRDefault="004943A3" w:rsidP="003123F2">
      <w:pPr>
        <w:pStyle w:val="paragraph"/>
        <w:numPr>
          <w:ilvl w:val="0"/>
          <w:numId w:val="22"/>
        </w:numPr>
        <w:spacing w:line="276" w:lineRule="auto"/>
        <w:textAlignment w:val="baseline"/>
        <w:rPr>
          <w:rFonts w:ascii="Arial" w:hAnsi="Arial" w:cs="Arial"/>
          <w:b/>
          <w:bCs/>
        </w:rPr>
      </w:pPr>
      <w:r w:rsidRPr="530C8339">
        <w:rPr>
          <w:rFonts w:ascii="Arial" w:hAnsi="Arial" w:cs="Arial"/>
          <w:b/>
          <w:bCs/>
        </w:rPr>
        <w:t xml:space="preserve">Neu: S.CU dc100 </w:t>
      </w:r>
      <w:r w:rsidR="7068BAFF" w:rsidRPr="530C8339">
        <w:rPr>
          <w:rFonts w:ascii="Arial" w:hAnsi="Arial" w:cs="Arial"/>
          <w:b/>
          <w:bCs/>
        </w:rPr>
        <w:t xml:space="preserve">mit </w:t>
      </w:r>
      <w:proofErr w:type="spellStart"/>
      <w:r w:rsidR="7068BAFF" w:rsidRPr="530C8339">
        <w:rPr>
          <w:rFonts w:ascii="Arial" w:hAnsi="Arial" w:cs="Arial"/>
          <w:b/>
          <w:bCs/>
        </w:rPr>
        <w:t>VarioFlow</w:t>
      </w:r>
      <w:proofErr w:type="spellEnd"/>
      <w:r w:rsidR="7068BAFF" w:rsidRPr="530C8339">
        <w:rPr>
          <w:rFonts w:ascii="Arial" w:hAnsi="Arial" w:cs="Arial"/>
          <w:b/>
          <w:bCs/>
        </w:rPr>
        <w:t xml:space="preserve">-Technologie </w:t>
      </w:r>
      <w:r w:rsidR="001F4F4C">
        <w:rPr>
          <w:rFonts w:ascii="Arial" w:hAnsi="Arial" w:cs="Arial"/>
          <w:b/>
          <w:bCs/>
        </w:rPr>
        <w:t xml:space="preserve">– </w:t>
      </w:r>
      <w:r w:rsidR="00B063D8">
        <w:rPr>
          <w:rFonts w:ascii="Arial" w:hAnsi="Arial" w:cs="Arial"/>
          <w:b/>
          <w:bCs/>
        </w:rPr>
        <w:t xml:space="preserve">bis zu 11 Prozent mehr Kälteleistung bei </w:t>
      </w:r>
      <w:r w:rsidR="006B7E2D">
        <w:rPr>
          <w:rFonts w:ascii="Arial" w:hAnsi="Arial" w:cs="Arial"/>
          <w:b/>
          <w:bCs/>
        </w:rPr>
        <w:t>8 Prozent geringerem Kraftstoffverbrauch</w:t>
      </w:r>
    </w:p>
    <w:p w14:paraId="1300E87E" w14:textId="2AB063A7" w:rsidR="003D7887" w:rsidRDefault="56262A53" w:rsidP="003123F2">
      <w:pPr>
        <w:pStyle w:val="paragraph"/>
        <w:numPr>
          <w:ilvl w:val="0"/>
          <w:numId w:val="22"/>
        </w:numPr>
        <w:spacing w:line="276" w:lineRule="auto"/>
        <w:textAlignment w:val="baseline"/>
        <w:rPr>
          <w:rFonts w:ascii="Arial" w:hAnsi="Arial" w:cs="Arial"/>
          <w:b/>
          <w:bCs/>
        </w:rPr>
      </w:pPr>
      <w:r w:rsidRPr="64B25D9A">
        <w:rPr>
          <w:rFonts w:ascii="Arial" w:hAnsi="Arial" w:cs="Arial"/>
          <w:b/>
          <w:bCs/>
        </w:rPr>
        <w:t>N</w:t>
      </w:r>
      <w:r w:rsidR="4265EFDA" w:rsidRPr="64B25D9A">
        <w:rPr>
          <w:rFonts w:ascii="Arial" w:hAnsi="Arial" w:cs="Arial"/>
          <w:b/>
          <w:bCs/>
        </w:rPr>
        <w:t>eu:</w:t>
      </w:r>
      <w:r w:rsidR="73DAD3CD" w:rsidRPr="64B25D9A">
        <w:rPr>
          <w:rFonts w:ascii="Arial" w:hAnsi="Arial" w:cs="Arial"/>
          <w:b/>
          <w:bCs/>
        </w:rPr>
        <w:t xml:space="preserve"> </w:t>
      </w:r>
      <w:r w:rsidRPr="64B25D9A">
        <w:rPr>
          <w:rFonts w:ascii="Arial" w:hAnsi="Arial" w:cs="Arial"/>
          <w:b/>
          <w:bCs/>
        </w:rPr>
        <w:t xml:space="preserve">S.CU </w:t>
      </w:r>
      <w:proofErr w:type="spellStart"/>
      <w:r w:rsidR="534570CA" w:rsidRPr="64B25D9A">
        <w:rPr>
          <w:rFonts w:ascii="Arial" w:hAnsi="Arial" w:cs="Arial"/>
          <w:b/>
          <w:bCs/>
        </w:rPr>
        <w:t>mt-</w:t>
      </w:r>
      <w:r w:rsidR="26AB15D6" w:rsidRPr="40BB463D">
        <w:rPr>
          <w:rFonts w:ascii="Arial" w:hAnsi="Arial" w:cs="Arial"/>
          <w:b/>
          <w:bCs/>
        </w:rPr>
        <w:t>DualEvap</w:t>
      </w:r>
      <w:proofErr w:type="spellEnd"/>
      <w:r w:rsidR="00832EBC">
        <w:rPr>
          <w:rFonts w:ascii="Arial" w:hAnsi="Arial" w:cs="Arial"/>
          <w:b/>
          <w:bCs/>
        </w:rPr>
        <w:t xml:space="preserve"> für</w:t>
      </w:r>
      <w:r w:rsidRPr="64B25D9A">
        <w:rPr>
          <w:rFonts w:ascii="Arial" w:hAnsi="Arial" w:cs="Arial"/>
          <w:b/>
          <w:bCs/>
        </w:rPr>
        <w:t xml:space="preserve"> </w:t>
      </w:r>
      <w:r w:rsidR="00710F76">
        <w:rPr>
          <w:rFonts w:ascii="Arial" w:hAnsi="Arial" w:cs="Arial"/>
          <w:b/>
          <w:bCs/>
        </w:rPr>
        <w:t xml:space="preserve">längsgeteilte </w:t>
      </w:r>
      <w:proofErr w:type="spellStart"/>
      <w:r w:rsidRPr="64B25D9A">
        <w:rPr>
          <w:rFonts w:ascii="Arial" w:hAnsi="Arial" w:cs="Arial"/>
          <w:b/>
          <w:bCs/>
        </w:rPr>
        <w:t>MultiTemp</w:t>
      </w:r>
      <w:proofErr w:type="spellEnd"/>
      <w:r w:rsidR="0AF4F1EE" w:rsidRPr="64B25D9A">
        <w:rPr>
          <w:rFonts w:ascii="Arial" w:hAnsi="Arial" w:cs="Arial"/>
          <w:b/>
          <w:bCs/>
        </w:rPr>
        <w:t xml:space="preserve"> Transport</w:t>
      </w:r>
      <w:r w:rsidR="00F62250">
        <w:rPr>
          <w:rFonts w:ascii="Arial" w:hAnsi="Arial" w:cs="Arial"/>
          <w:b/>
          <w:bCs/>
        </w:rPr>
        <w:t>e</w:t>
      </w:r>
      <w:r w:rsidR="0AF4F1EE" w:rsidRPr="64B25D9A">
        <w:rPr>
          <w:rFonts w:ascii="Arial" w:hAnsi="Arial" w:cs="Arial"/>
          <w:b/>
          <w:bCs/>
        </w:rPr>
        <w:t xml:space="preserve"> </w:t>
      </w:r>
      <w:r w:rsidR="00710F76">
        <w:rPr>
          <w:rFonts w:ascii="Arial" w:hAnsi="Arial" w:cs="Arial"/>
          <w:b/>
          <w:bCs/>
        </w:rPr>
        <w:t>ohne zusätzlichen Deckenzusatzverdampfer</w:t>
      </w:r>
    </w:p>
    <w:p w14:paraId="11C4E85B" w14:textId="1EB30554" w:rsidR="009026F5" w:rsidRPr="003D7887" w:rsidRDefault="00E42E27" w:rsidP="003123F2">
      <w:pPr>
        <w:pStyle w:val="paragraph"/>
        <w:numPr>
          <w:ilvl w:val="0"/>
          <w:numId w:val="22"/>
        </w:numPr>
        <w:spacing w:line="276" w:lineRule="auto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Schmitz Cargobull </w:t>
      </w:r>
      <w:r w:rsidR="00EF474B">
        <w:rPr>
          <w:rFonts w:ascii="Arial" w:hAnsi="Arial" w:cs="Arial"/>
          <w:b/>
          <w:bCs/>
        </w:rPr>
        <w:t xml:space="preserve">Transportkältemaschinen </w:t>
      </w:r>
      <w:r>
        <w:rPr>
          <w:rFonts w:ascii="Arial" w:hAnsi="Arial" w:cs="Arial"/>
          <w:b/>
          <w:bCs/>
        </w:rPr>
        <w:t>optional</w:t>
      </w:r>
      <w:r w:rsidR="00710F76">
        <w:rPr>
          <w:rFonts w:ascii="Arial" w:hAnsi="Arial" w:cs="Arial"/>
          <w:b/>
          <w:bCs/>
        </w:rPr>
        <w:t xml:space="preserve"> ab Werk</w:t>
      </w:r>
      <w:r w:rsidR="00EF474B">
        <w:rPr>
          <w:rFonts w:ascii="Arial" w:hAnsi="Arial" w:cs="Arial"/>
          <w:b/>
          <w:bCs/>
        </w:rPr>
        <w:t xml:space="preserve"> </w:t>
      </w:r>
      <w:proofErr w:type="spellStart"/>
      <w:r w:rsidR="00EF474B">
        <w:rPr>
          <w:rFonts w:ascii="Arial" w:hAnsi="Arial" w:cs="Arial"/>
          <w:b/>
          <w:bCs/>
        </w:rPr>
        <w:t>ePTO</w:t>
      </w:r>
      <w:proofErr w:type="spellEnd"/>
      <w:r w:rsidR="00EF474B">
        <w:rPr>
          <w:rFonts w:ascii="Arial" w:hAnsi="Arial" w:cs="Arial"/>
          <w:b/>
          <w:bCs/>
        </w:rPr>
        <w:t xml:space="preserve"> </w:t>
      </w:r>
      <w:proofErr w:type="spellStart"/>
      <w:r w:rsidR="00EF474B">
        <w:rPr>
          <w:rFonts w:ascii="Arial" w:hAnsi="Arial" w:cs="Arial"/>
          <w:b/>
          <w:bCs/>
        </w:rPr>
        <w:t>ready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14:paraId="018B1139" w14:textId="1F385CB5" w:rsidR="00791BB4" w:rsidRPr="00CA543E" w:rsidRDefault="00987E93" w:rsidP="00791BB4">
      <w:pPr>
        <w:spacing w:line="360" w:lineRule="auto"/>
      </w:pPr>
      <w:r>
        <w:t>September</w:t>
      </w:r>
      <w:r w:rsidR="00932BD8" w:rsidRPr="00CA543E">
        <w:t xml:space="preserve"> </w:t>
      </w:r>
      <w:r w:rsidR="00573B99" w:rsidRPr="00CA543E">
        <w:t>2026</w:t>
      </w:r>
      <w:r w:rsidR="00E36058" w:rsidRPr="00CA543E">
        <w:t xml:space="preserve"> </w:t>
      </w:r>
      <w:r w:rsidR="000C729A" w:rsidRPr="00CA543E">
        <w:t>–</w:t>
      </w:r>
      <w:r w:rsidR="00E36058" w:rsidRPr="00CA543E">
        <w:t xml:space="preserve"> </w:t>
      </w:r>
      <w:r w:rsidR="00087B1A">
        <w:t>Eine zuverlässige und lückenlos dokumentierte Kühlkette ist b</w:t>
      </w:r>
      <w:r w:rsidR="00BE41A6" w:rsidRPr="00CA543E">
        <w:t xml:space="preserve">eim Transport </w:t>
      </w:r>
      <w:r w:rsidR="009E7588">
        <w:t xml:space="preserve">von Frisch- und </w:t>
      </w:r>
      <w:r w:rsidR="00837646" w:rsidRPr="00CA543E">
        <w:t>Tiefkühl</w:t>
      </w:r>
      <w:r w:rsidR="009E7588">
        <w:t>produkten</w:t>
      </w:r>
      <w:r w:rsidR="00837646" w:rsidRPr="00CA543E">
        <w:t xml:space="preserve">, Pharmazeutika </w:t>
      </w:r>
      <w:r w:rsidR="00A2359C">
        <w:t>und</w:t>
      </w:r>
      <w:r w:rsidR="00A2359C" w:rsidRPr="00CA543E">
        <w:t xml:space="preserve"> </w:t>
      </w:r>
      <w:r w:rsidR="00837646" w:rsidRPr="00CA543E">
        <w:t>sensible</w:t>
      </w:r>
      <w:r w:rsidR="00A2359C">
        <w:t>n</w:t>
      </w:r>
      <w:r w:rsidR="00837646" w:rsidRPr="00CA543E">
        <w:t xml:space="preserve"> Chemikalien</w:t>
      </w:r>
      <w:r w:rsidR="008B08DA">
        <w:t xml:space="preserve"> </w:t>
      </w:r>
      <w:r w:rsidR="00837646" w:rsidRPr="00CA543E">
        <w:t>entscheidend</w:t>
      </w:r>
      <w:r w:rsidR="00B60618">
        <w:t>.</w:t>
      </w:r>
      <w:r w:rsidR="00791BB4" w:rsidRPr="00CA543E">
        <w:t xml:space="preserve"> Schmitz Cargobull </w:t>
      </w:r>
      <w:r w:rsidR="00633149" w:rsidRPr="00CA543E">
        <w:t>bietet</w:t>
      </w:r>
      <w:r w:rsidR="001A2A64">
        <w:t xml:space="preserve"> dafür</w:t>
      </w:r>
      <w:r w:rsidR="00633149" w:rsidRPr="00CA543E">
        <w:t xml:space="preserve"> </w:t>
      </w:r>
      <w:r w:rsidR="00791BB4" w:rsidRPr="00CA543E">
        <w:t xml:space="preserve">ein </w:t>
      </w:r>
      <w:r w:rsidR="004D28B5">
        <w:t xml:space="preserve">aufeinander </w:t>
      </w:r>
      <w:r w:rsidR="001A2A64">
        <w:t xml:space="preserve">abgestimmtes </w:t>
      </w:r>
      <w:r w:rsidR="004D28B5">
        <w:t>S</w:t>
      </w:r>
      <w:r w:rsidR="004D28B5" w:rsidRPr="00CA543E">
        <w:t>ystem</w:t>
      </w:r>
      <w:r w:rsidR="008B08DA">
        <w:t xml:space="preserve"> </w:t>
      </w:r>
      <w:r w:rsidR="008E6F3C">
        <w:t>aus dem</w:t>
      </w:r>
      <w:r w:rsidR="00791BB4" w:rsidRPr="00CA543E">
        <w:t xml:space="preserve"> </w:t>
      </w:r>
      <w:proofErr w:type="spellStart"/>
      <w:r w:rsidR="00791BB4" w:rsidRPr="00CA543E">
        <w:t>Kühlsattelauflieger</w:t>
      </w:r>
      <w:proofErr w:type="spellEnd"/>
      <w:r w:rsidR="00791BB4" w:rsidRPr="00CA543E">
        <w:t xml:space="preserve"> S.KO COOL</w:t>
      </w:r>
      <w:r w:rsidR="008E6F3C">
        <w:t>, den</w:t>
      </w:r>
      <w:r w:rsidR="008B08DA">
        <w:t xml:space="preserve"> </w:t>
      </w:r>
      <w:r w:rsidR="00791BB4" w:rsidRPr="00CA543E">
        <w:t>Transportkältemaschinen S.CU</w:t>
      </w:r>
      <w:r w:rsidR="008E6F3C">
        <w:t>,</w:t>
      </w:r>
      <w:r w:rsidR="00791BB4" w:rsidRPr="00CA543E">
        <w:t xml:space="preserve"> </w:t>
      </w:r>
      <w:r w:rsidR="00D4011A">
        <w:t>dem</w:t>
      </w:r>
      <w:r w:rsidR="00791BB4" w:rsidRPr="00CA543E">
        <w:t xml:space="preserve"> </w:t>
      </w:r>
      <w:proofErr w:type="spellStart"/>
      <w:r w:rsidR="008621E4" w:rsidRPr="00CA543E">
        <w:t>Telematiksystem</w:t>
      </w:r>
      <w:proofErr w:type="spellEnd"/>
      <w:r w:rsidR="008621E4" w:rsidRPr="00CA543E">
        <w:t xml:space="preserve"> </w:t>
      </w:r>
      <w:r w:rsidR="00791BB4" w:rsidRPr="00CA543E">
        <w:t xml:space="preserve">TrailerConnect® </w:t>
      </w:r>
      <w:r w:rsidR="00D4011A">
        <w:t>sowie</w:t>
      </w:r>
      <w:r w:rsidR="00791BB4" w:rsidRPr="00CA543E">
        <w:t xml:space="preserve"> Service</w:t>
      </w:r>
      <w:r w:rsidR="00D4011A">
        <w:t>leistung</w:t>
      </w:r>
      <w:r w:rsidR="00791BB4" w:rsidRPr="00CA543E">
        <w:t>en</w:t>
      </w:r>
      <w:r w:rsidR="001B2BED" w:rsidRPr="00CA543E">
        <w:t xml:space="preserve"> für Trailer und Transportkältemaschine</w:t>
      </w:r>
      <w:r w:rsidR="00791BB4" w:rsidRPr="00CA543E">
        <w:t>.</w:t>
      </w:r>
      <w:r w:rsidR="00A02B66">
        <w:t xml:space="preserve"> Transportunternehmen erhalten damit alle wesentlichen Komponenten für den sicheren und wirtschaftlichen Kühltransport aus einer Hand. </w:t>
      </w:r>
    </w:p>
    <w:p w14:paraId="27EED978" w14:textId="4F20742C" w:rsidR="00837646" w:rsidRPr="00CA543E" w:rsidRDefault="00837646" w:rsidP="00837646">
      <w:pPr>
        <w:spacing w:line="360" w:lineRule="auto"/>
      </w:pPr>
    </w:p>
    <w:p w14:paraId="61508D64" w14:textId="77777777" w:rsidR="007F4532" w:rsidRPr="004D3DC5" w:rsidRDefault="007F4532" w:rsidP="007F4532">
      <w:pPr>
        <w:spacing w:line="360" w:lineRule="auto"/>
        <w:rPr>
          <w:b/>
          <w:bCs/>
        </w:rPr>
      </w:pPr>
      <w:r w:rsidRPr="004D3DC5">
        <w:rPr>
          <w:b/>
          <w:bCs/>
        </w:rPr>
        <w:t>Integrierte Lösungen aus einer Hand</w:t>
      </w:r>
    </w:p>
    <w:p w14:paraId="6ECBD675" w14:textId="2D2115D9" w:rsidR="00CA0666" w:rsidRPr="0063470C" w:rsidRDefault="007F4532" w:rsidP="007F4532">
      <w:pPr>
        <w:spacing w:line="360" w:lineRule="auto"/>
        <w:rPr>
          <w:rFonts w:eastAsia="Times New Roman"/>
          <w:b/>
          <w:bCs/>
        </w:rPr>
      </w:pPr>
      <w:r w:rsidRPr="00CA543E">
        <w:t xml:space="preserve">Das Zusammenspiel aller Komponenten sorgt für maximale Betriebssicherheit, optimale Energieeffizienz und eine lückenlose Temperaturdokumentation. </w:t>
      </w:r>
      <w:r w:rsidR="00116C17">
        <w:t>Das schafft</w:t>
      </w:r>
      <w:r w:rsidR="001A684F">
        <w:t xml:space="preserve"> Planungssicherheit und geringere Gesamtkosten im Betrieb. </w:t>
      </w:r>
      <w:r w:rsidR="00CD55CF">
        <w:br/>
      </w:r>
      <w:r w:rsidRPr="00CA543E">
        <w:t xml:space="preserve">Mit rund 50 Prozent Marktanteil zählt Schmitz Cargobull zu den führenden Herstellern im Segment der </w:t>
      </w:r>
      <w:proofErr w:type="spellStart"/>
      <w:r w:rsidR="008F1CD0" w:rsidRPr="00CA543E">
        <w:t>K</w:t>
      </w:r>
      <w:r w:rsidRPr="00CA543E">
        <w:t>ühlsattelauflieger</w:t>
      </w:r>
      <w:proofErr w:type="spellEnd"/>
      <w:r w:rsidRPr="00CA543E">
        <w:t xml:space="preserve"> in Europa.</w:t>
      </w:r>
      <w:r w:rsidR="005263E8" w:rsidRPr="00CA543E">
        <w:t xml:space="preserve"> </w:t>
      </w:r>
      <w:r w:rsidRPr="00CA543E">
        <w:t xml:space="preserve">Seit Einführung der ersten </w:t>
      </w:r>
      <w:r w:rsidR="000F4B19" w:rsidRPr="00CA543E">
        <w:t xml:space="preserve">Transportkältemaschine </w:t>
      </w:r>
      <w:r w:rsidRPr="00CA543E">
        <w:t xml:space="preserve">S.CU </w:t>
      </w:r>
      <w:r w:rsidR="00ED0EDB">
        <w:t xml:space="preserve">im Jahr 2012 </w:t>
      </w:r>
      <w:r w:rsidRPr="00CA543E">
        <w:t xml:space="preserve">wurden </w:t>
      </w:r>
      <w:r w:rsidR="00E955CD">
        <w:t xml:space="preserve">über </w:t>
      </w:r>
      <w:r w:rsidR="006C15E4">
        <w:t>38</w:t>
      </w:r>
      <w:r w:rsidRPr="00CA543E">
        <w:t xml:space="preserve">.000 Einheiten produziert. </w:t>
      </w:r>
    </w:p>
    <w:p w14:paraId="127BCAB9" w14:textId="2834B32E" w:rsidR="00AD0D6F" w:rsidRDefault="00B567E8" w:rsidP="006E497B">
      <w:pPr>
        <w:spacing w:line="360" w:lineRule="auto"/>
      </w:pPr>
      <w:r>
        <w:t>Heute wird</w:t>
      </w:r>
      <w:r w:rsidR="007F4532" w:rsidRPr="00CA543E">
        <w:t xml:space="preserve"> rund jeder vierte </w:t>
      </w:r>
      <w:proofErr w:type="spellStart"/>
      <w:r w:rsidR="00125F2C" w:rsidRPr="00CA543E">
        <w:t>K</w:t>
      </w:r>
      <w:r w:rsidR="007F4532" w:rsidRPr="00CA543E">
        <w:t>ühlauflieger</w:t>
      </w:r>
      <w:proofErr w:type="spellEnd"/>
      <w:r w:rsidR="007F4532" w:rsidRPr="00CA543E">
        <w:t xml:space="preserve"> S.KO COOL mit </w:t>
      </w:r>
      <w:r w:rsidR="001501A8">
        <w:t>einer</w:t>
      </w:r>
      <w:r w:rsidR="001501A8" w:rsidRPr="00CA543E">
        <w:t xml:space="preserve"> </w:t>
      </w:r>
      <w:r w:rsidR="0020066E">
        <w:t xml:space="preserve">Schmitz </w:t>
      </w:r>
      <w:r w:rsidR="00704822">
        <w:t xml:space="preserve">Cargobull </w:t>
      </w:r>
      <w:r w:rsidR="007F4532" w:rsidRPr="00CA543E">
        <w:t xml:space="preserve">Transportkältemaschine S.CU ausgeliefert. </w:t>
      </w:r>
      <w:r w:rsidR="006C369D">
        <w:t xml:space="preserve">Grundlage der </w:t>
      </w:r>
      <w:r w:rsidR="00AC3C3E" w:rsidRPr="00CA543E">
        <w:t xml:space="preserve">Transportkältemaschine </w:t>
      </w:r>
      <w:r w:rsidR="007947DF" w:rsidRPr="00CA543E">
        <w:t xml:space="preserve">S.CU </w:t>
      </w:r>
      <w:r w:rsidR="006C369D">
        <w:t>ist</w:t>
      </w:r>
      <w:r w:rsidR="006C369D" w:rsidRPr="00CA543E">
        <w:t xml:space="preserve"> </w:t>
      </w:r>
      <w:r w:rsidR="00AC3C3E" w:rsidRPr="00CA543E">
        <w:t xml:space="preserve">ein </w:t>
      </w:r>
      <w:r w:rsidR="00AC2C4E" w:rsidRPr="00CA543E">
        <w:t>modulares</w:t>
      </w:r>
      <w:r w:rsidR="000C192B">
        <w:t>,</w:t>
      </w:r>
      <w:r w:rsidR="00AC2C4E" w:rsidRPr="00CA543E">
        <w:t xml:space="preserve"> </w:t>
      </w:r>
      <w:r w:rsidR="000C192B">
        <w:t xml:space="preserve">elektrifiziertes </w:t>
      </w:r>
      <w:r w:rsidR="00AC3C3E" w:rsidRPr="00CA543E">
        <w:t>Baukastensystem</w:t>
      </w:r>
      <w:r w:rsidR="00F60E02">
        <w:t>:</w:t>
      </w:r>
      <w:r w:rsidR="00F30CC8">
        <w:t xml:space="preserve"> Kompressor, Lüfter und Steuerung arbeiten elektrisch</w:t>
      </w:r>
      <w:r w:rsidR="00DF76FC">
        <w:t>.</w:t>
      </w:r>
      <w:r w:rsidR="00F01A30">
        <w:t xml:space="preserve"> Die S.CU kann sowohl über Diesel als auch </w:t>
      </w:r>
      <w:r w:rsidR="000122DA">
        <w:t>über Netzstrom</w:t>
      </w:r>
      <w:r w:rsidR="00D346AE">
        <w:t xml:space="preserve"> betrieben werden. Z</w:t>
      </w:r>
      <w:r w:rsidR="000122DA">
        <w:t>ukünftig</w:t>
      </w:r>
      <w:r w:rsidR="00923843">
        <w:t xml:space="preserve"> </w:t>
      </w:r>
      <w:r w:rsidR="00D346AE">
        <w:t xml:space="preserve">sind </w:t>
      </w:r>
      <w:r w:rsidR="00923843">
        <w:t>auch neue Energiequellen wie z.</w:t>
      </w:r>
      <w:r w:rsidR="002D22AA">
        <w:t xml:space="preserve"> </w:t>
      </w:r>
      <w:r w:rsidR="00923843">
        <w:t>B. Brennstoffzellen</w:t>
      </w:r>
      <w:r w:rsidR="00D346AE">
        <w:t xml:space="preserve"> möglich</w:t>
      </w:r>
      <w:r w:rsidR="00761E2F">
        <w:t>.</w:t>
      </w:r>
    </w:p>
    <w:p w14:paraId="672BE516" w14:textId="17C16699" w:rsidR="00D536FA" w:rsidRPr="003B057F" w:rsidRDefault="00D536FA" w:rsidP="003B057F">
      <w:pPr>
        <w:spacing w:line="360" w:lineRule="auto"/>
      </w:pPr>
    </w:p>
    <w:p w14:paraId="4D469F01" w14:textId="77777777" w:rsidR="005C259F" w:rsidRDefault="00F308B8" w:rsidP="006E497B">
      <w:pPr>
        <w:spacing w:line="360" w:lineRule="auto"/>
      </w:pPr>
      <w:r>
        <w:t>I</w:t>
      </w:r>
      <w:r w:rsidRPr="003B057F">
        <w:t xml:space="preserve">n Europa </w:t>
      </w:r>
      <w:r>
        <w:t xml:space="preserve">setzt </w:t>
      </w:r>
      <w:r w:rsidR="00D536FA" w:rsidRPr="003B057F">
        <w:t>Schmitz Cargobull</w:t>
      </w:r>
      <w:r w:rsidR="007B1954">
        <w:t xml:space="preserve"> </w:t>
      </w:r>
      <w:r w:rsidR="00DA737C">
        <w:t>serienmäßig</w:t>
      </w:r>
      <w:r>
        <w:t xml:space="preserve"> das</w:t>
      </w:r>
      <w:r w:rsidR="00D536FA" w:rsidRPr="003B057F">
        <w:t xml:space="preserve"> Kältemittel R454A im S.CU-Baukasten </w:t>
      </w:r>
      <w:r w:rsidR="00F82A33">
        <w:t xml:space="preserve">ein und hat damit </w:t>
      </w:r>
      <w:r w:rsidR="00D536FA" w:rsidRPr="003B057F">
        <w:t xml:space="preserve">frühzeitig auf die verschärfte EU-F-Gas-Verordnung </w:t>
      </w:r>
      <w:r w:rsidR="007B1954">
        <w:t>reagiert</w:t>
      </w:r>
      <w:r w:rsidR="00D536FA" w:rsidRPr="003B057F">
        <w:t xml:space="preserve">. Das </w:t>
      </w:r>
    </w:p>
    <w:p w14:paraId="55B7D761" w14:textId="77777777" w:rsidR="005C259F" w:rsidRPr="000552C5" w:rsidRDefault="005C259F" w:rsidP="005C259F">
      <w:pPr>
        <w:spacing w:line="360" w:lineRule="auto"/>
        <w:jc w:val="right"/>
        <w:rPr>
          <w:rFonts w:eastAsia="Times New Roman"/>
          <w:b/>
          <w:bCs/>
        </w:rPr>
      </w:pPr>
      <w:r w:rsidRPr="000552C5">
        <w:rPr>
          <w:rFonts w:eastAsia="Times New Roman"/>
          <w:b/>
          <w:bCs/>
        </w:rPr>
        <w:lastRenderedPageBreak/>
        <w:t>202</w:t>
      </w:r>
      <w:r>
        <w:rPr>
          <w:rFonts w:eastAsia="Times New Roman"/>
          <w:b/>
          <w:bCs/>
        </w:rPr>
        <w:t>6</w:t>
      </w:r>
      <w:r w:rsidRPr="000552C5">
        <w:rPr>
          <w:rFonts w:eastAsia="Times New Roman"/>
          <w:b/>
          <w:bCs/>
        </w:rPr>
        <w:t>-</w:t>
      </w:r>
      <w:r>
        <w:rPr>
          <w:rFonts w:eastAsia="Times New Roman"/>
          <w:b/>
          <w:bCs/>
        </w:rPr>
        <w:t>515</w:t>
      </w:r>
    </w:p>
    <w:p w14:paraId="4E8F28F5" w14:textId="77777777" w:rsidR="005C259F" w:rsidRDefault="005C259F" w:rsidP="006E497B">
      <w:pPr>
        <w:spacing w:line="360" w:lineRule="auto"/>
      </w:pPr>
    </w:p>
    <w:p w14:paraId="3F63243E" w14:textId="294EC959" w:rsidR="00F17D6B" w:rsidRPr="00CA543E" w:rsidRDefault="00D536FA" w:rsidP="006E497B">
      <w:pPr>
        <w:spacing w:line="360" w:lineRule="auto"/>
      </w:pPr>
      <w:r w:rsidRPr="003B057F">
        <w:t>Kältemittel R454A weist einen deutlich geringeren direkten GWP-Wert (Global Warming Potential) auf</w:t>
      </w:r>
      <w:r w:rsidR="005017A3">
        <w:t>,</w:t>
      </w:r>
      <w:r w:rsidRPr="003B057F">
        <w:t xml:space="preserve"> </w:t>
      </w:r>
      <w:r w:rsidR="005017A3">
        <w:t>d</w:t>
      </w:r>
      <w:r w:rsidRPr="003B057F">
        <w:t>adurch reduziert sich das CO2-Äquivalent gegenüber dem bislang eingesetzten Kältemittels R452A um 89 %</w:t>
      </w:r>
      <w:r w:rsidR="005017A3">
        <w:t>.</w:t>
      </w:r>
    </w:p>
    <w:p w14:paraId="5FC73B56" w14:textId="77777777" w:rsidR="00965316" w:rsidRDefault="00965316" w:rsidP="00AB56C9">
      <w:pPr>
        <w:spacing w:line="360" w:lineRule="auto"/>
        <w:rPr>
          <w:b/>
          <w:bCs/>
        </w:rPr>
      </w:pPr>
    </w:p>
    <w:p w14:paraId="39CBAF18" w14:textId="2A038580" w:rsidR="00AB56C9" w:rsidRPr="00E811F0" w:rsidRDefault="00194FA7" w:rsidP="00AB56C9">
      <w:pPr>
        <w:spacing w:line="360" w:lineRule="auto"/>
        <w:rPr>
          <w:b/>
          <w:bCs/>
        </w:rPr>
      </w:pPr>
      <w:r w:rsidRPr="003B057F">
        <w:rPr>
          <w:b/>
          <w:bCs/>
        </w:rPr>
        <w:t>Neu</w:t>
      </w:r>
      <w:r w:rsidR="00426352">
        <w:rPr>
          <w:b/>
          <w:bCs/>
        </w:rPr>
        <w:t>e</w:t>
      </w:r>
      <w:r w:rsidRPr="003B057F">
        <w:rPr>
          <w:b/>
          <w:bCs/>
        </w:rPr>
        <w:t xml:space="preserve"> </w:t>
      </w:r>
      <w:r w:rsidR="0041009F" w:rsidRPr="003B057F">
        <w:rPr>
          <w:b/>
          <w:bCs/>
        </w:rPr>
        <w:t xml:space="preserve">Transportkältemaschine </w:t>
      </w:r>
      <w:r w:rsidR="00AB56C9" w:rsidRPr="003B057F">
        <w:rPr>
          <w:b/>
          <w:bCs/>
        </w:rPr>
        <w:t>S.CU dc</w:t>
      </w:r>
      <w:r w:rsidR="0042688F" w:rsidRPr="003B057F">
        <w:rPr>
          <w:b/>
          <w:bCs/>
        </w:rPr>
        <w:t>100</w:t>
      </w:r>
      <w:r w:rsidR="00426352">
        <w:rPr>
          <w:b/>
          <w:bCs/>
        </w:rPr>
        <w:t>:</w:t>
      </w:r>
      <w:r w:rsidR="007E48D0">
        <w:rPr>
          <w:b/>
          <w:bCs/>
        </w:rPr>
        <w:t xml:space="preserve"> </w:t>
      </w:r>
      <w:proofErr w:type="spellStart"/>
      <w:r w:rsidR="007E48D0">
        <w:rPr>
          <w:b/>
          <w:bCs/>
        </w:rPr>
        <w:t>VarioFlow</w:t>
      </w:r>
      <w:proofErr w:type="spellEnd"/>
      <w:r w:rsidR="007E48D0">
        <w:rPr>
          <w:b/>
          <w:bCs/>
        </w:rPr>
        <w:t>-Technologie</w:t>
      </w:r>
      <w:r w:rsidR="009F5EC0">
        <w:rPr>
          <w:b/>
          <w:bCs/>
        </w:rPr>
        <w:t xml:space="preserve"> </w:t>
      </w:r>
      <w:r w:rsidR="00F20689">
        <w:rPr>
          <w:b/>
          <w:bCs/>
        </w:rPr>
        <w:t>regelt die Kälteleistung bedarfsgerecht</w:t>
      </w:r>
    </w:p>
    <w:p w14:paraId="585E9E98" w14:textId="56EA1676" w:rsidR="00B941B3" w:rsidRDefault="00B941B3" w:rsidP="003B057F">
      <w:pPr>
        <w:spacing w:line="360" w:lineRule="auto"/>
        <w:rPr>
          <w:rFonts w:eastAsia="Arial"/>
        </w:rPr>
      </w:pPr>
      <w:r>
        <w:t xml:space="preserve">Mit der S.CU dc100 präsentiert Schmitz Cargobull eine neue Generation von Transportkältemaschinen. Kern der Entwicklung ist die </w:t>
      </w:r>
      <w:proofErr w:type="spellStart"/>
      <w:r>
        <w:t>VarioFlow</w:t>
      </w:r>
      <w:proofErr w:type="spellEnd"/>
      <w:r>
        <w:t>-</w:t>
      </w:r>
      <w:r w:rsidR="664DAFAD" w:rsidRPr="003B057F">
        <w:t>Technologie</w:t>
      </w:r>
      <w:r>
        <w:t>, bei der Kälteerzeugung sowie Kälte- und Wärmeübertragung erstmals unabhängig voneinander geregelt werden. Im Zentrum des Systems stehen ein drehzahlgeregelter zweistufiger Kompressor, der direkt elektrisch mit dem Diesel-Generatorsatz verbunden ist</w:t>
      </w:r>
      <w:r w:rsidR="00683667">
        <w:t>,</w:t>
      </w:r>
      <w:r>
        <w:t xml:space="preserve"> sowie neue </w:t>
      </w:r>
      <w:proofErr w:type="spellStart"/>
      <w:r>
        <w:t>VarioFlow</w:t>
      </w:r>
      <w:proofErr w:type="spellEnd"/>
      <w:r>
        <w:t xml:space="preserve">-Lüfter für Verdampfer, Kondensator und Maschinenraum. </w:t>
      </w:r>
      <w:r w:rsidR="201FF63B" w:rsidRPr="003B057F">
        <w:rPr>
          <w:rFonts w:eastAsia="Segoe UI"/>
        </w:rPr>
        <w:t xml:space="preserve"> Während bei herkömmlichen Transportkältemaschinen Kälteerzeugung und </w:t>
      </w:r>
      <w:r w:rsidR="00F240D4">
        <w:rPr>
          <w:rFonts w:eastAsia="Segoe UI"/>
        </w:rPr>
        <w:t>Kälte-/</w:t>
      </w:r>
      <w:r w:rsidR="201FF63B" w:rsidRPr="003B057F">
        <w:rPr>
          <w:rFonts w:eastAsia="Segoe UI"/>
        </w:rPr>
        <w:t xml:space="preserve">Wärmeübertragung direkt miteinander gekoppelt sind, können die wesentlichen Komponenten der S.CU dc100 erstmals unabhängig voneinander geregelt werden. </w:t>
      </w:r>
      <w:r w:rsidR="00312510">
        <w:rPr>
          <w:rFonts w:eastAsia="Segoe UI"/>
        </w:rPr>
        <w:t xml:space="preserve">Dank der neuen </w:t>
      </w:r>
      <w:proofErr w:type="spellStart"/>
      <w:r w:rsidR="00312510">
        <w:rPr>
          <w:rFonts w:eastAsia="Segoe UI"/>
        </w:rPr>
        <w:t>VarioFlow</w:t>
      </w:r>
      <w:proofErr w:type="spellEnd"/>
      <w:r w:rsidR="00312510">
        <w:rPr>
          <w:rFonts w:eastAsia="Segoe UI"/>
        </w:rPr>
        <w:t>-Technologie werden d</w:t>
      </w:r>
      <w:r w:rsidR="201FF63B" w:rsidRPr="003B057F">
        <w:rPr>
          <w:rFonts w:eastAsia="Segoe UI"/>
        </w:rPr>
        <w:t xml:space="preserve">ie Drehzahlen von Kompressor, </w:t>
      </w:r>
      <w:proofErr w:type="spellStart"/>
      <w:r w:rsidR="201FF63B" w:rsidRPr="003B057F">
        <w:rPr>
          <w:rFonts w:eastAsia="Segoe UI"/>
        </w:rPr>
        <w:t>Verdampferlüfter</w:t>
      </w:r>
      <w:proofErr w:type="spellEnd"/>
      <w:r w:rsidR="201FF63B" w:rsidRPr="003B057F">
        <w:rPr>
          <w:rFonts w:eastAsia="Segoe UI"/>
        </w:rPr>
        <w:t xml:space="preserve">, Kondensatorlüfter und Maschinenraumlüfter </w:t>
      </w:r>
      <w:r w:rsidR="00B26AB7">
        <w:rPr>
          <w:rFonts w:eastAsia="Segoe UI"/>
        </w:rPr>
        <w:t xml:space="preserve">unabhängig </w:t>
      </w:r>
      <w:r w:rsidR="00F756D2">
        <w:rPr>
          <w:rFonts w:eastAsia="Segoe UI"/>
        </w:rPr>
        <w:t xml:space="preserve">voneinander </w:t>
      </w:r>
      <w:r w:rsidR="201FF63B" w:rsidRPr="003B057F">
        <w:rPr>
          <w:rFonts w:eastAsia="Segoe UI"/>
        </w:rPr>
        <w:t>und bedarfsgerecht angepasst, sodass jede Komponente jederzeit in ihrem optimalen Betriebspunkt arbeitet. Dadurch wird exakt die Kälteleistung bereitgestellt, die für die jeweilige Transport- und Umgebungssituation erforderlich ist.</w:t>
      </w:r>
    </w:p>
    <w:p w14:paraId="26C96683" w14:textId="77777777" w:rsidR="00B941B3" w:rsidRDefault="00B941B3" w:rsidP="00B941B3">
      <w:pPr>
        <w:spacing w:line="360" w:lineRule="auto"/>
      </w:pPr>
    </w:p>
    <w:p w14:paraId="09CD99CB" w14:textId="03384FDC" w:rsidR="00BC4DCE" w:rsidRDefault="21FD43D9" w:rsidP="003B057F">
      <w:pPr>
        <w:spacing w:line="360" w:lineRule="auto"/>
        <w:rPr>
          <w:rFonts w:eastAsia="Arial"/>
        </w:rPr>
      </w:pPr>
      <w:r w:rsidRPr="003B057F">
        <w:rPr>
          <w:rFonts w:eastAsia="Arial"/>
        </w:rPr>
        <w:t>I</w:t>
      </w:r>
      <w:r w:rsidRPr="003B057F">
        <w:rPr>
          <w:rFonts w:eastAsia="Segoe UI"/>
        </w:rPr>
        <w:t>m Vergleich zum Vorgängermodell S.CU</w:t>
      </w:r>
      <w:r w:rsidR="007000F4">
        <w:rPr>
          <w:rFonts w:eastAsia="Segoe UI"/>
        </w:rPr>
        <w:t xml:space="preserve"> </w:t>
      </w:r>
      <w:r w:rsidRPr="003B057F">
        <w:rPr>
          <w:rFonts w:eastAsia="Segoe UI"/>
        </w:rPr>
        <w:t xml:space="preserve">dc90 </w:t>
      </w:r>
      <w:r w:rsidR="00726FB4">
        <w:rPr>
          <w:rFonts w:eastAsia="Segoe UI"/>
        </w:rPr>
        <w:t>verbraucht</w:t>
      </w:r>
      <w:r w:rsidR="00726FB4" w:rsidRPr="003B057F">
        <w:rPr>
          <w:rFonts w:eastAsia="Segoe UI"/>
        </w:rPr>
        <w:t xml:space="preserve"> </w:t>
      </w:r>
      <w:r w:rsidRPr="003B057F">
        <w:rPr>
          <w:rFonts w:eastAsia="Segoe UI"/>
        </w:rPr>
        <w:t>die S.CU dc100 bis zu 8 % weniger Kraftstoff und bietet gleichzeitig bis zu 11 % mehr Kälteleistung.</w:t>
      </w:r>
      <w:r w:rsidR="00AF426D" w:rsidRPr="003B057F">
        <w:rPr>
          <w:rFonts w:eastAsia="Segoe UI"/>
        </w:rPr>
        <w:t xml:space="preserve"> Die Transportkältemaschine S.CU dc100 </w:t>
      </w:r>
      <w:r w:rsidR="00824CF6" w:rsidRPr="003B057F">
        <w:rPr>
          <w:rFonts w:eastAsia="Segoe UI"/>
        </w:rPr>
        <w:t xml:space="preserve">ist als </w:t>
      </w:r>
      <w:proofErr w:type="spellStart"/>
      <w:r w:rsidR="00824CF6" w:rsidRPr="003B057F">
        <w:rPr>
          <w:rFonts w:eastAsia="Segoe UI"/>
        </w:rPr>
        <w:t>MonoTemp</w:t>
      </w:r>
      <w:proofErr w:type="spellEnd"/>
      <w:r w:rsidR="00824CF6" w:rsidRPr="003B057F">
        <w:rPr>
          <w:rFonts w:eastAsia="Segoe UI"/>
        </w:rPr>
        <w:t>- und</w:t>
      </w:r>
      <w:r w:rsidR="00312510">
        <w:rPr>
          <w:rFonts w:eastAsia="Segoe UI"/>
        </w:rPr>
        <w:t xml:space="preserve"> </w:t>
      </w:r>
      <w:r w:rsidR="00B92159" w:rsidRPr="0023061D">
        <w:rPr>
          <w:rFonts w:eastAsia="Segoe UI"/>
        </w:rPr>
        <w:t>zukünftig auch</w:t>
      </w:r>
      <w:r w:rsidR="00B92159">
        <w:rPr>
          <w:rFonts w:eastAsia="Segoe UI"/>
        </w:rPr>
        <w:t xml:space="preserve"> als</w:t>
      </w:r>
      <w:r w:rsidR="00824CF6" w:rsidRPr="003B057F">
        <w:rPr>
          <w:rFonts w:eastAsia="Segoe UI"/>
        </w:rPr>
        <w:t xml:space="preserve"> </w:t>
      </w:r>
      <w:proofErr w:type="spellStart"/>
      <w:r w:rsidR="00824CF6" w:rsidRPr="003B057F">
        <w:rPr>
          <w:rFonts w:eastAsia="Segoe UI"/>
        </w:rPr>
        <w:t>MultiTemp</w:t>
      </w:r>
      <w:proofErr w:type="spellEnd"/>
      <w:r w:rsidR="00824CF6" w:rsidRPr="003B057F">
        <w:rPr>
          <w:rFonts w:eastAsia="Segoe UI"/>
        </w:rPr>
        <w:t>-Version verfügbar.</w:t>
      </w:r>
    </w:p>
    <w:p w14:paraId="0793DC3F" w14:textId="1617F9E1" w:rsidR="00112E3F" w:rsidRDefault="00112E3F" w:rsidP="00CA543E">
      <w:pPr>
        <w:spacing w:line="360" w:lineRule="auto"/>
        <w:rPr>
          <w:b/>
          <w:bCs/>
        </w:rPr>
      </w:pPr>
    </w:p>
    <w:p w14:paraId="0E98BC24" w14:textId="39D5DAE5" w:rsidR="00CA543E" w:rsidRPr="00E811F0" w:rsidRDefault="4DFEE280" w:rsidP="00CA543E">
      <w:pPr>
        <w:spacing w:line="360" w:lineRule="auto"/>
        <w:rPr>
          <w:b/>
          <w:bCs/>
        </w:rPr>
      </w:pPr>
      <w:r w:rsidRPr="64B25D9A">
        <w:rPr>
          <w:b/>
          <w:bCs/>
        </w:rPr>
        <w:t xml:space="preserve">Neu: Transportkältemaschine </w:t>
      </w:r>
      <w:r w:rsidR="14FE5992" w:rsidRPr="64B25D9A">
        <w:rPr>
          <w:b/>
          <w:bCs/>
        </w:rPr>
        <w:t>S.C</w:t>
      </w:r>
      <w:r w:rsidR="00BD190F">
        <w:rPr>
          <w:b/>
          <w:bCs/>
        </w:rPr>
        <w:t>U</w:t>
      </w:r>
      <w:r w:rsidR="007FA373" w:rsidRPr="64B25D9A">
        <w:rPr>
          <w:b/>
          <w:bCs/>
        </w:rPr>
        <w:t xml:space="preserve"> </w:t>
      </w:r>
      <w:proofErr w:type="spellStart"/>
      <w:r w:rsidR="007FA373" w:rsidRPr="64B25D9A">
        <w:rPr>
          <w:b/>
          <w:bCs/>
        </w:rPr>
        <w:t>mt-</w:t>
      </w:r>
      <w:r w:rsidR="0843D895" w:rsidRPr="45405248">
        <w:rPr>
          <w:b/>
          <w:bCs/>
        </w:rPr>
        <w:t>DualEvap</w:t>
      </w:r>
      <w:proofErr w:type="spellEnd"/>
      <w:r w:rsidR="0004250B">
        <w:rPr>
          <w:b/>
          <w:bCs/>
        </w:rPr>
        <w:t xml:space="preserve"> für</w:t>
      </w:r>
      <w:r w:rsidR="14FE5992" w:rsidRPr="64B25D9A">
        <w:rPr>
          <w:b/>
          <w:bCs/>
        </w:rPr>
        <w:t xml:space="preserve"> </w:t>
      </w:r>
      <w:proofErr w:type="spellStart"/>
      <w:r w:rsidR="14FE5992" w:rsidRPr="003B057F">
        <w:rPr>
          <w:b/>
          <w:bCs/>
        </w:rPr>
        <w:t>MultiTemp</w:t>
      </w:r>
      <w:proofErr w:type="spellEnd"/>
      <w:r w:rsidR="14FE5992" w:rsidRPr="64B25D9A">
        <w:rPr>
          <w:b/>
          <w:bCs/>
        </w:rPr>
        <w:t xml:space="preserve"> </w:t>
      </w:r>
      <w:r w:rsidR="4752D158" w:rsidRPr="64B25D9A">
        <w:rPr>
          <w:b/>
          <w:bCs/>
        </w:rPr>
        <w:t xml:space="preserve">Transport mit Längstrennwand </w:t>
      </w:r>
    </w:p>
    <w:p w14:paraId="60145640" w14:textId="77777777" w:rsidR="00445B4F" w:rsidRDefault="14FE5992" w:rsidP="00DA707E">
      <w:pPr>
        <w:spacing w:line="360" w:lineRule="auto"/>
      </w:pPr>
      <w:r>
        <w:t xml:space="preserve">Für den urbanen Lebensmittel- und Verteilerverkehr bietet Schmitz Cargobull mit </w:t>
      </w:r>
      <w:r w:rsidRPr="0006271A">
        <w:t xml:space="preserve">der </w:t>
      </w:r>
      <w:r w:rsidRPr="00073CF8">
        <w:t>S.CU</w:t>
      </w:r>
      <w:r w:rsidR="0D500848" w:rsidRPr="00073CF8">
        <w:t xml:space="preserve"> </w:t>
      </w:r>
      <w:proofErr w:type="spellStart"/>
      <w:r w:rsidR="0D500848" w:rsidRPr="00073CF8">
        <w:t>mt-</w:t>
      </w:r>
      <w:r w:rsidR="0843D895" w:rsidRPr="00073CF8">
        <w:t>DualEvap</w:t>
      </w:r>
      <w:proofErr w:type="spellEnd"/>
      <w:r w:rsidR="0D500848" w:rsidRPr="0006271A">
        <w:t xml:space="preserve"> </w:t>
      </w:r>
      <w:r w:rsidRPr="0006271A">
        <w:t xml:space="preserve">eine </w:t>
      </w:r>
      <w:r w:rsidR="00EE0404" w:rsidRPr="0006271A">
        <w:t xml:space="preserve">wirtschaftliche </w:t>
      </w:r>
      <w:r w:rsidRPr="0006271A">
        <w:t>Lösung für</w:t>
      </w:r>
      <w:r w:rsidR="00EE0404" w:rsidRPr="0006271A">
        <w:t xml:space="preserve"> den</w:t>
      </w:r>
      <w:r w:rsidRPr="0006271A">
        <w:t xml:space="preserve"> längsgeteilten Mehrkammerbetrieb</w:t>
      </w:r>
      <w:r w:rsidR="00483E8A" w:rsidRPr="0006271A">
        <w:t>.</w:t>
      </w:r>
      <w:r w:rsidR="034B6849" w:rsidRPr="0006271A">
        <w:t xml:space="preserve"> </w:t>
      </w:r>
      <w:r w:rsidR="00E45604" w:rsidRPr="0006271A">
        <w:t xml:space="preserve">Zwei Temperaturzonen können längs im Trailer realisiert werden </w:t>
      </w:r>
      <w:r w:rsidR="00151B42" w:rsidRPr="0006271A">
        <w:t>–</w:t>
      </w:r>
      <w:r w:rsidR="00E45604" w:rsidRPr="0006271A">
        <w:t xml:space="preserve"> </w:t>
      </w:r>
      <w:r w:rsidR="00151B42" w:rsidRPr="0006271A">
        <w:t xml:space="preserve">ohne zusätzlichen Deckenzusatzverdampfer. </w:t>
      </w:r>
      <w:r w:rsidRPr="0006271A">
        <w:t xml:space="preserve">Dadurch bleibt die volle Innenhöhe </w:t>
      </w:r>
      <w:r w:rsidR="00957530">
        <w:t xml:space="preserve">für die Ladung </w:t>
      </w:r>
      <w:r w:rsidRPr="0006271A">
        <w:t>erhalten.</w:t>
      </w:r>
      <w:r w:rsidR="59C5ACC6" w:rsidRPr="0006271A">
        <w:t xml:space="preserve"> Die S</w:t>
      </w:r>
      <w:r w:rsidR="59C5ACC6" w:rsidRPr="00073CF8">
        <w:t>.CU</w:t>
      </w:r>
      <w:r w:rsidR="6595CA59" w:rsidRPr="00073CF8" w:rsidDel="00AE5162">
        <w:t xml:space="preserve"> </w:t>
      </w:r>
      <w:proofErr w:type="spellStart"/>
      <w:r w:rsidR="6595CA59" w:rsidRPr="00073CF8">
        <w:t>mt-</w:t>
      </w:r>
      <w:r w:rsidR="7CBEEE11" w:rsidRPr="00073CF8">
        <w:t>DualEvap</w:t>
      </w:r>
      <w:proofErr w:type="spellEnd"/>
      <w:r w:rsidR="6595CA59" w:rsidRPr="0006271A">
        <w:t xml:space="preserve"> </w:t>
      </w:r>
      <w:r w:rsidR="59C5ACC6" w:rsidRPr="0006271A">
        <w:t xml:space="preserve">unterstützt Längstrennwände mit vordefinierten </w:t>
      </w:r>
      <w:r w:rsidR="009C58DF" w:rsidRPr="0006271A">
        <w:t>Querteilungsmöglichkeiten</w:t>
      </w:r>
      <w:r w:rsidR="59C5ACC6">
        <w:t xml:space="preserve"> von 830 mm bis 1.250 mm</w:t>
      </w:r>
      <w:r w:rsidR="00745FC2">
        <w:t xml:space="preserve"> und ermöglicht damit eine präzise Anpassung des</w:t>
      </w:r>
      <w:r w:rsidR="59C5ACC6">
        <w:t xml:space="preserve"> Trailer</w:t>
      </w:r>
      <w:r w:rsidR="00745FC2">
        <w:t>s</w:t>
      </w:r>
      <w:r w:rsidR="0083683A">
        <w:t xml:space="preserve"> </w:t>
      </w:r>
      <w:r w:rsidR="002C4D14">
        <w:t>für unter</w:t>
      </w:r>
      <w:r w:rsidR="00F76423">
        <w:t>schiedliche Kundenanforderungen</w:t>
      </w:r>
      <w:r w:rsidR="59C5ACC6">
        <w:t xml:space="preserve">. </w:t>
      </w:r>
      <w:r w:rsidR="00FA2F83">
        <w:t xml:space="preserve">Dank der </w:t>
      </w:r>
    </w:p>
    <w:p w14:paraId="67611545" w14:textId="77777777" w:rsidR="00445B4F" w:rsidRDefault="00445B4F" w:rsidP="00DA707E">
      <w:pPr>
        <w:spacing w:line="360" w:lineRule="auto"/>
      </w:pPr>
    </w:p>
    <w:p w14:paraId="00C582E3" w14:textId="77777777" w:rsidR="00445B4F" w:rsidRPr="003B057F" w:rsidRDefault="00445B4F" w:rsidP="00445B4F">
      <w:pPr>
        <w:spacing w:line="360" w:lineRule="auto"/>
        <w:jc w:val="right"/>
        <w:rPr>
          <w:rFonts w:eastAsia="Times New Roman"/>
          <w:b/>
          <w:bCs/>
        </w:rPr>
      </w:pPr>
      <w:r w:rsidRPr="003B057F">
        <w:rPr>
          <w:rFonts w:eastAsia="Times New Roman"/>
          <w:b/>
          <w:bCs/>
        </w:rPr>
        <w:t>2026-515</w:t>
      </w:r>
    </w:p>
    <w:p w14:paraId="6BEE63F8" w14:textId="77777777" w:rsidR="00445B4F" w:rsidRDefault="00445B4F" w:rsidP="00DA707E">
      <w:pPr>
        <w:spacing w:line="360" w:lineRule="auto"/>
      </w:pPr>
    </w:p>
    <w:p w14:paraId="14765B91" w14:textId="1279F666" w:rsidR="00CA543E" w:rsidRDefault="00FA2F83" w:rsidP="00DA707E">
      <w:pPr>
        <w:spacing w:line="360" w:lineRule="auto"/>
      </w:pPr>
      <w:r>
        <w:t>abschließenden Quertrennw</w:t>
      </w:r>
      <w:r w:rsidR="00F76423">
        <w:t>änden</w:t>
      </w:r>
      <w:r>
        <w:t xml:space="preserve"> lassen sich die Größe</w:t>
      </w:r>
      <w:r w:rsidR="00224BDC">
        <w:t>n</w:t>
      </w:r>
      <w:r>
        <w:t xml:space="preserve"> der temperierten Kammern entsprechend des </w:t>
      </w:r>
      <w:r w:rsidRPr="003B057F">
        <w:t>Ladeguts</w:t>
      </w:r>
      <w:r>
        <w:t xml:space="preserve"> einstellen, somit ist eine </w:t>
      </w:r>
      <w:r w:rsidR="000C2F9B">
        <w:t xml:space="preserve">flexible, </w:t>
      </w:r>
      <w:r w:rsidR="00790D27">
        <w:t>energetische</w:t>
      </w:r>
      <w:r w:rsidR="000C2F9B">
        <w:t xml:space="preserve"> und </w:t>
      </w:r>
      <w:r>
        <w:t>wirtschaftlich sinnvolle</w:t>
      </w:r>
      <w:r w:rsidR="00790D27">
        <w:t xml:space="preserve"> Nutzung des Trailers </w:t>
      </w:r>
      <w:r w:rsidR="00DA707E">
        <w:t>auch unter dem Aspekt</w:t>
      </w:r>
      <w:r>
        <w:t xml:space="preserve"> Rücknahme von Leergut möglich</w:t>
      </w:r>
      <w:r w:rsidR="00F6412A">
        <w:t>.</w:t>
      </w:r>
      <w:r w:rsidR="00F30F04" w:rsidRPr="00CA0666">
        <w:t xml:space="preserve"> </w:t>
      </w:r>
    </w:p>
    <w:p w14:paraId="7518E15A" w14:textId="77777777" w:rsidR="004D3DC5" w:rsidRDefault="004D3DC5" w:rsidP="00CA543E">
      <w:pPr>
        <w:spacing w:line="360" w:lineRule="auto"/>
      </w:pPr>
    </w:p>
    <w:p w14:paraId="1BA37CC8" w14:textId="061A82BD" w:rsidR="00CA543E" w:rsidRPr="00E811F0" w:rsidRDefault="00CA543E" w:rsidP="00CA543E">
      <w:pPr>
        <w:spacing w:line="360" w:lineRule="auto"/>
        <w:rPr>
          <w:b/>
          <w:bCs/>
        </w:rPr>
      </w:pPr>
      <w:r w:rsidRPr="00E811F0">
        <w:rPr>
          <w:b/>
          <w:bCs/>
        </w:rPr>
        <w:t>S.CU d80: robust, leise und zuverlässig</w:t>
      </w:r>
    </w:p>
    <w:p w14:paraId="19B8F66F" w14:textId="6E13FC73" w:rsidR="00950D2B" w:rsidRDefault="00CA543E" w:rsidP="002A2B40">
      <w:pPr>
        <w:spacing w:line="360" w:lineRule="auto"/>
      </w:pPr>
      <w:r w:rsidRPr="00CA543E">
        <w:t xml:space="preserve">Die S.CU d80 überzeugt durch maximale Robustheit und einen besonders geräuscharmen Betrieb. Der langlebige 4-Zylinder-Dieselmotor ist </w:t>
      </w:r>
      <w:r w:rsidR="00F679B3">
        <w:t xml:space="preserve">wartungsarm und </w:t>
      </w:r>
      <w:r>
        <w:t xml:space="preserve">arbeitet auch </w:t>
      </w:r>
      <w:r w:rsidR="008E0333">
        <w:t xml:space="preserve">bei </w:t>
      </w:r>
      <w:r w:rsidR="00266282">
        <w:t>minderer</w:t>
      </w:r>
      <w:r>
        <w:t xml:space="preserve"> Kraftstoffqualität</w:t>
      </w:r>
      <w:r w:rsidR="002A2B40" w:rsidRPr="002A2B40">
        <w:t xml:space="preserve"> </w:t>
      </w:r>
      <w:r w:rsidR="00266282">
        <w:t xml:space="preserve">sehr </w:t>
      </w:r>
      <w:r w:rsidR="002A2B40">
        <w:t>zuverlässig</w:t>
      </w:r>
      <w:r>
        <w:t xml:space="preserve">. </w:t>
      </w:r>
      <w:r w:rsidR="008E0333">
        <w:t xml:space="preserve">Die </w:t>
      </w:r>
      <w:r>
        <w:t xml:space="preserve">Variable Drehzahlregelung, </w:t>
      </w:r>
      <w:r w:rsidR="00270CB4">
        <w:t xml:space="preserve">der </w:t>
      </w:r>
      <w:r>
        <w:t xml:space="preserve">effiziente Scroll-Kompressor und </w:t>
      </w:r>
      <w:r w:rsidR="008E0333">
        <w:t xml:space="preserve">der </w:t>
      </w:r>
      <w:r>
        <w:t>hermetisch geschlossene Kältekreislauf reduzieren Kraftstoffverbrauch und Stillstandzeiten – ein klarer Vorteil im täglichen Lebensmitteltransport.</w:t>
      </w:r>
      <w:r w:rsidR="00B17B19">
        <w:t xml:space="preserve"> </w:t>
      </w:r>
      <w:r w:rsidR="00876A17">
        <w:t>A</w:t>
      </w:r>
      <w:r w:rsidR="00BC7D82" w:rsidRPr="00BC7D82">
        <w:t xml:space="preserve">uch die S.CU d80 </w:t>
      </w:r>
      <w:r w:rsidR="00876A17">
        <w:t xml:space="preserve">wird </w:t>
      </w:r>
      <w:r w:rsidR="00BC7D82" w:rsidRPr="00BC7D82">
        <w:t xml:space="preserve">in Europa </w:t>
      </w:r>
      <w:r w:rsidR="00717153">
        <w:t xml:space="preserve">serienmäßig </w:t>
      </w:r>
      <w:r w:rsidR="00BC7D82" w:rsidRPr="00BC7D82">
        <w:t>mit dem Kältemittel R454A ausgeliefert</w:t>
      </w:r>
      <w:r w:rsidR="005362E4">
        <w:t>, d</w:t>
      </w:r>
      <w:r w:rsidR="005362E4" w:rsidRPr="003B057F">
        <w:t>adurch reduziert sich</w:t>
      </w:r>
      <w:r w:rsidR="009D5389">
        <w:t xml:space="preserve"> auch bei diesem Modell</w:t>
      </w:r>
      <w:r w:rsidR="005362E4" w:rsidRPr="003B057F">
        <w:t xml:space="preserve"> das CO2-Äquivalent gegenüber dem bislang eingesetzten Kältemittels R452A um 89 %.</w:t>
      </w:r>
    </w:p>
    <w:p w14:paraId="18730D59" w14:textId="77777777" w:rsidR="00DB264F" w:rsidRDefault="00DB264F" w:rsidP="00950D2B">
      <w:pPr>
        <w:tabs>
          <w:tab w:val="left" w:pos="1418"/>
          <w:tab w:val="left" w:pos="2410"/>
        </w:tabs>
        <w:spacing w:before="100" w:line="360" w:lineRule="auto"/>
        <w:ind w:right="-113"/>
        <w:rPr>
          <w:rFonts w:eastAsia="Times New Roman"/>
          <w:b/>
          <w:bCs/>
        </w:rPr>
      </w:pPr>
    </w:p>
    <w:p w14:paraId="489244F7" w14:textId="3F0AB29D" w:rsidR="00950D2B" w:rsidRPr="00950D2B" w:rsidRDefault="00950D2B" w:rsidP="00950D2B">
      <w:pPr>
        <w:tabs>
          <w:tab w:val="left" w:pos="1418"/>
          <w:tab w:val="left" w:pos="2410"/>
        </w:tabs>
        <w:spacing w:before="100" w:line="360" w:lineRule="auto"/>
        <w:ind w:right="-113"/>
        <w:rPr>
          <w:b/>
          <w:bCs/>
        </w:rPr>
      </w:pPr>
      <w:r w:rsidRPr="00950D2B">
        <w:rPr>
          <w:rFonts w:eastAsia="Times New Roman"/>
          <w:b/>
          <w:bCs/>
        </w:rPr>
        <w:t>S.CU ep85</w:t>
      </w:r>
      <w:r w:rsidR="000C34CD">
        <w:rPr>
          <w:rFonts w:eastAsia="Times New Roman"/>
          <w:b/>
          <w:bCs/>
        </w:rPr>
        <w:t xml:space="preserve">: </w:t>
      </w:r>
      <w:r w:rsidR="001F2B8E" w:rsidRPr="003B057F">
        <w:rPr>
          <w:rFonts w:eastAsia="Times New Roman"/>
          <w:b/>
          <w:bCs/>
        </w:rPr>
        <w:t>Vollelektrisch</w:t>
      </w:r>
      <w:r w:rsidR="002A235D">
        <w:rPr>
          <w:rFonts w:eastAsia="Times New Roman"/>
          <w:b/>
          <w:bCs/>
        </w:rPr>
        <w:t xml:space="preserve"> und lokal emissionsfrei</w:t>
      </w:r>
      <w:r w:rsidRPr="00950D2B">
        <w:rPr>
          <w:b/>
          <w:bCs/>
        </w:rPr>
        <w:t xml:space="preserve"> </w:t>
      </w:r>
    </w:p>
    <w:p w14:paraId="1C3F6F01" w14:textId="4056D5DF" w:rsidR="00950D2B" w:rsidRPr="00CA543E" w:rsidRDefault="00950D2B" w:rsidP="003B057F">
      <w:pPr>
        <w:tabs>
          <w:tab w:val="left" w:pos="1418"/>
          <w:tab w:val="left" w:pos="2410"/>
        </w:tabs>
        <w:spacing w:before="100" w:line="360" w:lineRule="auto"/>
        <w:ind w:right="-113"/>
      </w:pPr>
      <w:r w:rsidRPr="003B057F">
        <w:t xml:space="preserve">Die </w:t>
      </w:r>
      <w:r w:rsidR="009B2610" w:rsidRPr="003B057F">
        <w:t>vollelektrisch</w:t>
      </w:r>
      <w:r w:rsidR="00C70259">
        <w:t>e</w:t>
      </w:r>
      <w:r w:rsidR="009B2610" w:rsidRPr="003B057F">
        <w:t xml:space="preserve"> </w:t>
      </w:r>
      <w:r w:rsidRPr="003B057F">
        <w:t>S.CU</w:t>
      </w:r>
      <w:r w:rsidR="009B2610" w:rsidRPr="003B057F">
        <w:t xml:space="preserve"> </w:t>
      </w:r>
      <w:r w:rsidRPr="003B057F">
        <w:t>ep85 mit</w:t>
      </w:r>
      <w:r w:rsidR="009B2610" w:rsidRPr="003B057F">
        <w:t xml:space="preserve"> integrierter</w:t>
      </w:r>
      <w:r w:rsidRPr="003B057F">
        <w:t xml:space="preserve"> Leistungselektronik arbeitet lokal emissionsfrei. Mit der Batteriekapazität von 32 kWh kann je nach Einsatz und Anforderung ein autarker elektrischer Betrieb von </w:t>
      </w:r>
      <w:r w:rsidRPr="00A26696">
        <w:t xml:space="preserve">4,5 </w:t>
      </w:r>
      <w:r w:rsidR="0066018A" w:rsidRPr="00A26696">
        <w:t>–</w:t>
      </w:r>
      <w:r w:rsidRPr="00A26696">
        <w:t xml:space="preserve"> </w:t>
      </w:r>
      <w:r w:rsidR="009D6608">
        <w:t>18</w:t>
      </w:r>
      <w:r w:rsidRPr="00A26696">
        <w:t xml:space="preserve"> Stu</w:t>
      </w:r>
      <w:r w:rsidRPr="003B057F">
        <w:t xml:space="preserve">nden erreicht werden. Das </w:t>
      </w:r>
      <w:r w:rsidR="00E72E10">
        <w:t>L</w:t>
      </w:r>
      <w:r w:rsidR="00E72E10" w:rsidRPr="003B057F">
        <w:t xml:space="preserve">aden </w:t>
      </w:r>
      <w:r w:rsidRPr="003B057F">
        <w:t xml:space="preserve">über das Stromnetz erfolgt über den </w:t>
      </w:r>
      <w:r w:rsidR="00A535AA" w:rsidRPr="003B057F">
        <w:t>standar</w:t>
      </w:r>
      <w:r w:rsidR="0053341B">
        <w:t>d</w:t>
      </w:r>
      <w:r w:rsidR="00A535AA" w:rsidRPr="003B057F">
        <w:t>isierten</w:t>
      </w:r>
      <w:r w:rsidR="003B057F" w:rsidRPr="003B057F">
        <w:t>,</w:t>
      </w:r>
      <w:r w:rsidR="00A535AA" w:rsidRPr="003B057F">
        <w:t xml:space="preserve"> </w:t>
      </w:r>
      <w:r w:rsidRPr="003B057F">
        <w:t>an der Kältemaschine verbauten CEE</w:t>
      </w:r>
      <w:r w:rsidR="00E9649A">
        <w:t>- Netzstecker</w:t>
      </w:r>
      <w:r w:rsidRPr="003B057F">
        <w:t xml:space="preserve">. In Kombination mit einer elektrischen Generatorachse, die u. a. bei Bremsvorgängen Energie rekuperiert, kann </w:t>
      </w:r>
      <w:r w:rsidR="00AB2A41">
        <w:t xml:space="preserve">der elektrische Betrieb verlängert und </w:t>
      </w:r>
      <w:r w:rsidR="00254150">
        <w:t>der Ladebedarf</w:t>
      </w:r>
      <w:r w:rsidRPr="003B057F">
        <w:t xml:space="preserve"> der </w:t>
      </w:r>
      <w:r w:rsidR="00AB2A41">
        <w:t>H</w:t>
      </w:r>
      <w:r w:rsidR="00FA61F9">
        <w:t>ochvolt</w:t>
      </w:r>
      <w:r w:rsidR="00AB2A41">
        <w:t>-</w:t>
      </w:r>
      <w:r w:rsidRPr="003B057F">
        <w:t>Batterie über das Stromnetz verringert werden</w:t>
      </w:r>
      <w:r w:rsidR="00C620E4">
        <w:t>.</w:t>
      </w:r>
    </w:p>
    <w:p w14:paraId="02439F5B" w14:textId="77777777" w:rsidR="00112E3F" w:rsidRDefault="00112E3F" w:rsidP="00C962FF">
      <w:pPr>
        <w:spacing w:line="360" w:lineRule="auto"/>
        <w:rPr>
          <w:b/>
          <w:bCs/>
        </w:rPr>
      </w:pPr>
    </w:p>
    <w:p w14:paraId="2F792F21" w14:textId="32A86272" w:rsidR="004F7E44" w:rsidRDefault="00876A17" w:rsidP="00C962FF">
      <w:pPr>
        <w:spacing w:line="360" w:lineRule="auto"/>
        <w:rPr>
          <w:b/>
          <w:bCs/>
        </w:rPr>
      </w:pPr>
      <w:r>
        <w:rPr>
          <w:b/>
          <w:bCs/>
        </w:rPr>
        <w:t xml:space="preserve">Flexibel und bereit für die </w:t>
      </w:r>
      <w:proofErr w:type="spellStart"/>
      <w:r w:rsidR="003B5303">
        <w:rPr>
          <w:b/>
          <w:bCs/>
        </w:rPr>
        <w:t>e</w:t>
      </w:r>
      <w:r>
        <w:rPr>
          <w:b/>
          <w:bCs/>
        </w:rPr>
        <w:t>Transformation</w:t>
      </w:r>
      <w:proofErr w:type="spellEnd"/>
      <w:r>
        <w:rPr>
          <w:b/>
          <w:bCs/>
        </w:rPr>
        <w:t xml:space="preserve">: </w:t>
      </w:r>
      <w:r w:rsidR="003B5303">
        <w:rPr>
          <w:b/>
          <w:bCs/>
        </w:rPr>
        <w:t>S</w:t>
      </w:r>
      <w:r w:rsidR="00273130">
        <w:rPr>
          <w:b/>
          <w:bCs/>
        </w:rPr>
        <w:t>.</w:t>
      </w:r>
      <w:r w:rsidR="003B5303">
        <w:rPr>
          <w:b/>
          <w:bCs/>
        </w:rPr>
        <w:t>CU</w:t>
      </w:r>
      <w:r w:rsidR="003B5303" w:rsidRPr="15E68184">
        <w:rPr>
          <w:b/>
          <w:bCs/>
        </w:rPr>
        <w:t xml:space="preserve"> </w:t>
      </w:r>
      <w:r w:rsidR="00946BA6" w:rsidRPr="15E68184">
        <w:rPr>
          <w:b/>
          <w:bCs/>
        </w:rPr>
        <w:t>sind</w:t>
      </w:r>
      <w:r w:rsidR="00863501">
        <w:rPr>
          <w:b/>
          <w:bCs/>
        </w:rPr>
        <w:t xml:space="preserve"> ab Werk</w:t>
      </w:r>
      <w:r w:rsidR="00946BA6" w:rsidRPr="15E68184">
        <w:rPr>
          <w:b/>
          <w:bCs/>
        </w:rPr>
        <w:t xml:space="preserve"> optional </w:t>
      </w:r>
      <w:proofErr w:type="spellStart"/>
      <w:r w:rsidR="00946BA6" w:rsidRPr="15E68184">
        <w:rPr>
          <w:b/>
          <w:bCs/>
        </w:rPr>
        <w:t>ePTO</w:t>
      </w:r>
      <w:proofErr w:type="spellEnd"/>
      <w:r w:rsidR="00946BA6" w:rsidRPr="15E68184">
        <w:rPr>
          <w:b/>
          <w:bCs/>
        </w:rPr>
        <w:t xml:space="preserve"> </w:t>
      </w:r>
      <w:proofErr w:type="spellStart"/>
      <w:r w:rsidR="00946BA6" w:rsidRPr="15E68184">
        <w:rPr>
          <w:b/>
          <w:bCs/>
        </w:rPr>
        <w:t>ready</w:t>
      </w:r>
      <w:proofErr w:type="spellEnd"/>
      <w:r w:rsidR="5B70CDAE" w:rsidRPr="15E68184">
        <w:rPr>
          <w:b/>
          <w:bCs/>
        </w:rPr>
        <w:t xml:space="preserve"> </w:t>
      </w:r>
      <w:r w:rsidR="00BF036A">
        <w:t xml:space="preserve">Schmitz Cargobull </w:t>
      </w:r>
      <w:r w:rsidR="006931C2">
        <w:t xml:space="preserve">Transportkältemaschinen </w:t>
      </w:r>
      <w:r w:rsidR="00BF036A">
        <w:t xml:space="preserve">S.CU </w:t>
      </w:r>
      <w:r w:rsidR="006931C2">
        <w:t>sind</w:t>
      </w:r>
      <w:r w:rsidR="00336419">
        <w:t xml:space="preserve"> optional ab Werk für einen elektrischen Nebenabtrieb </w:t>
      </w:r>
      <w:proofErr w:type="spellStart"/>
      <w:r w:rsidR="00336419">
        <w:t>ePTO</w:t>
      </w:r>
      <w:proofErr w:type="spellEnd"/>
      <w:r w:rsidR="00336419">
        <w:t xml:space="preserve"> (Electric Power Take Off) und damit auch für den rein elektrischen Betrieb vorbereitet</w:t>
      </w:r>
      <w:r w:rsidR="009034A9">
        <w:t xml:space="preserve">. Beim Einsatz </w:t>
      </w:r>
      <w:r w:rsidR="00ED364E">
        <w:t>eine</w:t>
      </w:r>
      <w:r w:rsidR="00906A42">
        <w:t>r</w:t>
      </w:r>
      <w:r w:rsidR="00E41B02">
        <w:t xml:space="preserve"> </w:t>
      </w:r>
      <w:r w:rsidR="00336419">
        <w:t>E-Sattelzugmaschine</w:t>
      </w:r>
      <w:r w:rsidR="00E41B02">
        <w:t>,</w:t>
      </w:r>
      <w:r w:rsidR="00336419">
        <w:t xml:space="preserve"> kommt </w:t>
      </w:r>
      <w:r w:rsidR="00906A42">
        <w:t>d</w:t>
      </w:r>
      <w:r w:rsidR="00FC6C6A">
        <w:t>ie Energie</w:t>
      </w:r>
      <w:r w:rsidR="00F9278E">
        <w:t xml:space="preserve"> </w:t>
      </w:r>
      <w:r w:rsidR="00906A42">
        <w:t>aus</w:t>
      </w:r>
      <w:r w:rsidR="00F9278E">
        <w:t xml:space="preserve"> der </w:t>
      </w:r>
      <w:r w:rsidR="00AB59DD">
        <w:t>Hochvolt-Batterie im Truck</w:t>
      </w:r>
      <w:r w:rsidR="00F9278E">
        <w:t xml:space="preserve">, </w:t>
      </w:r>
      <w:r w:rsidR="00336419">
        <w:t xml:space="preserve">eine zusätzliche Batterie im Trailer </w:t>
      </w:r>
      <w:r w:rsidR="00E565C6">
        <w:t>ist nicht erforderlich</w:t>
      </w:r>
      <w:r w:rsidR="00336419">
        <w:t xml:space="preserve">. Das bedeutet </w:t>
      </w:r>
      <w:r w:rsidR="00BA4DA5">
        <w:t xml:space="preserve">niedrige Investitionskosten, </w:t>
      </w:r>
      <w:r w:rsidR="00336419">
        <w:t>höchste Flexibilität</w:t>
      </w:r>
      <w:r w:rsidR="00740F9F">
        <w:t xml:space="preserve"> </w:t>
      </w:r>
      <w:r w:rsidR="001603E5">
        <w:t>und maximale Einsatzsicherheit</w:t>
      </w:r>
      <w:r w:rsidR="005765F1">
        <w:t>. D</w:t>
      </w:r>
      <w:r w:rsidR="001603E5">
        <w:t xml:space="preserve">ank der automatischen Umschaltung von Elektro- auf Dieselbetrieb </w:t>
      </w:r>
      <w:r w:rsidR="00717564">
        <w:t xml:space="preserve">ist die Option </w:t>
      </w:r>
      <w:proofErr w:type="spellStart"/>
      <w:r w:rsidR="00717564">
        <w:t>ePTO</w:t>
      </w:r>
      <w:proofErr w:type="spellEnd"/>
      <w:r w:rsidR="009A2CC1">
        <w:t xml:space="preserve"> </w:t>
      </w:r>
      <w:proofErr w:type="spellStart"/>
      <w:r w:rsidR="009A2CC1">
        <w:t>ready</w:t>
      </w:r>
      <w:proofErr w:type="spellEnd"/>
      <w:r w:rsidR="002B2175">
        <w:t xml:space="preserve"> </w:t>
      </w:r>
      <w:r w:rsidR="006F0AD1">
        <w:t>i</w:t>
      </w:r>
      <w:r w:rsidR="00BE586C">
        <w:t xml:space="preserve">deal für </w:t>
      </w:r>
      <w:r w:rsidR="003E7DFD">
        <w:t>den Einsatz i</w:t>
      </w:r>
      <w:r w:rsidR="009A2CC1">
        <w:t>m</w:t>
      </w:r>
      <w:r w:rsidR="003E7DFD">
        <w:t xml:space="preserve"> </w:t>
      </w:r>
      <w:r w:rsidR="00BE586C">
        <w:t>gemischten Fuhrpark</w:t>
      </w:r>
      <w:r w:rsidR="00BE586C" w:rsidRPr="00BE586C">
        <w:t xml:space="preserve"> </w:t>
      </w:r>
      <w:r w:rsidR="003E7DFD">
        <w:t>mit unterschiedlich angetriebenen</w:t>
      </w:r>
      <w:r w:rsidR="00BE586C">
        <w:t xml:space="preserve"> Zugmaschine</w:t>
      </w:r>
      <w:r w:rsidR="00717564">
        <w:t>n</w:t>
      </w:r>
      <w:r w:rsidR="00BE586C">
        <w:t xml:space="preserve"> (Diesel, elektrisch </w:t>
      </w:r>
      <w:proofErr w:type="spellStart"/>
      <w:r w:rsidR="00BE586C">
        <w:t>etc</w:t>
      </w:r>
      <w:proofErr w:type="spellEnd"/>
      <w:r w:rsidR="00BE586C">
        <w:t>)</w:t>
      </w:r>
      <w:r w:rsidR="00336419">
        <w:t>.</w:t>
      </w:r>
    </w:p>
    <w:p w14:paraId="1A419CD3" w14:textId="77777777" w:rsidR="00445B4F" w:rsidRDefault="00445B4F" w:rsidP="006A25EB">
      <w:pPr>
        <w:spacing w:before="100" w:beforeAutospacing="1" w:after="100" w:afterAutospacing="1" w:line="360" w:lineRule="auto"/>
        <w:outlineLvl w:val="1"/>
        <w:rPr>
          <w:rFonts w:eastAsia="Times New Roman"/>
          <w:b/>
          <w:bCs/>
          <w:lang w:eastAsia="de-DE"/>
        </w:rPr>
      </w:pPr>
    </w:p>
    <w:p w14:paraId="48111B73" w14:textId="77777777" w:rsidR="00445B4F" w:rsidRDefault="00445B4F" w:rsidP="00445B4F">
      <w:pPr>
        <w:spacing w:line="360" w:lineRule="auto"/>
        <w:jc w:val="right"/>
        <w:rPr>
          <w:rFonts w:eastAsia="Times New Roman"/>
          <w:b/>
          <w:bCs/>
        </w:rPr>
      </w:pPr>
    </w:p>
    <w:p w14:paraId="007A0FFE" w14:textId="5F472987" w:rsidR="00445B4F" w:rsidRDefault="00445B4F" w:rsidP="00445B4F">
      <w:pPr>
        <w:spacing w:line="360" w:lineRule="auto"/>
        <w:jc w:val="right"/>
        <w:rPr>
          <w:rFonts w:eastAsia="Times New Roman"/>
          <w:b/>
          <w:bCs/>
        </w:rPr>
      </w:pPr>
      <w:r w:rsidRPr="003B057F">
        <w:rPr>
          <w:rFonts w:eastAsia="Times New Roman"/>
          <w:b/>
          <w:bCs/>
        </w:rPr>
        <w:t>2026-515</w:t>
      </w:r>
    </w:p>
    <w:p w14:paraId="03CA33DA" w14:textId="622A0120" w:rsidR="00BE5443" w:rsidRDefault="00371656" w:rsidP="006A25EB">
      <w:pPr>
        <w:spacing w:before="100" w:beforeAutospacing="1" w:after="100" w:afterAutospacing="1" w:line="360" w:lineRule="auto"/>
        <w:outlineLvl w:val="1"/>
        <w:rPr>
          <w:rFonts w:eastAsia="Times New Roman"/>
          <w:b/>
          <w:bCs/>
          <w:lang w:eastAsia="de-DE"/>
        </w:rPr>
      </w:pPr>
      <w:r w:rsidRPr="00371656">
        <w:rPr>
          <w:rFonts w:eastAsia="Times New Roman"/>
          <w:b/>
          <w:bCs/>
          <w:lang w:eastAsia="de-DE"/>
        </w:rPr>
        <w:t xml:space="preserve">Transportkältemaschinen für den </w:t>
      </w:r>
      <w:r w:rsidR="00F76259">
        <w:rPr>
          <w:rFonts w:eastAsia="Times New Roman"/>
          <w:b/>
          <w:bCs/>
          <w:lang w:eastAsia="de-DE"/>
        </w:rPr>
        <w:t>nord</w:t>
      </w:r>
      <w:r w:rsidRPr="00371656">
        <w:rPr>
          <w:rFonts w:eastAsia="Times New Roman"/>
          <w:b/>
          <w:bCs/>
          <w:lang w:eastAsia="de-DE"/>
        </w:rPr>
        <w:t xml:space="preserve">amerikanischen Markt </w:t>
      </w:r>
    </w:p>
    <w:p w14:paraId="1D94F0F2" w14:textId="433231FE" w:rsidR="00726DC4" w:rsidRDefault="008F29ED" w:rsidP="00726DC4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M</w:t>
      </w:r>
      <w:r w:rsidR="00F71ED5" w:rsidRPr="003650B9">
        <w:rPr>
          <w:rFonts w:eastAsia="Times New Roman"/>
          <w:lang w:eastAsia="de-DE"/>
        </w:rPr>
        <w:t xml:space="preserve">it dem Joint Venture </w:t>
      </w:r>
      <w:r w:rsidR="00F71ED5" w:rsidRPr="003650B9">
        <w:rPr>
          <w:rFonts w:eastAsia="Times New Roman"/>
          <w:b/>
          <w:lang w:eastAsia="de-DE"/>
        </w:rPr>
        <w:t xml:space="preserve">Cargobull North </w:t>
      </w:r>
      <w:proofErr w:type="spellStart"/>
      <w:r w:rsidR="00F71ED5" w:rsidRPr="003650B9">
        <w:rPr>
          <w:rFonts w:eastAsia="Times New Roman"/>
          <w:b/>
          <w:lang w:eastAsia="de-DE"/>
        </w:rPr>
        <w:t>America</w:t>
      </w:r>
      <w:proofErr w:type="spellEnd"/>
      <w:r w:rsidR="00F71ED5" w:rsidRPr="003650B9">
        <w:rPr>
          <w:rFonts w:eastAsia="Times New Roman"/>
          <w:b/>
          <w:lang w:eastAsia="de-DE"/>
        </w:rPr>
        <w:t xml:space="preserve"> (CBNA)</w:t>
      </w:r>
      <w:r w:rsidR="00F71ED5" w:rsidRPr="003650B9">
        <w:rPr>
          <w:rFonts w:eastAsia="Times New Roman"/>
          <w:lang w:eastAsia="de-DE"/>
        </w:rPr>
        <w:t xml:space="preserve"> baut </w:t>
      </w:r>
      <w:r w:rsidR="00F76259">
        <w:rPr>
          <w:rFonts w:eastAsia="Times New Roman"/>
          <w:lang w:eastAsia="de-DE"/>
        </w:rPr>
        <w:t>Schmitz Cargobull</w:t>
      </w:r>
      <w:r w:rsidR="00F71ED5" w:rsidRPr="003650B9">
        <w:rPr>
          <w:rFonts w:eastAsia="Times New Roman"/>
          <w:lang w:eastAsia="de-DE"/>
        </w:rPr>
        <w:t xml:space="preserve"> seine </w:t>
      </w:r>
      <w:r w:rsidR="00C31780">
        <w:rPr>
          <w:rFonts w:eastAsia="Times New Roman"/>
          <w:lang w:eastAsia="de-DE"/>
        </w:rPr>
        <w:t>Präsenz</w:t>
      </w:r>
      <w:r w:rsidR="00C31780" w:rsidRPr="003650B9">
        <w:rPr>
          <w:rFonts w:eastAsia="Times New Roman"/>
          <w:lang w:eastAsia="de-DE"/>
        </w:rPr>
        <w:t xml:space="preserve"> </w:t>
      </w:r>
      <w:r w:rsidR="00F71ED5" w:rsidRPr="003650B9">
        <w:rPr>
          <w:rFonts w:eastAsia="Times New Roman"/>
          <w:lang w:eastAsia="de-DE"/>
        </w:rPr>
        <w:t xml:space="preserve">in Nordamerika </w:t>
      </w:r>
      <w:r w:rsidR="003F49F1">
        <w:rPr>
          <w:rFonts w:eastAsia="Times New Roman"/>
          <w:lang w:eastAsia="de-DE"/>
        </w:rPr>
        <w:t xml:space="preserve">für </w:t>
      </w:r>
      <w:r w:rsidR="00F71ED5" w:rsidRPr="003650B9">
        <w:rPr>
          <w:rFonts w:eastAsia="Times New Roman"/>
          <w:lang w:eastAsia="de-DE"/>
        </w:rPr>
        <w:t>temperaturgeführte Transporte</w:t>
      </w:r>
      <w:r w:rsidR="003F49F1">
        <w:rPr>
          <w:rFonts w:eastAsia="Times New Roman"/>
          <w:lang w:eastAsia="de-DE"/>
        </w:rPr>
        <w:t xml:space="preserve"> aus</w:t>
      </w:r>
      <w:r w:rsidR="00F71ED5" w:rsidRPr="003650B9">
        <w:rPr>
          <w:rFonts w:eastAsia="Times New Roman"/>
          <w:lang w:eastAsia="de-DE"/>
        </w:rPr>
        <w:t>.</w:t>
      </w:r>
      <w:r w:rsidR="00726DC4" w:rsidRPr="00726DC4">
        <w:rPr>
          <w:rFonts w:eastAsia="Times New Roman"/>
          <w:lang w:eastAsia="de-DE"/>
        </w:rPr>
        <w:t xml:space="preserve"> </w:t>
      </w:r>
      <w:r w:rsidR="00726DC4" w:rsidRPr="008B1450">
        <w:rPr>
          <w:rFonts w:eastAsia="Times New Roman"/>
          <w:lang w:eastAsia="de-DE"/>
        </w:rPr>
        <w:t xml:space="preserve">Ein zentraler Erfolgsfaktor ist </w:t>
      </w:r>
      <w:r w:rsidR="00726DC4">
        <w:rPr>
          <w:rFonts w:eastAsia="Times New Roman"/>
          <w:lang w:eastAsia="de-DE"/>
        </w:rPr>
        <w:t>das</w:t>
      </w:r>
      <w:r w:rsidR="00943235">
        <w:rPr>
          <w:rFonts w:eastAsia="Times New Roman"/>
          <w:lang w:eastAsia="de-DE"/>
        </w:rPr>
        <w:t xml:space="preserve"> </w:t>
      </w:r>
      <w:r w:rsidR="00726DC4" w:rsidRPr="008B1450">
        <w:rPr>
          <w:rFonts w:eastAsia="Times New Roman"/>
          <w:lang w:eastAsia="de-DE"/>
        </w:rPr>
        <w:t xml:space="preserve">modulare </w:t>
      </w:r>
      <w:r w:rsidR="00726DC4">
        <w:rPr>
          <w:rFonts w:eastAsia="Times New Roman"/>
          <w:lang w:eastAsia="de-DE"/>
        </w:rPr>
        <w:t xml:space="preserve">Baukastensystem, das global </w:t>
      </w:r>
      <w:r w:rsidR="00B015BE">
        <w:rPr>
          <w:rFonts w:eastAsia="Times New Roman"/>
          <w:lang w:eastAsia="de-DE"/>
        </w:rPr>
        <w:t xml:space="preserve">eingesetzte </w:t>
      </w:r>
      <w:r w:rsidR="00726DC4">
        <w:rPr>
          <w:rFonts w:eastAsia="Times New Roman"/>
          <w:lang w:eastAsia="de-DE"/>
        </w:rPr>
        <w:t xml:space="preserve">Komponenten mit marktspezifischen Anforderungen verbindet. </w:t>
      </w:r>
      <w:r w:rsidR="00B015BE">
        <w:rPr>
          <w:rFonts w:eastAsia="Times New Roman"/>
          <w:lang w:eastAsia="de-DE"/>
        </w:rPr>
        <w:t xml:space="preserve">Dabei kombiniert Schmitz Cargobull </w:t>
      </w:r>
      <w:r w:rsidR="00F80B1B">
        <w:rPr>
          <w:rFonts w:eastAsia="Times New Roman"/>
          <w:lang w:eastAsia="de-DE"/>
        </w:rPr>
        <w:t xml:space="preserve">Kompetenz </w:t>
      </w:r>
      <w:r w:rsidR="001F2B8E" w:rsidRPr="003B057F">
        <w:rPr>
          <w:rFonts w:eastAsia="Times New Roman"/>
          <w:lang w:eastAsia="de-DE"/>
        </w:rPr>
        <w:t xml:space="preserve">bei </w:t>
      </w:r>
      <w:r w:rsidR="00397D72">
        <w:rPr>
          <w:rFonts w:eastAsia="Times New Roman"/>
          <w:lang w:eastAsia="de-DE"/>
        </w:rPr>
        <w:t>Transportk</w:t>
      </w:r>
      <w:r w:rsidR="001F2B8E" w:rsidRPr="003B057F">
        <w:rPr>
          <w:rFonts w:eastAsia="Times New Roman"/>
          <w:lang w:eastAsia="de-DE"/>
        </w:rPr>
        <w:t xml:space="preserve">ältemaschinen und Telematik </w:t>
      </w:r>
      <w:r w:rsidR="00F80B1B">
        <w:rPr>
          <w:rFonts w:eastAsia="Times New Roman"/>
          <w:lang w:eastAsia="de-DE"/>
        </w:rPr>
        <w:t>mit</w:t>
      </w:r>
      <w:r w:rsidR="001F2B8E" w:rsidRPr="003B057F">
        <w:rPr>
          <w:rFonts w:eastAsia="Times New Roman"/>
          <w:lang w:eastAsia="de-DE"/>
        </w:rPr>
        <w:t xml:space="preserve"> der Marktkenntnis </w:t>
      </w:r>
      <w:r w:rsidR="00D76E90">
        <w:rPr>
          <w:rFonts w:eastAsia="Times New Roman"/>
          <w:lang w:eastAsia="de-DE"/>
        </w:rPr>
        <w:t xml:space="preserve">und Expertise </w:t>
      </w:r>
      <w:r w:rsidR="001F2B8E" w:rsidRPr="003B057F">
        <w:rPr>
          <w:rFonts w:eastAsia="Times New Roman"/>
          <w:lang w:eastAsia="de-DE"/>
        </w:rPr>
        <w:t xml:space="preserve">des US-Marktführers Utility Trailer.  </w:t>
      </w:r>
    </w:p>
    <w:p w14:paraId="0B330621" w14:textId="724092A2" w:rsidR="00726DC4" w:rsidRDefault="00726DC4" w:rsidP="530C8339">
      <w:pPr>
        <w:tabs>
          <w:tab w:val="left" w:pos="1418"/>
          <w:tab w:val="left" w:pos="2410"/>
        </w:tabs>
        <w:spacing w:before="100" w:line="360" w:lineRule="auto"/>
        <w:ind w:right="-113"/>
      </w:pPr>
      <w:r>
        <w:t>Die Modelle 625</w:t>
      </w:r>
      <w:r w:rsidR="37E5BCC8" w:rsidRPr="003B057F">
        <w:rPr>
          <w:vertAlign w:val="superscript"/>
        </w:rPr>
        <w:t>+</w:t>
      </w:r>
      <w:r>
        <w:t xml:space="preserve"> HYBRID und 655</w:t>
      </w:r>
      <w:r w:rsidR="41A6E9CB" w:rsidRPr="530C8339">
        <w:rPr>
          <w:vertAlign w:val="superscript"/>
        </w:rPr>
        <w:t>+</w:t>
      </w:r>
      <w:r>
        <w:t xml:space="preserve"> MT HYBRID (</w:t>
      </w:r>
      <w:proofErr w:type="spellStart"/>
      <w:r>
        <w:t>MultiTemp</w:t>
      </w:r>
      <w:proofErr w:type="spellEnd"/>
      <w:r>
        <w:t xml:space="preserve">) </w:t>
      </w:r>
      <w:r w:rsidR="00D76E90">
        <w:t>basieren auf</w:t>
      </w:r>
      <w:r w:rsidR="00973A63">
        <w:t xml:space="preserve"> dem</w:t>
      </w:r>
      <w:r w:rsidR="00601602">
        <w:t xml:space="preserve"> europäischen</w:t>
      </w:r>
      <w:r w:rsidR="00973A63">
        <w:t xml:space="preserve"> S.CU Baukasten</w:t>
      </w:r>
      <w:r w:rsidR="00DF3249">
        <w:t xml:space="preserve"> </w:t>
      </w:r>
      <w:r w:rsidR="00D76E90">
        <w:t xml:space="preserve">und sind </w:t>
      </w:r>
      <w:r>
        <w:t xml:space="preserve">speziell auf die anspruchsvollen Anforderungen der nordamerikanischen Kühlfracht-Transporteure abgestimmt. Beide Kältemaschinen </w:t>
      </w:r>
      <w:r w:rsidR="00973A63">
        <w:t xml:space="preserve">nutzen </w:t>
      </w:r>
      <w:r>
        <w:t>eine</w:t>
      </w:r>
      <w:r w:rsidR="00DD01C4">
        <w:t>n</w:t>
      </w:r>
      <w:r>
        <w:t xml:space="preserve"> Common-Rail-Diesel-Motor</w:t>
      </w:r>
      <w:r w:rsidR="006D1D23">
        <w:t xml:space="preserve"> Generatorsatz</w:t>
      </w:r>
      <w:r w:rsidR="00511E1C">
        <w:t xml:space="preserve">, </w:t>
      </w:r>
      <w:r w:rsidR="003E63C7">
        <w:t xml:space="preserve">der </w:t>
      </w:r>
      <w:r w:rsidR="00511E1C">
        <w:t xml:space="preserve">die </w:t>
      </w:r>
      <w:r w:rsidR="00167B57">
        <w:t>strengen Emissionsanforderungen des California Air Resources Board (CARB)</w:t>
      </w:r>
      <w:r w:rsidR="00511E1C">
        <w:t xml:space="preserve"> erfüll</w:t>
      </w:r>
      <w:r w:rsidR="003E63C7">
        <w:t>t</w:t>
      </w:r>
      <w:r w:rsidR="003D367B">
        <w:t>. A</w:t>
      </w:r>
      <w:r w:rsidR="006D1D23">
        <w:t xml:space="preserve">lle Komponenten im Kältekreislauf sind </w:t>
      </w:r>
      <w:r w:rsidR="00BA39F8">
        <w:t>elektrifiziert</w:t>
      </w:r>
      <w:r w:rsidR="00DD01C4">
        <w:t>.</w:t>
      </w:r>
    </w:p>
    <w:p w14:paraId="515C03F7" w14:textId="77777777" w:rsidR="00D60925" w:rsidRDefault="00D60925" w:rsidP="530C8339">
      <w:pPr>
        <w:tabs>
          <w:tab w:val="left" w:pos="1418"/>
          <w:tab w:val="left" w:pos="2410"/>
        </w:tabs>
        <w:spacing w:before="100" w:line="360" w:lineRule="auto"/>
        <w:ind w:right="-113"/>
      </w:pPr>
    </w:p>
    <w:p w14:paraId="110AEE8B" w14:textId="30F1E5F5" w:rsidR="44629B94" w:rsidRDefault="00D2538D" w:rsidP="003B057F">
      <w:pPr>
        <w:spacing w:line="360" w:lineRule="auto"/>
      </w:pPr>
      <w:r>
        <w:rPr>
          <w:rFonts w:eastAsia="Segoe UI"/>
        </w:rPr>
        <w:t>Der</w:t>
      </w:r>
      <w:r w:rsidR="00BA39F8">
        <w:rPr>
          <w:rFonts w:eastAsia="Segoe UI"/>
        </w:rPr>
        <w:t xml:space="preserve"> Dieselmotor</w:t>
      </w:r>
      <w:r w:rsidR="00795F7A">
        <w:rPr>
          <w:rFonts w:eastAsia="Segoe UI"/>
        </w:rPr>
        <w:t xml:space="preserve">-Generatorsatzes </w:t>
      </w:r>
      <w:r>
        <w:rPr>
          <w:rFonts w:eastAsia="Segoe UI"/>
        </w:rPr>
        <w:t xml:space="preserve">kommt ohne </w:t>
      </w:r>
      <w:r w:rsidRPr="0053341B">
        <w:rPr>
          <w:rFonts w:eastAsia="Segoe UI"/>
        </w:rPr>
        <w:t xml:space="preserve">Kupplungen und verschleißanfällige Antriebsriemen </w:t>
      </w:r>
      <w:r>
        <w:rPr>
          <w:rFonts w:eastAsia="Segoe UI"/>
        </w:rPr>
        <w:t>aus</w:t>
      </w:r>
      <w:r w:rsidR="000F5103">
        <w:rPr>
          <w:rFonts w:eastAsia="Segoe UI"/>
        </w:rPr>
        <w:t xml:space="preserve">. Das </w:t>
      </w:r>
      <w:r w:rsidR="5672DE14" w:rsidRPr="0053341B">
        <w:rPr>
          <w:rFonts w:eastAsia="Segoe UI"/>
        </w:rPr>
        <w:t xml:space="preserve">erhöht die Betriebssicherheit und reduziert </w:t>
      </w:r>
      <w:r w:rsidR="000F5103">
        <w:rPr>
          <w:rFonts w:eastAsia="Segoe UI"/>
        </w:rPr>
        <w:t xml:space="preserve">den </w:t>
      </w:r>
      <w:r w:rsidR="5672DE14" w:rsidRPr="0053341B">
        <w:rPr>
          <w:rFonts w:eastAsia="Segoe UI"/>
        </w:rPr>
        <w:t>Wartungsaufwand</w:t>
      </w:r>
      <w:r w:rsidR="00F34375">
        <w:rPr>
          <w:rFonts w:eastAsia="Segoe UI"/>
        </w:rPr>
        <w:t xml:space="preserve"> </w:t>
      </w:r>
      <w:r w:rsidR="5672DE14" w:rsidRPr="0053341B">
        <w:rPr>
          <w:rFonts w:eastAsia="Segoe UI"/>
        </w:rPr>
        <w:t xml:space="preserve">sowie </w:t>
      </w:r>
      <w:r w:rsidR="000F5103">
        <w:rPr>
          <w:rFonts w:eastAsia="Segoe UI"/>
        </w:rPr>
        <w:t>das Risiko</w:t>
      </w:r>
      <w:r w:rsidR="00AF4FB5">
        <w:rPr>
          <w:rFonts w:eastAsia="Segoe UI"/>
        </w:rPr>
        <w:t xml:space="preserve"> von</w:t>
      </w:r>
      <w:r w:rsidR="000F5103" w:rsidRPr="0053341B">
        <w:rPr>
          <w:rFonts w:eastAsia="Segoe UI"/>
        </w:rPr>
        <w:t xml:space="preserve"> </w:t>
      </w:r>
      <w:r w:rsidR="5672DE14" w:rsidRPr="0053341B">
        <w:rPr>
          <w:rFonts w:eastAsia="Segoe UI"/>
        </w:rPr>
        <w:t>Ausfallzeiten</w:t>
      </w:r>
      <w:r w:rsidR="00F34375">
        <w:rPr>
          <w:rFonts w:eastAsia="Segoe UI"/>
        </w:rPr>
        <w:t xml:space="preserve"> im Vergleich zu</w:t>
      </w:r>
      <w:r w:rsidR="00AF4FB5">
        <w:rPr>
          <w:rFonts w:eastAsia="Segoe UI"/>
        </w:rPr>
        <w:t xml:space="preserve"> eine</w:t>
      </w:r>
      <w:r w:rsidR="00DB264F">
        <w:rPr>
          <w:rFonts w:eastAsia="Segoe UI"/>
        </w:rPr>
        <w:t>m</w:t>
      </w:r>
      <w:r w:rsidR="00F34375">
        <w:rPr>
          <w:rFonts w:eastAsia="Segoe UI"/>
        </w:rPr>
        <w:t xml:space="preserve"> direkt angetriebenen System</w:t>
      </w:r>
      <w:r w:rsidR="5672DE14" w:rsidRPr="0053341B">
        <w:rPr>
          <w:rFonts w:eastAsia="Segoe UI"/>
        </w:rPr>
        <w:t xml:space="preserve">. </w:t>
      </w:r>
      <w:r w:rsidR="002B2474" w:rsidRPr="0053341B">
        <w:rPr>
          <w:rFonts w:eastAsia="Segoe UI"/>
        </w:rPr>
        <w:t>Der</w:t>
      </w:r>
      <w:r w:rsidR="5672DE14" w:rsidRPr="0053341B">
        <w:rPr>
          <w:rFonts w:eastAsia="Segoe UI"/>
        </w:rPr>
        <w:t xml:space="preserve"> zweistufige halbhermetische Kompressor sorgt für bis zu 20 % mehr Kälteleistung bei -20 °F (-29 °C). </w:t>
      </w:r>
      <w:r w:rsidR="44629B94" w:rsidRPr="0053341B">
        <w:rPr>
          <w:rFonts w:eastAsia="Segoe UI"/>
        </w:rPr>
        <w:t>Der robuste und wartungsarme „Evergreen“</w:t>
      </w:r>
      <w:r w:rsidR="000C6690">
        <w:rPr>
          <w:rFonts w:eastAsia="Segoe UI"/>
        </w:rPr>
        <w:t xml:space="preserve"> </w:t>
      </w:r>
      <w:r w:rsidR="44629B94" w:rsidRPr="0053341B">
        <w:rPr>
          <w:rFonts w:eastAsia="Segoe UI"/>
        </w:rPr>
        <w:t xml:space="preserve">Common-Rail-Dieselmotor </w:t>
      </w:r>
      <w:r w:rsidR="005938D6">
        <w:rPr>
          <w:rFonts w:eastAsia="Segoe UI"/>
        </w:rPr>
        <w:t>benötigt weder</w:t>
      </w:r>
      <w:r w:rsidR="005938D6" w:rsidRPr="0053341B">
        <w:rPr>
          <w:rFonts w:eastAsia="Segoe UI"/>
        </w:rPr>
        <w:t xml:space="preserve"> </w:t>
      </w:r>
      <w:r w:rsidR="44629B94" w:rsidRPr="0053341B">
        <w:rPr>
          <w:rFonts w:eastAsia="Segoe UI"/>
        </w:rPr>
        <w:t xml:space="preserve">Abgasrückführung (EGR) </w:t>
      </w:r>
      <w:r w:rsidR="005938D6">
        <w:rPr>
          <w:rFonts w:eastAsia="Segoe UI"/>
        </w:rPr>
        <w:t>noch</w:t>
      </w:r>
      <w:r w:rsidR="005938D6" w:rsidRPr="0053341B">
        <w:rPr>
          <w:rFonts w:eastAsia="Segoe UI"/>
        </w:rPr>
        <w:t xml:space="preserve"> </w:t>
      </w:r>
      <w:r w:rsidR="44629B94" w:rsidRPr="0053341B">
        <w:rPr>
          <w:rFonts w:eastAsia="Segoe UI"/>
        </w:rPr>
        <w:t xml:space="preserve">Dieselpartikelfilter (DPF). </w:t>
      </w:r>
      <w:r w:rsidR="5672DE14" w:rsidRPr="0053341B">
        <w:rPr>
          <w:rFonts w:eastAsia="Segoe UI"/>
        </w:rPr>
        <w:t xml:space="preserve">Die Kältemaschinen </w:t>
      </w:r>
      <w:r w:rsidR="5672DE14">
        <w:t>625</w:t>
      </w:r>
      <w:r w:rsidR="5672DE14" w:rsidRPr="530C8339">
        <w:rPr>
          <w:vertAlign w:val="superscript"/>
        </w:rPr>
        <w:t>+</w:t>
      </w:r>
      <w:r w:rsidR="5672DE14">
        <w:t xml:space="preserve"> HYBRID und 655</w:t>
      </w:r>
      <w:r w:rsidR="5672DE14" w:rsidRPr="530C8339">
        <w:rPr>
          <w:vertAlign w:val="superscript"/>
        </w:rPr>
        <w:t>+</w:t>
      </w:r>
      <w:r w:rsidR="5672DE14">
        <w:t xml:space="preserve"> MT HYBRID sind </w:t>
      </w:r>
      <w:r w:rsidR="00EF329F">
        <w:t xml:space="preserve">beide </w:t>
      </w:r>
      <w:r w:rsidR="006108E6">
        <w:t>optional</w:t>
      </w:r>
      <w:r w:rsidR="00AC4FA8">
        <w:t xml:space="preserve"> mit der</w:t>
      </w:r>
      <w:r w:rsidR="5672DE14">
        <w:t xml:space="preserve"> </w:t>
      </w:r>
      <w:proofErr w:type="spellStart"/>
      <w:r w:rsidR="5672DE14">
        <w:t>ePTO-</w:t>
      </w:r>
      <w:r w:rsidR="0058451B">
        <w:t>ready</w:t>
      </w:r>
      <w:proofErr w:type="spellEnd"/>
      <w:r w:rsidR="0058451B">
        <w:t xml:space="preserve"> </w:t>
      </w:r>
      <w:r w:rsidR="5672DE14">
        <w:t xml:space="preserve">Lösung für emissionsfreien Transport verfügbar. </w:t>
      </w:r>
    </w:p>
    <w:p w14:paraId="39CDB12A" w14:textId="77777777" w:rsidR="00C111E2" w:rsidRDefault="00C111E2" w:rsidP="007B7062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31F22A2E" w14:textId="77777777" w:rsidR="0053341B" w:rsidRDefault="0053341B" w:rsidP="007B7062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51A627E7" w14:textId="77777777" w:rsidR="00112E3F" w:rsidRDefault="00112E3F" w:rsidP="007B7062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6848C784" w14:textId="77777777" w:rsidR="00112E3F" w:rsidRDefault="00112E3F" w:rsidP="007B7062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7921881A" w14:textId="6E55AFDE" w:rsidR="007B7062" w:rsidRPr="00E54B30" w:rsidRDefault="007B7062" w:rsidP="007B7062">
      <w:pPr>
        <w:ind w:right="850"/>
        <w:rPr>
          <w:rFonts w:eastAsia="Calibri"/>
          <w:sz w:val="16"/>
          <w:szCs w:val="16"/>
        </w:rPr>
      </w:pPr>
      <w:r>
        <w:rPr>
          <w:rFonts w:eastAsia="Calibri"/>
          <w:b/>
          <w:bCs/>
          <w:sz w:val="16"/>
          <w:szCs w:val="16"/>
          <w:u w:val="single"/>
        </w:rPr>
        <w:t>Ü</w:t>
      </w:r>
      <w:r w:rsidRPr="00E54B30">
        <w:rPr>
          <w:rFonts w:eastAsia="Calibri"/>
          <w:b/>
          <w:bCs/>
          <w:sz w:val="16"/>
          <w:szCs w:val="16"/>
          <w:u w:val="single"/>
        </w:rPr>
        <w:t xml:space="preserve">ber Schmitz Cargobull </w:t>
      </w:r>
    </w:p>
    <w:p w14:paraId="166F44CF" w14:textId="77777777" w:rsidR="007B7062" w:rsidRPr="009F5117" w:rsidRDefault="007B7062" w:rsidP="007B7062">
      <w:pPr>
        <w:pStyle w:val="Standard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E54B30">
        <w:rPr>
          <w:rFonts w:ascii="Arial" w:hAnsi="Arial" w:cs="Arial"/>
          <w:sz w:val="16"/>
          <w:szCs w:val="16"/>
        </w:rPr>
        <w:t>Schmitz Cargobull ist führender Hersteller von Sattelaufliegern für temper</w:t>
      </w:r>
      <w:r>
        <w:rPr>
          <w:rFonts w:ascii="Arial" w:hAnsi="Arial" w:cs="Arial"/>
          <w:sz w:val="16"/>
          <w:szCs w:val="16"/>
        </w:rPr>
        <w:t>aturgeführte</w:t>
      </w:r>
      <w:r w:rsidRPr="00E54B30">
        <w:rPr>
          <w:rFonts w:ascii="Arial" w:hAnsi="Arial" w:cs="Arial"/>
          <w:sz w:val="16"/>
          <w:szCs w:val="16"/>
        </w:rPr>
        <w:t xml:space="preserve"> Fracht, General Cargo und Schüttgüter in Europa und Vorreiter bei digitalen Lösungen für Trailer Services und verbesserte Konnektivität. </w:t>
      </w:r>
      <w:r>
        <w:rPr>
          <w:rFonts w:ascii="Arial" w:hAnsi="Arial" w:cs="Arial"/>
          <w:sz w:val="16"/>
          <w:szCs w:val="16"/>
        </w:rPr>
        <w:t xml:space="preserve">Für den </w:t>
      </w:r>
      <w:r w:rsidRPr="00E54B30">
        <w:rPr>
          <w:rFonts w:ascii="Arial" w:hAnsi="Arial" w:cs="Arial"/>
          <w:sz w:val="16"/>
          <w:szCs w:val="16"/>
        </w:rPr>
        <w:t>temper</w:t>
      </w:r>
      <w:r>
        <w:rPr>
          <w:rFonts w:ascii="Arial" w:hAnsi="Arial" w:cs="Arial"/>
          <w:sz w:val="16"/>
          <w:szCs w:val="16"/>
        </w:rPr>
        <w:t>aturgeführten</w:t>
      </w:r>
      <w:r w:rsidRPr="00E54B30">
        <w:rPr>
          <w:rFonts w:ascii="Arial" w:hAnsi="Arial" w:cs="Arial"/>
          <w:sz w:val="16"/>
          <w:szCs w:val="16"/>
        </w:rPr>
        <w:t xml:space="preserve"> Güterverkehr </w:t>
      </w:r>
      <w:r>
        <w:rPr>
          <w:rFonts w:ascii="Arial" w:hAnsi="Arial" w:cs="Arial"/>
          <w:sz w:val="16"/>
          <w:szCs w:val="16"/>
        </w:rPr>
        <w:t>stellt das</w:t>
      </w:r>
      <w:r w:rsidRPr="00E54B30">
        <w:rPr>
          <w:rFonts w:ascii="Arial" w:hAnsi="Arial" w:cs="Arial"/>
          <w:sz w:val="16"/>
          <w:szCs w:val="16"/>
        </w:rPr>
        <w:t xml:space="preserve"> Unternehmen zudem Transportkältemaschinen für Sattelkühlkoffer her. Mit einem ganzheitlichen Angebot von Finanzierung, Ersatzteilversorgung, Service-Verträgen, Telematiklösungen bis zum Gebrauchtfahrzeughandel unterstützt Schmitz Cargobull seine Kunden bei </w:t>
      </w:r>
      <w:r w:rsidRPr="009F5117">
        <w:rPr>
          <w:rFonts w:ascii="Arial" w:hAnsi="Arial" w:cs="Arial"/>
          <w:sz w:val="16"/>
          <w:szCs w:val="16"/>
        </w:rPr>
        <w:t xml:space="preserve">der Optimierung der Gesamtbetriebskosten (TCO) sowie der digitalen Transformation. </w:t>
      </w:r>
    </w:p>
    <w:p w14:paraId="45AF7A50" w14:textId="77777777" w:rsidR="007B7062" w:rsidRPr="00E54B30" w:rsidRDefault="007B7062" w:rsidP="007B7062">
      <w:pPr>
        <w:pStyle w:val="Standard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9F5117">
        <w:rPr>
          <w:rFonts w:ascii="Arial" w:hAnsi="Arial" w:cs="Arial"/>
          <w:sz w:val="16"/>
          <w:szCs w:val="16"/>
          <w:shd w:val="clear" w:color="auto" w:fill="FFFFFF"/>
        </w:rPr>
        <w:t xml:space="preserve">Schmitz Cargobull wurde 1892 im Münsterland (Deutschland) gegründet. Das familiengeführte </w:t>
      </w:r>
      <w:r w:rsidRPr="009F5117">
        <w:rPr>
          <w:rFonts w:ascii="Arial" w:hAnsi="Arial" w:cs="Arial"/>
          <w:sz w:val="16"/>
          <w:szCs w:val="16"/>
        </w:rPr>
        <w:t>Unternehmen produziert pro Jahr mit über 6.000 Mitarbeitern rund 50.000 Fahrzeuge und erwirtschaftete</w:t>
      </w:r>
      <w:r w:rsidRPr="009F5117">
        <w:rPr>
          <w:rFonts w:ascii="Arial" w:hAnsi="Arial" w:cs="Arial"/>
          <w:sz w:val="16"/>
          <w:szCs w:val="16"/>
          <w:shd w:val="clear" w:color="auto" w:fill="FFFFFF"/>
        </w:rPr>
        <w:t xml:space="preserve"> im Geschäftsjahr 2024/25 einen Umsatz von rund 2,16 Mrd. Euro. Das</w:t>
      </w:r>
      <w:r w:rsidRPr="009F5117">
        <w:rPr>
          <w:rFonts w:ascii="Arial" w:hAnsi="Arial" w:cs="Arial"/>
          <w:sz w:val="16"/>
          <w:szCs w:val="16"/>
        </w:rPr>
        <w:t xml:space="preserve"> internationale Produktions-Netzwerk umfasst Werke in Deutschland, Litauen, Spanien, England</w:t>
      </w:r>
      <w:r>
        <w:rPr>
          <w:rFonts w:ascii="Arial" w:hAnsi="Arial" w:cs="Arial"/>
          <w:sz w:val="16"/>
          <w:szCs w:val="16"/>
        </w:rPr>
        <w:t xml:space="preserve">, </w:t>
      </w:r>
      <w:r w:rsidRPr="00FE50CD">
        <w:rPr>
          <w:rFonts w:ascii="Arial" w:hAnsi="Arial" w:cs="Arial"/>
          <w:sz w:val="16"/>
          <w:szCs w:val="16"/>
        </w:rPr>
        <w:t>Rumänien</w:t>
      </w:r>
      <w:r w:rsidRPr="009F5117">
        <w:rPr>
          <w:rFonts w:ascii="Arial" w:hAnsi="Arial" w:cs="Arial"/>
          <w:sz w:val="16"/>
          <w:szCs w:val="16"/>
        </w:rPr>
        <w:t xml:space="preserve"> und der Türkei.</w:t>
      </w:r>
    </w:p>
    <w:p w14:paraId="77F422FB" w14:textId="77777777" w:rsidR="007B7062" w:rsidRDefault="007B7062" w:rsidP="007B7062">
      <w:pPr>
        <w:ind w:right="283"/>
        <w:rPr>
          <w:b/>
          <w:sz w:val="16"/>
          <w:szCs w:val="16"/>
          <w:u w:val="single"/>
        </w:rPr>
      </w:pPr>
    </w:p>
    <w:p w14:paraId="6BEEE1CE" w14:textId="77777777" w:rsidR="007B7062" w:rsidRDefault="007B7062" w:rsidP="007B7062">
      <w:pPr>
        <w:ind w:right="283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Das Schmitz Cargobull Presse-Team:</w:t>
      </w:r>
    </w:p>
    <w:p w14:paraId="465987F5" w14:textId="77777777" w:rsidR="007B7062" w:rsidRDefault="007B7062" w:rsidP="007B7062">
      <w:pPr>
        <w:ind w:right="851"/>
        <w:rPr>
          <w:sz w:val="16"/>
          <w:szCs w:val="24"/>
          <w:lang w:val="sv-SE"/>
        </w:rPr>
      </w:pPr>
      <w:r>
        <w:rPr>
          <w:sz w:val="16"/>
          <w:szCs w:val="24"/>
          <w:lang w:val="sv-SE"/>
        </w:rPr>
        <w:t>Anna Stuhlmeier</w:t>
      </w:r>
      <w:r>
        <w:rPr>
          <w:sz w:val="16"/>
          <w:szCs w:val="24"/>
          <w:lang w:val="sv-SE"/>
        </w:rPr>
        <w:tab/>
        <w:t xml:space="preserve">+49 2558 81-1340 I </w:t>
      </w:r>
      <w:hyperlink r:id="rId11" w:history="1">
        <w:r>
          <w:rPr>
            <w:rStyle w:val="Hyperlink"/>
            <w:color w:val="000000"/>
            <w:sz w:val="16"/>
            <w:szCs w:val="24"/>
            <w:lang w:val="sv-SE"/>
          </w:rPr>
          <w:t>anna.stuhlmeier@cargobull.com</w:t>
        </w:r>
      </w:hyperlink>
    </w:p>
    <w:p w14:paraId="65608F2A" w14:textId="0ED72F3C" w:rsidR="00F51DA3" w:rsidRPr="007B7062" w:rsidRDefault="007B7062" w:rsidP="006A25EB">
      <w:pPr>
        <w:rPr>
          <w:lang w:val="en-GB"/>
        </w:rPr>
      </w:pPr>
      <w:r>
        <w:rPr>
          <w:sz w:val="16"/>
          <w:szCs w:val="24"/>
          <w:lang w:val="nb-NO"/>
        </w:rPr>
        <w:t>Andrea Beckonert</w:t>
      </w:r>
      <w:r>
        <w:rPr>
          <w:sz w:val="16"/>
          <w:szCs w:val="24"/>
          <w:lang w:val="nb-NO"/>
        </w:rPr>
        <w:tab/>
        <w:t xml:space="preserve">+49 2558 81-1321 I </w:t>
      </w:r>
      <w:hyperlink r:id="rId12" w:history="1">
        <w:r>
          <w:rPr>
            <w:rStyle w:val="Hyperlink"/>
            <w:color w:val="000000"/>
            <w:sz w:val="16"/>
            <w:szCs w:val="24"/>
            <w:lang w:val="nb-NO"/>
          </w:rPr>
          <w:t>andrea.beckonert@cargobull.com</w:t>
        </w:r>
      </w:hyperlink>
      <w:r>
        <w:rPr>
          <w:lang w:val="nb-NO"/>
        </w:rPr>
        <w:br/>
      </w:r>
      <w:r>
        <w:rPr>
          <w:sz w:val="16"/>
          <w:szCs w:val="24"/>
          <w:lang w:val="nb-NO"/>
        </w:rPr>
        <w:t>Silke Hesener</w:t>
      </w:r>
      <w:r>
        <w:rPr>
          <w:sz w:val="16"/>
          <w:szCs w:val="24"/>
          <w:lang w:val="nb-NO"/>
        </w:rPr>
        <w:tab/>
        <w:t xml:space="preserve">+49 2558 81-1501 I </w:t>
      </w:r>
      <w:hyperlink r:id="rId13" w:history="1">
        <w:r>
          <w:rPr>
            <w:rStyle w:val="Hyperlink"/>
            <w:color w:val="000000"/>
            <w:sz w:val="16"/>
            <w:szCs w:val="24"/>
            <w:lang w:val="nb-NO"/>
          </w:rPr>
          <w:t>silke.hesener@cargobull.com</w:t>
        </w:r>
      </w:hyperlink>
    </w:p>
    <w:sectPr w:rsidR="00F51DA3" w:rsidRPr="007B7062">
      <w:headerReference w:type="default" r:id="rId14"/>
      <w:head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4A1F" w14:textId="77777777" w:rsidR="00042434" w:rsidRDefault="00042434" w:rsidP="001C7A21">
      <w:r>
        <w:separator/>
      </w:r>
    </w:p>
  </w:endnote>
  <w:endnote w:type="continuationSeparator" w:id="0">
    <w:p w14:paraId="1991EFD0" w14:textId="77777777" w:rsidR="00042434" w:rsidRDefault="00042434" w:rsidP="001C7A21">
      <w:r>
        <w:continuationSeparator/>
      </w:r>
    </w:p>
  </w:endnote>
  <w:endnote w:type="continuationNotice" w:id="1">
    <w:p w14:paraId="1FFD5159" w14:textId="77777777" w:rsidR="00042434" w:rsidRDefault="000424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96D39" w14:textId="77777777" w:rsidR="00042434" w:rsidRDefault="00042434" w:rsidP="001C7A21">
      <w:r>
        <w:separator/>
      </w:r>
    </w:p>
  </w:footnote>
  <w:footnote w:type="continuationSeparator" w:id="0">
    <w:p w14:paraId="412CA4CF" w14:textId="77777777" w:rsidR="00042434" w:rsidRDefault="00042434" w:rsidP="001C7A21">
      <w:r>
        <w:continuationSeparator/>
      </w:r>
    </w:p>
  </w:footnote>
  <w:footnote w:type="continuationNotice" w:id="1">
    <w:p w14:paraId="794A8309" w14:textId="77777777" w:rsidR="00042434" w:rsidRDefault="000424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2A04" w14:textId="65DB956E" w:rsidR="0067667F" w:rsidRDefault="0067667F">
    <w:r>
      <w:rPr>
        <w:noProof/>
      </w:rPr>
      <w:drawing>
        <wp:anchor distT="0" distB="0" distL="114300" distR="114300" simplePos="0" relativeHeight="251658244" behindDoc="0" locked="1" layoutInCell="1" allowOverlap="1" wp14:anchorId="34DC78D1" wp14:editId="0913ABCB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" name="Grafik 1">
            <a:extLst xmlns:a="http://schemas.openxmlformats.org/drawingml/2006/main">
              <a:ext uri="{FF2B5EF4-FFF2-40B4-BE49-F238E27FC236}">
                <a16:creationId xmlns:a16="http://schemas.microsoft.com/office/drawing/2014/main" id="{0C29175D-0840-479F-921C-048F55A1018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5" behindDoc="0" locked="1" layoutInCell="1" allowOverlap="1" wp14:anchorId="52B23142" wp14:editId="191898C1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857083718" name="Grafik 1857083718">
            <a:extLst xmlns:a="http://schemas.openxmlformats.org/drawingml/2006/main">
              <a:ext uri="{FF2B5EF4-FFF2-40B4-BE49-F238E27FC236}">
                <a16:creationId xmlns:a16="http://schemas.microsoft.com/office/drawing/2014/main" id="{C8893BFC-D4FC-4590-9161-91EEA8012DC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7DE4">
      <w:rPr>
        <w:noProof/>
      </w:rPr>
      <w:drawing>
        <wp:anchor distT="0" distB="0" distL="114300" distR="114300" simplePos="0" relativeHeight="251658240" behindDoc="0" locked="1" layoutInCell="1" allowOverlap="1" wp14:anchorId="1B08ECF2" wp14:editId="4076C513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25460715" name="Grafik 25460715">
            <a:extLst xmlns:a="http://schemas.openxmlformats.org/drawingml/2006/main">
              <a:ext uri="{FF2B5EF4-FFF2-40B4-BE49-F238E27FC236}">
                <a16:creationId xmlns:a16="http://schemas.microsoft.com/office/drawing/2014/main" id="{455C9964-6856-43B0-B74D-272334D51DC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7DE4">
      <w:rPr>
        <w:noProof/>
      </w:rPr>
      <w:drawing>
        <wp:anchor distT="0" distB="0" distL="114300" distR="114300" simplePos="0" relativeHeight="251658241" behindDoc="0" locked="1" layoutInCell="1" allowOverlap="1" wp14:anchorId="57B142F7" wp14:editId="6E7735E8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04369992" name="Grafik 104369992">
            <a:extLst xmlns:a="http://schemas.openxmlformats.org/drawingml/2006/main">
              <a:ext uri="{FF2B5EF4-FFF2-40B4-BE49-F238E27FC236}">
                <a16:creationId xmlns:a16="http://schemas.microsoft.com/office/drawing/2014/main" id="{F63EF9E8-2824-430D-B2A1-146562999FB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4E4AB" w14:textId="34008DA7" w:rsidR="0067667F" w:rsidRDefault="0067667F">
    <w:r>
      <w:rPr>
        <w:noProof/>
      </w:rPr>
      <w:drawing>
        <wp:anchor distT="0" distB="0" distL="114300" distR="114300" simplePos="0" relativeHeight="251658246" behindDoc="0" locked="1" layoutInCell="1" allowOverlap="1" wp14:anchorId="5FA8ED8B" wp14:editId="6EADC7A2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982AE84B-5B06-4781-B38D-6B1CD40CDBF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7" behindDoc="0" locked="1" layoutInCell="1" allowOverlap="1" wp14:anchorId="1BD07F66" wp14:editId="28B4351D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011134116" name="Grafik 1011134116">
            <a:extLst xmlns:a="http://schemas.openxmlformats.org/drawingml/2006/main">
              <a:ext uri="{FF2B5EF4-FFF2-40B4-BE49-F238E27FC236}">
                <a16:creationId xmlns:a16="http://schemas.microsoft.com/office/drawing/2014/main" id="{4CFFE3C3-A0A6-4BF9-898F-608DDC0FB11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7DE4">
      <w:rPr>
        <w:noProof/>
      </w:rPr>
      <w:drawing>
        <wp:anchor distT="0" distB="0" distL="114300" distR="114300" simplePos="0" relativeHeight="251658242" behindDoc="0" locked="1" layoutInCell="1" allowOverlap="1" wp14:anchorId="2773367B" wp14:editId="09FDD897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879053764" name="Grafik 879053764">
            <a:extLst xmlns:a="http://schemas.openxmlformats.org/drawingml/2006/main">
              <a:ext uri="{FF2B5EF4-FFF2-40B4-BE49-F238E27FC236}">
                <a16:creationId xmlns:a16="http://schemas.microsoft.com/office/drawing/2014/main" id="{F6C2795E-D7E6-4D99-8FE4-B65D3657C0A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7DE4">
      <w:rPr>
        <w:noProof/>
      </w:rPr>
      <w:drawing>
        <wp:anchor distT="0" distB="0" distL="114300" distR="114300" simplePos="0" relativeHeight="251658243" behindDoc="0" locked="1" layoutInCell="1" allowOverlap="1" wp14:anchorId="62580ABB" wp14:editId="20042BCE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379487870" name="Grafik 379487870">
            <a:extLst xmlns:a="http://schemas.openxmlformats.org/drawingml/2006/main">
              <a:ext uri="{FF2B5EF4-FFF2-40B4-BE49-F238E27FC236}">
                <a16:creationId xmlns:a16="http://schemas.microsoft.com/office/drawing/2014/main" id="{23DAC165-FEC7-4265-A58D-940AC24CBE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880"/>
    <w:multiLevelType w:val="multilevel"/>
    <w:tmpl w:val="0E0E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21FC4"/>
    <w:multiLevelType w:val="hybridMultilevel"/>
    <w:tmpl w:val="8E3E84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74F5C"/>
    <w:multiLevelType w:val="multilevel"/>
    <w:tmpl w:val="9A5C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73FF0"/>
    <w:multiLevelType w:val="hybridMultilevel"/>
    <w:tmpl w:val="241A6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27622"/>
    <w:multiLevelType w:val="multilevel"/>
    <w:tmpl w:val="851E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BC3854"/>
    <w:multiLevelType w:val="hybridMultilevel"/>
    <w:tmpl w:val="69DA26F8"/>
    <w:lvl w:ilvl="0" w:tplc="760E8C7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54BD5"/>
    <w:multiLevelType w:val="multilevel"/>
    <w:tmpl w:val="F1FA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962E3E"/>
    <w:multiLevelType w:val="hybridMultilevel"/>
    <w:tmpl w:val="99FABC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61C3D"/>
    <w:multiLevelType w:val="multilevel"/>
    <w:tmpl w:val="FAF2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3276C0"/>
    <w:multiLevelType w:val="hybridMultilevel"/>
    <w:tmpl w:val="FF503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D7985"/>
    <w:multiLevelType w:val="hybridMultilevel"/>
    <w:tmpl w:val="7856E0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16875"/>
    <w:multiLevelType w:val="multilevel"/>
    <w:tmpl w:val="4E0E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61EA5"/>
    <w:multiLevelType w:val="hybridMultilevel"/>
    <w:tmpl w:val="8BE8EA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359E3"/>
    <w:multiLevelType w:val="multilevel"/>
    <w:tmpl w:val="3640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C7E66"/>
    <w:multiLevelType w:val="hybridMultilevel"/>
    <w:tmpl w:val="410CD018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F0C70"/>
    <w:multiLevelType w:val="multilevel"/>
    <w:tmpl w:val="AAEC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713B99"/>
    <w:multiLevelType w:val="hybridMultilevel"/>
    <w:tmpl w:val="4D623B00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44019"/>
    <w:multiLevelType w:val="hybridMultilevel"/>
    <w:tmpl w:val="7DC09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91F44"/>
    <w:multiLevelType w:val="hybridMultilevel"/>
    <w:tmpl w:val="71F2D3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F46C9"/>
    <w:multiLevelType w:val="multilevel"/>
    <w:tmpl w:val="B4C0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8477DA"/>
    <w:multiLevelType w:val="hybridMultilevel"/>
    <w:tmpl w:val="BC80F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33042"/>
    <w:multiLevelType w:val="hybridMultilevel"/>
    <w:tmpl w:val="3DE4D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36C93"/>
    <w:multiLevelType w:val="hybridMultilevel"/>
    <w:tmpl w:val="0DDE73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F6907"/>
    <w:multiLevelType w:val="hybridMultilevel"/>
    <w:tmpl w:val="D8B2CF0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6DF4C47"/>
    <w:multiLevelType w:val="hybridMultilevel"/>
    <w:tmpl w:val="1EAC05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C0264"/>
    <w:multiLevelType w:val="hybridMultilevel"/>
    <w:tmpl w:val="3B083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32DED"/>
    <w:multiLevelType w:val="multilevel"/>
    <w:tmpl w:val="4400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B15A8E"/>
    <w:multiLevelType w:val="hybridMultilevel"/>
    <w:tmpl w:val="5B2E858C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D4EA0"/>
    <w:multiLevelType w:val="hybridMultilevel"/>
    <w:tmpl w:val="06AE7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40F03"/>
    <w:multiLevelType w:val="multilevel"/>
    <w:tmpl w:val="3F14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77B6EDA"/>
    <w:multiLevelType w:val="multilevel"/>
    <w:tmpl w:val="E844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F001D8"/>
    <w:multiLevelType w:val="hybridMultilevel"/>
    <w:tmpl w:val="0BEE108E"/>
    <w:lvl w:ilvl="0" w:tplc="F87083E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4D2E1C"/>
    <w:multiLevelType w:val="multilevel"/>
    <w:tmpl w:val="246A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ADA45A7"/>
    <w:multiLevelType w:val="multilevel"/>
    <w:tmpl w:val="C38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FA65A0E"/>
    <w:multiLevelType w:val="multilevel"/>
    <w:tmpl w:val="4478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505807">
    <w:abstractNumId w:val="16"/>
  </w:num>
  <w:num w:numId="2" w16cid:durableId="1061903309">
    <w:abstractNumId w:val="30"/>
  </w:num>
  <w:num w:numId="3" w16cid:durableId="1067918990">
    <w:abstractNumId w:val="10"/>
  </w:num>
  <w:num w:numId="4" w16cid:durableId="1085878149">
    <w:abstractNumId w:val="12"/>
  </w:num>
  <w:num w:numId="5" w16cid:durableId="1168134301">
    <w:abstractNumId w:val="13"/>
  </w:num>
  <w:num w:numId="6" w16cid:durableId="1173185848">
    <w:abstractNumId w:val="9"/>
  </w:num>
  <w:num w:numId="7" w16cid:durableId="1241717129">
    <w:abstractNumId w:val="2"/>
  </w:num>
  <w:num w:numId="8" w16cid:durableId="128714126">
    <w:abstractNumId w:val="28"/>
  </w:num>
  <w:num w:numId="9" w16cid:durableId="1337922220">
    <w:abstractNumId w:val="17"/>
  </w:num>
  <w:num w:numId="10" w16cid:durableId="1342664854">
    <w:abstractNumId w:val="6"/>
  </w:num>
  <w:num w:numId="11" w16cid:durableId="1435781995">
    <w:abstractNumId w:val="27"/>
  </w:num>
  <w:num w:numId="12" w16cid:durableId="1456097310">
    <w:abstractNumId w:val="4"/>
  </w:num>
  <w:num w:numId="13" w16cid:durableId="1476025453">
    <w:abstractNumId w:val="23"/>
  </w:num>
  <w:num w:numId="14" w16cid:durableId="1545436498">
    <w:abstractNumId w:val="34"/>
  </w:num>
  <w:num w:numId="15" w16cid:durableId="1573925609">
    <w:abstractNumId w:val="18"/>
  </w:num>
  <w:num w:numId="16" w16cid:durableId="1583223542">
    <w:abstractNumId w:val="5"/>
  </w:num>
  <w:num w:numId="17" w16cid:durableId="158541661">
    <w:abstractNumId w:val="26"/>
  </w:num>
  <w:num w:numId="18" w16cid:durableId="1839418097">
    <w:abstractNumId w:val="0"/>
  </w:num>
  <w:num w:numId="19" w16cid:durableId="1934196709">
    <w:abstractNumId w:val="14"/>
  </w:num>
  <w:num w:numId="20" w16cid:durableId="1990942017">
    <w:abstractNumId w:val="8"/>
  </w:num>
  <w:num w:numId="21" w16cid:durableId="2053531748">
    <w:abstractNumId w:val="19"/>
  </w:num>
  <w:num w:numId="22" w16cid:durableId="2080637403">
    <w:abstractNumId w:val="21"/>
  </w:num>
  <w:num w:numId="23" w16cid:durableId="2093625518">
    <w:abstractNumId w:val="25"/>
  </w:num>
  <w:num w:numId="24" w16cid:durableId="2139641328">
    <w:abstractNumId w:val="33"/>
  </w:num>
  <w:num w:numId="25" w16cid:durableId="293752133">
    <w:abstractNumId w:val="31"/>
  </w:num>
  <w:num w:numId="26" w16cid:durableId="393040824">
    <w:abstractNumId w:val="20"/>
  </w:num>
  <w:num w:numId="27" w16cid:durableId="416175615">
    <w:abstractNumId w:val="24"/>
  </w:num>
  <w:num w:numId="28" w16cid:durableId="569467130">
    <w:abstractNumId w:val="11"/>
  </w:num>
  <w:num w:numId="29" w16cid:durableId="61026704">
    <w:abstractNumId w:val="29"/>
  </w:num>
  <w:num w:numId="30" w16cid:durableId="669211552">
    <w:abstractNumId w:val="3"/>
  </w:num>
  <w:num w:numId="31" w16cid:durableId="732971870">
    <w:abstractNumId w:val="1"/>
  </w:num>
  <w:num w:numId="32" w16cid:durableId="735397267">
    <w:abstractNumId w:val="15"/>
  </w:num>
  <w:num w:numId="33" w16cid:durableId="830368505">
    <w:abstractNumId w:val="32"/>
  </w:num>
  <w:num w:numId="34" w16cid:durableId="835222632">
    <w:abstractNumId w:val="7"/>
  </w:num>
  <w:num w:numId="35" w16cid:durableId="9878293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DA"/>
    <w:rsid w:val="0000021A"/>
    <w:rsid w:val="000002FF"/>
    <w:rsid w:val="000021AD"/>
    <w:rsid w:val="00002982"/>
    <w:rsid w:val="000039C7"/>
    <w:rsid w:val="00003BC4"/>
    <w:rsid w:val="00003F9F"/>
    <w:rsid w:val="00005780"/>
    <w:rsid w:val="000057F6"/>
    <w:rsid w:val="00005B09"/>
    <w:rsid w:val="00005E46"/>
    <w:rsid w:val="00005F0F"/>
    <w:rsid w:val="00005FE2"/>
    <w:rsid w:val="000060D8"/>
    <w:rsid w:val="000067E5"/>
    <w:rsid w:val="00006911"/>
    <w:rsid w:val="00011959"/>
    <w:rsid w:val="000122DA"/>
    <w:rsid w:val="00012325"/>
    <w:rsid w:val="0001291B"/>
    <w:rsid w:val="00012A53"/>
    <w:rsid w:val="00013FB6"/>
    <w:rsid w:val="00015FBD"/>
    <w:rsid w:val="000161D7"/>
    <w:rsid w:val="00016534"/>
    <w:rsid w:val="00016694"/>
    <w:rsid w:val="0001672D"/>
    <w:rsid w:val="00016ECB"/>
    <w:rsid w:val="00017E5C"/>
    <w:rsid w:val="00020D06"/>
    <w:rsid w:val="000210FB"/>
    <w:rsid w:val="00025A07"/>
    <w:rsid w:val="00025AEC"/>
    <w:rsid w:val="0002683E"/>
    <w:rsid w:val="00026BB3"/>
    <w:rsid w:val="00026E37"/>
    <w:rsid w:val="00026EFE"/>
    <w:rsid w:val="00026F4C"/>
    <w:rsid w:val="0003068F"/>
    <w:rsid w:val="000308BC"/>
    <w:rsid w:val="00030E74"/>
    <w:rsid w:val="00031A4A"/>
    <w:rsid w:val="00031E29"/>
    <w:rsid w:val="0003209A"/>
    <w:rsid w:val="00032E3C"/>
    <w:rsid w:val="00032E88"/>
    <w:rsid w:val="00033A7C"/>
    <w:rsid w:val="00033CB7"/>
    <w:rsid w:val="00033FD4"/>
    <w:rsid w:val="00034692"/>
    <w:rsid w:val="000358EE"/>
    <w:rsid w:val="00035C4F"/>
    <w:rsid w:val="00037BBF"/>
    <w:rsid w:val="000402AF"/>
    <w:rsid w:val="00040D51"/>
    <w:rsid w:val="00041139"/>
    <w:rsid w:val="0004193C"/>
    <w:rsid w:val="00041A52"/>
    <w:rsid w:val="00042238"/>
    <w:rsid w:val="00042434"/>
    <w:rsid w:val="0004250B"/>
    <w:rsid w:val="000428C1"/>
    <w:rsid w:val="000442DC"/>
    <w:rsid w:val="00045775"/>
    <w:rsid w:val="000460F5"/>
    <w:rsid w:val="000468B8"/>
    <w:rsid w:val="000471C3"/>
    <w:rsid w:val="0004720A"/>
    <w:rsid w:val="00047FE6"/>
    <w:rsid w:val="00050002"/>
    <w:rsid w:val="000500BE"/>
    <w:rsid w:val="000507A4"/>
    <w:rsid w:val="000517DB"/>
    <w:rsid w:val="00051D5C"/>
    <w:rsid w:val="00052719"/>
    <w:rsid w:val="000528D7"/>
    <w:rsid w:val="00053E2B"/>
    <w:rsid w:val="00054073"/>
    <w:rsid w:val="000552C5"/>
    <w:rsid w:val="00055665"/>
    <w:rsid w:val="0005631A"/>
    <w:rsid w:val="0005641F"/>
    <w:rsid w:val="0005646A"/>
    <w:rsid w:val="00056689"/>
    <w:rsid w:val="00056ED2"/>
    <w:rsid w:val="0005720E"/>
    <w:rsid w:val="00060CAE"/>
    <w:rsid w:val="00061318"/>
    <w:rsid w:val="00061695"/>
    <w:rsid w:val="0006271A"/>
    <w:rsid w:val="00062759"/>
    <w:rsid w:val="00062AB8"/>
    <w:rsid w:val="000651BD"/>
    <w:rsid w:val="0006572A"/>
    <w:rsid w:val="00066394"/>
    <w:rsid w:val="00070829"/>
    <w:rsid w:val="00070A8A"/>
    <w:rsid w:val="000714AA"/>
    <w:rsid w:val="00072026"/>
    <w:rsid w:val="000731C0"/>
    <w:rsid w:val="00073CF8"/>
    <w:rsid w:val="00076548"/>
    <w:rsid w:val="000768C1"/>
    <w:rsid w:val="00077CFE"/>
    <w:rsid w:val="00080278"/>
    <w:rsid w:val="0008053B"/>
    <w:rsid w:val="00081939"/>
    <w:rsid w:val="00081F84"/>
    <w:rsid w:val="000826C1"/>
    <w:rsid w:val="00082730"/>
    <w:rsid w:val="000833EB"/>
    <w:rsid w:val="00084190"/>
    <w:rsid w:val="0008488C"/>
    <w:rsid w:val="00085A2E"/>
    <w:rsid w:val="000863E1"/>
    <w:rsid w:val="00086407"/>
    <w:rsid w:val="00086D55"/>
    <w:rsid w:val="00086F42"/>
    <w:rsid w:val="00086FCA"/>
    <w:rsid w:val="0008765E"/>
    <w:rsid w:val="0008775E"/>
    <w:rsid w:val="00087B1A"/>
    <w:rsid w:val="00087FA5"/>
    <w:rsid w:val="00092DAC"/>
    <w:rsid w:val="00093A98"/>
    <w:rsid w:val="00094387"/>
    <w:rsid w:val="00094549"/>
    <w:rsid w:val="00094F0B"/>
    <w:rsid w:val="00095108"/>
    <w:rsid w:val="00095BE9"/>
    <w:rsid w:val="00096945"/>
    <w:rsid w:val="00096F03"/>
    <w:rsid w:val="000978AE"/>
    <w:rsid w:val="00097A0B"/>
    <w:rsid w:val="000A0357"/>
    <w:rsid w:val="000A091A"/>
    <w:rsid w:val="000A2083"/>
    <w:rsid w:val="000A2271"/>
    <w:rsid w:val="000A2AE0"/>
    <w:rsid w:val="000A2EA4"/>
    <w:rsid w:val="000A3580"/>
    <w:rsid w:val="000A3F9D"/>
    <w:rsid w:val="000A61B8"/>
    <w:rsid w:val="000B097B"/>
    <w:rsid w:val="000B1A6A"/>
    <w:rsid w:val="000B1A82"/>
    <w:rsid w:val="000B1BA7"/>
    <w:rsid w:val="000B29C0"/>
    <w:rsid w:val="000B3885"/>
    <w:rsid w:val="000B4149"/>
    <w:rsid w:val="000B43D3"/>
    <w:rsid w:val="000B441E"/>
    <w:rsid w:val="000B4813"/>
    <w:rsid w:val="000B51BE"/>
    <w:rsid w:val="000B5361"/>
    <w:rsid w:val="000B572F"/>
    <w:rsid w:val="000B59BF"/>
    <w:rsid w:val="000C09B5"/>
    <w:rsid w:val="000C18AD"/>
    <w:rsid w:val="000C1910"/>
    <w:rsid w:val="000C192B"/>
    <w:rsid w:val="000C2C65"/>
    <w:rsid w:val="000C2D07"/>
    <w:rsid w:val="000C2F9B"/>
    <w:rsid w:val="000C323B"/>
    <w:rsid w:val="000C34CD"/>
    <w:rsid w:val="000C3A71"/>
    <w:rsid w:val="000C59BF"/>
    <w:rsid w:val="000C6083"/>
    <w:rsid w:val="000C6690"/>
    <w:rsid w:val="000C729A"/>
    <w:rsid w:val="000D0413"/>
    <w:rsid w:val="000D05A8"/>
    <w:rsid w:val="000D0634"/>
    <w:rsid w:val="000D233F"/>
    <w:rsid w:val="000D2BE6"/>
    <w:rsid w:val="000D5A79"/>
    <w:rsid w:val="000D6C47"/>
    <w:rsid w:val="000D6E21"/>
    <w:rsid w:val="000D7530"/>
    <w:rsid w:val="000D7615"/>
    <w:rsid w:val="000E1941"/>
    <w:rsid w:val="000E23C5"/>
    <w:rsid w:val="000E26B7"/>
    <w:rsid w:val="000E3EA4"/>
    <w:rsid w:val="000E5112"/>
    <w:rsid w:val="000E5705"/>
    <w:rsid w:val="000E7324"/>
    <w:rsid w:val="000E7514"/>
    <w:rsid w:val="000E762A"/>
    <w:rsid w:val="000E7845"/>
    <w:rsid w:val="000F1691"/>
    <w:rsid w:val="000F1C61"/>
    <w:rsid w:val="000F2E25"/>
    <w:rsid w:val="000F38B7"/>
    <w:rsid w:val="000F450B"/>
    <w:rsid w:val="000F46FC"/>
    <w:rsid w:val="000F4B19"/>
    <w:rsid w:val="000F4ED0"/>
    <w:rsid w:val="000F5103"/>
    <w:rsid w:val="000F5255"/>
    <w:rsid w:val="000F5FEF"/>
    <w:rsid w:val="000F623D"/>
    <w:rsid w:val="000F6E6C"/>
    <w:rsid w:val="001016A7"/>
    <w:rsid w:val="00102693"/>
    <w:rsid w:val="0010270C"/>
    <w:rsid w:val="0010289B"/>
    <w:rsid w:val="0010393B"/>
    <w:rsid w:val="00103E13"/>
    <w:rsid w:val="0010463A"/>
    <w:rsid w:val="00105327"/>
    <w:rsid w:val="0010641D"/>
    <w:rsid w:val="001120BF"/>
    <w:rsid w:val="00112386"/>
    <w:rsid w:val="00112BD5"/>
    <w:rsid w:val="00112E3F"/>
    <w:rsid w:val="00112E98"/>
    <w:rsid w:val="001144E4"/>
    <w:rsid w:val="001149FC"/>
    <w:rsid w:val="0011661E"/>
    <w:rsid w:val="00116A03"/>
    <w:rsid w:val="00116C17"/>
    <w:rsid w:val="0012089E"/>
    <w:rsid w:val="00121499"/>
    <w:rsid w:val="001217C8"/>
    <w:rsid w:val="00122278"/>
    <w:rsid w:val="00124851"/>
    <w:rsid w:val="00124B59"/>
    <w:rsid w:val="00124F86"/>
    <w:rsid w:val="00125F2C"/>
    <w:rsid w:val="001263D5"/>
    <w:rsid w:val="00126886"/>
    <w:rsid w:val="00127472"/>
    <w:rsid w:val="00127954"/>
    <w:rsid w:val="00132100"/>
    <w:rsid w:val="001331D0"/>
    <w:rsid w:val="00133800"/>
    <w:rsid w:val="00133F61"/>
    <w:rsid w:val="00136FFE"/>
    <w:rsid w:val="00141899"/>
    <w:rsid w:val="00142257"/>
    <w:rsid w:val="001425A5"/>
    <w:rsid w:val="00142637"/>
    <w:rsid w:val="00142AA0"/>
    <w:rsid w:val="00143B3E"/>
    <w:rsid w:val="001441A1"/>
    <w:rsid w:val="0014686B"/>
    <w:rsid w:val="00146B10"/>
    <w:rsid w:val="001479DB"/>
    <w:rsid w:val="00147F92"/>
    <w:rsid w:val="0015007B"/>
    <w:rsid w:val="001501A8"/>
    <w:rsid w:val="001501E2"/>
    <w:rsid w:val="001509AF"/>
    <w:rsid w:val="00151483"/>
    <w:rsid w:val="001516A1"/>
    <w:rsid w:val="00151B42"/>
    <w:rsid w:val="0015211D"/>
    <w:rsid w:val="001522F3"/>
    <w:rsid w:val="00152516"/>
    <w:rsid w:val="00153D65"/>
    <w:rsid w:val="00154BDD"/>
    <w:rsid w:val="001550CE"/>
    <w:rsid w:val="0015757F"/>
    <w:rsid w:val="00157EEF"/>
    <w:rsid w:val="001603E5"/>
    <w:rsid w:val="00160508"/>
    <w:rsid w:val="0016180A"/>
    <w:rsid w:val="00161ED8"/>
    <w:rsid w:val="00162E60"/>
    <w:rsid w:val="00163932"/>
    <w:rsid w:val="001641FE"/>
    <w:rsid w:val="001645FF"/>
    <w:rsid w:val="00166E89"/>
    <w:rsid w:val="00167B57"/>
    <w:rsid w:val="00171683"/>
    <w:rsid w:val="001720F9"/>
    <w:rsid w:val="001729A1"/>
    <w:rsid w:val="0017422D"/>
    <w:rsid w:val="00174BEA"/>
    <w:rsid w:val="00176091"/>
    <w:rsid w:val="00176785"/>
    <w:rsid w:val="00181AD9"/>
    <w:rsid w:val="00182201"/>
    <w:rsid w:val="00182DFF"/>
    <w:rsid w:val="0018396E"/>
    <w:rsid w:val="001844F7"/>
    <w:rsid w:val="001845A2"/>
    <w:rsid w:val="001852EF"/>
    <w:rsid w:val="001863FD"/>
    <w:rsid w:val="00186625"/>
    <w:rsid w:val="00186A1D"/>
    <w:rsid w:val="0019003F"/>
    <w:rsid w:val="00190066"/>
    <w:rsid w:val="00190A7C"/>
    <w:rsid w:val="00190B2F"/>
    <w:rsid w:val="0019156C"/>
    <w:rsid w:val="00191830"/>
    <w:rsid w:val="00191FF2"/>
    <w:rsid w:val="00194FA7"/>
    <w:rsid w:val="00195B1A"/>
    <w:rsid w:val="00195E07"/>
    <w:rsid w:val="00196461"/>
    <w:rsid w:val="00196F3A"/>
    <w:rsid w:val="001972FB"/>
    <w:rsid w:val="001A0438"/>
    <w:rsid w:val="001A0EE1"/>
    <w:rsid w:val="001A2A64"/>
    <w:rsid w:val="001A322B"/>
    <w:rsid w:val="001A3A87"/>
    <w:rsid w:val="001A3D5E"/>
    <w:rsid w:val="001A4383"/>
    <w:rsid w:val="001A4648"/>
    <w:rsid w:val="001A5B3C"/>
    <w:rsid w:val="001A65CB"/>
    <w:rsid w:val="001A684F"/>
    <w:rsid w:val="001A710A"/>
    <w:rsid w:val="001A7DB9"/>
    <w:rsid w:val="001B1024"/>
    <w:rsid w:val="001B1037"/>
    <w:rsid w:val="001B1C83"/>
    <w:rsid w:val="001B1E99"/>
    <w:rsid w:val="001B2BED"/>
    <w:rsid w:val="001B2F87"/>
    <w:rsid w:val="001B38DE"/>
    <w:rsid w:val="001B3EB6"/>
    <w:rsid w:val="001B43C5"/>
    <w:rsid w:val="001B6901"/>
    <w:rsid w:val="001B6E87"/>
    <w:rsid w:val="001C36D5"/>
    <w:rsid w:val="001C3EE2"/>
    <w:rsid w:val="001C3FA2"/>
    <w:rsid w:val="001C4F70"/>
    <w:rsid w:val="001C6211"/>
    <w:rsid w:val="001C62E2"/>
    <w:rsid w:val="001C656F"/>
    <w:rsid w:val="001C675E"/>
    <w:rsid w:val="001C79DA"/>
    <w:rsid w:val="001C7A21"/>
    <w:rsid w:val="001C7BF1"/>
    <w:rsid w:val="001C7D66"/>
    <w:rsid w:val="001C7DA0"/>
    <w:rsid w:val="001D03AD"/>
    <w:rsid w:val="001D0C64"/>
    <w:rsid w:val="001D0C9E"/>
    <w:rsid w:val="001D0E84"/>
    <w:rsid w:val="001D1BBF"/>
    <w:rsid w:val="001D2164"/>
    <w:rsid w:val="001D37F5"/>
    <w:rsid w:val="001D3B28"/>
    <w:rsid w:val="001D3EF9"/>
    <w:rsid w:val="001D40C9"/>
    <w:rsid w:val="001D424C"/>
    <w:rsid w:val="001D4F81"/>
    <w:rsid w:val="001D4F86"/>
    <w:rsid w:val="001D54CF"/>
    <w:rsid w:val="001D594A"/>
    <w:rsid w:val="001D5C6B"/>
    <w:rsid w:val="001D5DE1"/>
    <w:rsid w:val="001D64AA"/>
    <w:rsid w:val="001D68B2"/>
    <w:rsid w:val="001D6BB5"/>
    <w:rsid w:val="001E0DDC"/>
    <w:rsid w:val="001E408D"/>
    <w:rsid w:val="001E429E"/>
    <w:rsid w:val="001E4EEB"/>
    <w:rsid w:val="001E679D"/>
    <w:rsid w:val="001E7F0A"/>
    <w:rsid w:val="001F007F"/>
    <w:rsid w:val="001F09D5"/>
    <w:rsid w:val="001F0A16"/>
    <w:rsid w:val="001F1E81"/>
    <w:rsid w:val="001F2012"/>
    <w:rsid w:val="001F26D6"/>
    <w:rsid w:val="001F296A"/>
    <w:rsid w:val="001F2AB2"/>
    <w:rsid w:val="001F2B8E"/>
    <w:rsid w:val="001F319C"/>
    <w:rsid w:val="001F40EF"/>
    <w:rsid w:val="001F42EF"/>
    <w:rsid w:val="001F4861"/>
    <w:rsid w:val="001F4B1B"/>
    <w:rsid w:val="001F4F4C"/>
    <w:rsid w:val="001F5194"/>
    <w:rsid w:val="001F5296"/>
    <w:rsid w:val="001F5D22"/>
    <w:rsid w:val="001F72CA"/>
    <w:rsid w:val="002001A1"/>
    <w:rsid w:val="00200230"/>
    <w:rsid w:val="0020066E"/>
    <w:rsid w:val="00200BE3"/>
    <w:rsid w:val="00201073"/>
    <w:rsid w:val="0020207D"/>
    <w:rsid w:val="00202200"/>
    <w:rsid w:val="002031FE"/>
    <w:rsid w:val="00203531"/>
    <w:rsid w:val="00203768"/>
    <w:rsid w:val="00203865"/>
    <w:rsid w:val="00204751"/>
    <w:rsid w:val="00204CA9"/>
    <w:rsid w:val="002057E9"/>
    <w:rsid w:val="00205FD7"/>
    <w:rsid w:val="002069B2"/>
    <w:rsid w:val="0020741F"/>
    <w:rsid w:val="002120FA"/>
    <w:rsid w:val="00212404"/>
    <w:rsid w:val="002124A7"/>
    <w:rsid w:val="0021280D"/>
    <w:rsid w:val="002131BA"/>
    <w:rsid w:val="002140A9"/>
    <w:rsid w:val="002143F8"/>
    <w:rsid w:val="00214F79"/>
    <w:rsid w:val="0021519C"/>
    <w:rsid w:val="00215ECF"/>
    <w:rsid w:val="00215FB7"/>
    <w:rsid w:val="00216567"/>
    <w:rsid w:val="00216F73"/>
    <w:rsid w:val="0021735A"/>
    <w:rsid w:val="00217FE1"/>
    <w:rsid w:val="00222291"/>
    <w:rsid w:val="002234C7"/>
    <w:rsid w:val="00223E52"/>
    <w:rsid w:val="0022460A"/>
    <w:rsid w:val="00224BDC"/>
    <w:rsid w:val="0022500B"/>
    <w:rsid w:val="00225253"/>
    <w:rsid w:val="0022597E"/>
    <w:rsid w:val="00225B26"/>
    <w:rsid w:val="00225BEF"/>
    <w:rsid w:val="0022620E"/>
    <w:rsid w:val="002265D7"/>
    <w:rsid w:val="00226847"/>
    <w:rsid w:val="00227419"/>
    <w:rsid w:val="002279AE"/>
    <w:rsid w:val="00230209"/>
    <w:rsid w:val="0023061D"/>
    <w:rsid w:val="00230C85"/>
    <w:rsid w:val="00231613"/>
    <w:rsid w:val="00232098"/>
    <w:rsid w:val="00232355"/>
    <w:rsid w:val="00232706"/>
    <w:rsid w:val="00233210"/>
    <w:rsid w:val="00233696"/>
    <w:rsid w:val="00234FE4"/>
    <w:rsid w:val="00236CA9"/>
    <w:rsid w:val="00237179"/>
    <w:rsid w:val="0023756A"/>
    <w:rsid w:val="00237ACD"/>
    <w:rsid w:val="00237DDE"/>
    <w:rsid w:val="00240381"/>
    <w:rsid w:val="00240429"/>
    <w:rsid w:val="00241108"/>
    <w:rsid w:val="00241CCD"/>
    <w:rsid w:val="0024226C"/>
    <w:rsid w:val="00242700"/>
    <w:rsid w:val="00242889"/>
    <w:rsid w:val="00242D1A"/>
    <w:rsid w:val="00245402"/>
    <w:rsid w:val="0024668F"/>
    <w:rsid w:val="002473D0"/>
    <w:rsid w:val="002478AE"/>
    <w:rsid w:val="00250D1E"/>
    <w:rsid w:val="00251226"/>
    <w:rsid w:val="00251598"/>
    <w:rsid w:val="0025190A"/>
    <w:rsid w:val="0025241F"/>
    <w:rsid w:val="00252D7F"/>
    <w:rsid w:val="002535BC"/>
    <w:rsid w:val="00253C1F"/>
    <w:rsid w:val="00254150"/>
    <w:rsid w:val="00255F0E"/>
    <w:rsid w:val="0025641D"/>
    <w:rsid w:val="00257410"/>
    <w:rsid w:val="0025743B"/>
    <w:rsid w:val="00257A11"/>
    <w:rsid w:val="00257D5C"/>
    <w:rsid w:val="00257E67"/>
    <w:rsid w:val="00260F54"/>
    <w:rsid w:val="0026100A"/>
    <w:rsid w:val="002615C2"/>
    <w:rsid w:val="00262208"/>
    <w:rsid w:val="002624DF"/>
    <w:rsid w:val="002625DC"/>
    <w:rsid w:val="002628D6"/>
    <w:rsid w:val="00262F13"/>
    <w:rsid w:val="002637F2"/>
    <w:rsid w:val="0026429A"/>
    <w:rsid w:val="00264A33"/>
    <w:rsid w:val="002653E4"/>
    <w:rsid w:val="00266282"/>
    <w:rsid w:val="00266BD9"/>
    <w:rsid w:val="00266D17"/>
    <w:rsid w:val="00267D38"/>
    <w:rsid w:val="002706A3"/>
    <w:rsid w:val="00270CB4"/>
    <w:rsid w:val="00273130"/>
    <w:rsid w:val="002739F6"/>
    <w:rsid w:val="0027669C"/>
    <w:rsid w:val="00276BCD"/>
    <w:rsid w:val="00276F90"/>
    <w:rsid w:val="0027735A"/>
    <w:rsid w:val="002802EF"/>
    <w:rsid w:val="0028265A"/>
    <w:rsid w:val="00282866"/>
    <w:rsid w:val="0028374E"/>
    <w:rsid w:val="00283759"/>
    <w:rsid w:val="00283FB5"/>
    <w:rsid w:val="00285909"/>
    <w:rsid w:val="002864DB"/>
    <w:rsid w:val="00286542"/>
    <w:rsid w:val="00286E06"/>
    <w:rsid w:val="00286EC4"/>
    <w:rsid w:val="002874EA"/>
    <w:rsid w:val="00290AD8"/>
    <w:rsid w:val="002913AA"/>
    <w:rsid w:val="00291670"/>
    <w:rsid w:val="002916E8"/>
    <w:rsid w:val="00292AE5"/>
    <w:rsid w:val="00292DAD"/>
    <w:rsid w:val="00293D3D"/>
    <w:rsid w:val="0029413D"/>
    <w:rsid w:val="00296F64"/>
    <w:rsid w:val="0029717E"/>
    <w:rsid w:val="00297958"/>
    <w:rsid w:val="002A035F"/>
    <w:rsid w:val="002A06A3"/>
    <w:rsid w:val="002A09BC"/>
    <w:rsid w:val="002A0B36"/>
    <w:rsid w:val="002A146D"/>
    <w:rsid w:val="002A1551"/>
    <w:rsid w:val="002A15CE"/>
    <w:rsid w:val="002A19DD"/>
    <w:rsid w:val="002A235D"/>
    <w:rsid w:val="002A28BA"/>
    <w:rsid w:val="002A2B40"/>
    <w:rsid w:val="002A2C37"/>
    <w:rsid w:val="002A37E5"/>
    <w:rsid w:val="002A4AE6"/>
    <w:rsid w:val="002A4E08"/>
    <w:rsid w:val="002A4F8A"/>
    <w:rsid w:val="002A51A5"/>
    <w:rsid w:val="002A659A"/>
    <w:rsid w:val="002A6733"/>
    <w:rsid w:val="002A69B8"/>
    <w:rsid w:val="002A74A7"/>
    <w:rsid w:val="002B2175"/>
    <w:rsid w:val="002B2474"/>
    <w:rsid w:val="002B3210"/>
    <w:rsid w:val="002B3402"/>
    <w:rsid w:val="002B5530"/>
    <w:rsid w:val="002B5904"/>
    <w:rsid w:val="002B7B50"/>
    <w:rsid w:val="002B7B83"/>
    <w:rsid w:val="002C077F"/>
    <w:rsid w:val="002C23E0"/>
    <w:rsid w:val="002C2549"/>
    <w:rsid w:val="002C4D14"/>
    <w:rsid w:val="002C5285"/>
    <w:rsid w:val="002C63D0"/>
    <w:rsid w:val="002C6E1C"/>
    <w:rsid w:val="002D025D"/>
    <w:rsid w:val="002D103B"/>
    <w:rsid w:val="002D1BF5"/>
    <w:rsid w:val="002D1DDA"/>
    <w:rsid w:val="002D211E"/>
    <w:rsid w:val="002D22AA"/>
    <w:rsid w:val="002D240D"/>
    <w:rsid w:val="002D2765"/>
    <w:rsid w:val="002D2D4A"/>
    <w:rsid w:val="002D3358"/>
    <w:rsid w:val="002D344E"/>
    <w:rsid w:val="002D39FF"/>
    <w:rsid w:val="002D48D4"/>
    <w:rsid w:val="002D4928"/>
    <w:rsid w:val="002D4D23"/>
    <w:rsid w:val="002D687D"/>
    <w:rsid w:val="002D7C2A"/>
    <w:rsid w:val="002E0E51"/>
    <w:rsid w:val="002E1DD0"/>
    <w:rsid w:val="002E27A7"/>
    <w:rsid w:val="002E2A00"/>
    <w:rsid w:val="002E4C21"/>
    <w:rsid w:val="002E593F"/>
    <w:rsid w:val="002E64FC"/>
    <w:rsid w:val="002E7690"/>
    <w:rsid w:val="002E7700"/>
    <w:rsid w:val="002E788B"/>
    <w:rsid w:val="002E7B88"/>
    <w:rsid w:val="002F0216"/>
    <w:rsid w:val="002F078C"/>
    <w:rsid w:val="002F0A87"/>
    <w:rsid w:val="002F0D68"/>
    <w:rsid w:val="002F129A"/>
    <w:rsid w:val="002F27FA"/>
    <w:rsid w:val="002F36B4"/>
    <w:rsid w:val="002F39DF"/>
    <w:rsid w:val="002F4AD2"/>
    <w:rsid w:val="002F4E4E"/>
    <w:rsid w:val="002F584C"/>
    <w:rsid w:val="002F64C2"/>
    <w:rsid w:val="002F65C1"/>
    <w:rsid w:val="002F6C4F"/>
    <w:rsid w:val="002F7B86"/>
    <w:rsid w:val="002F7FE4"/>
    <w:rsid w:val="00300011"/>
    <w:rsid w:val="00300474"/>
    <w:rsid w:val="0030099F"/>
    <w:rsid w:val="003013C9"/>
    <w:rsid w:val="0030215C"/>
    <w:rsid w:val="003025DB"/>
    <w:rsid w:val="00302681"/>
    <w:rsid w:val="003027D3"/>
    <w:rsid w:val="00302BF4"/>
    <w:rsid w:val="00302C4B"/>
    <w:rsid w:val="003031CF"/>
    <w:rsid w:val="00303D49"/>
    <w:rsid w:val="00303D5B"/>
    <w:rsid w:val="0030552E"/>
    <w:rsid w:val="003062D0"/>
    <w:rsid w:val="00306F8C"/>
    <w:rsid w:val="00310657"/>
    <w:rsid w:val="003109AE"/>
    <w:rsid w:val="00310E91"/>
    <w:rsid w:val="003119C4"/>
    <w:rsid w:val="00311AED"/>
    <w:rsid w:val="00311B51"/>
    <w:rsid w:val="00312220"/>
    <w:rsid w:val="003123F2"/>
    <w:rsid w:val="00312510"/>
    <w:rsid w:val="003127C7"/>
    <w:rsid w:val="00312FC6"/>
    <w:rsid w:val="0031317C"/>
    <w:rsid w:val="003131F8"/>
    <w:rsid w:val="003135B0"/>
    <w:rsid w:val="003140B1"/>
    <w:rsid w:val="003143DA"/>
    <w:rsid w:val="003149A7"/>
    <w:rsid w:val="003149F3"/>
    <w:rsid w:val="00315438"/>
    <w:rsid w:val="00317AF0"/>
    <w:rsid w:val="00321073"/>
    <w:rsid w:val="00321E9A"/>
    <w:rsid w:val="003225A3"/>
    <w:rsid w:val="00323548"/>
    <w:rsid w:val="00323E9A"/>
    <w:rsid w:val="00325530"/>
    <w:rsid w:val="0032590B"/>
    <w:rsid w:val="00325C0E"/>
    <w:rsid w:val="0032638E"/>
    <w:rsid w:val="00326DC9"/>
    <w:rsid w:val="00327377"/>
    <w:rsid w:val="00327ACB"/>
    <w:rsid w:val="00330513"/>
    <w:rsid w:val="00330B99"/>
    <w:rsid w:val="00332EA0"/>
    <w:rsid w:val="003339DE"/>
    <w:rsid w:val="00333A21"/>
    <w:rsid w:val="00334103"/>
    <w:rsid w:val="00335ACC"/>
    <w:rsid w:val="00335F82"/>
    <w:rsid w:val="003360B7"/>
    <w:rsid w:val="00336419"/>
    <w:rsid w:val="00336830"/>
    <w:rsid w:val="00336837"/>
    <w:rsid w:val="00336C60"/>
    <w:rsid w:val="0033738C"/>
    <w:rsid w:val="00337450"/>
    <w:rsid w:val="00337C22"/>
    <w:rsid w:val="00337F7D"/>
    <w:rsid w:val="00340658"/>
    <w:rsid w:val="0034068F"/>
    <w:rsid w:val="003411A6"/>
    <w:rsid w:val="00341BF9"/>
    <w:rsid w:val="00341F9C"/>
    <w:rsid w:val="00342D9D"/>
    <w:rsid w:val="003436E9"/>
    <w:rsid w:val="003439F7"/>
    <w:rsid w:val="003444DB"/>
    <w:rsid w:val="00344819"/>
    <w:rsid w:val="00345212"/>
    <w:rsid w:val="00345925"/>
    <w:rsid w:val="0034662F"/>
    <w:rsid w:val="003467CE"/>
    <w:rsid w:val="00346B3D"/>
    <w:rsid w:val="003479C6"/>
    <w:rsid w:val="00350E5B"/>
    <w:rsid w:val="00351D72"/>
    <w:rsid w:val="00351F38"/>
    <w:rsid w:val="003537B8"/>
    <w:rsid w:val="003540BC"/>
    <w:rsid w:val="00354DDD"/>
    <w:rsid w:val="00354F0A"/>
    <w:rsid w:val="003557B0"/>
    <w:rsid w:val="003567A1"/>
    <w:rsid w:val="00357571"/>
    <w:rsid w:val="003575FD"/>
    <w:rsid w:val="003576F1"/>
    <w:rsid w:val="00357E17"/>
    <w:rsid w:val="00360210"/>
    <w:rsid w:val="00360761"/>
    <w:rsid w:val="00360A66"/>
    <w:rsid w:val="00362AB3"/>
    <w:rsid w:val="00363815"/>
    <w:rsid w:val="00363A9E"/>
    <w:rsid w:val="003650B9"/>
    <w:rsid w:val="00365163"/>
    <w:rsid w:val="003651B2"/>
    <w:rsid w:val="003652DA"/>
    <w:rsid w:val="00365FD2"/>
    <w:rsid w:val="0036604E"/>
    <w:rsid w:val="003663FC"/>
    <w:rsid w:val="0037013B"/>
    <w:rsid w:val="003711F9"/>
    <w:rsid w:val="00371656"/>
    <w:rsid w:val="00372A08"/>
    <w:rsid w:val="00372B4C"/>
    <w:rsid w:val="003731DA"/>
    <w:rsid w:val="003734C2"/>
    <w:rsid w:val="00373E3A"/>
    <w:rsid w:val="003740B5"/>
    <w:rsid w:val="00375A95"/>
    <w:rsid w:val="00375D66"/>
    <w:rsid w:val="003760F9"/>
    <w:rsid w:val="00376A36"/>
    <w:rsid w:val="0037752E"/>
    <w:rsid w:val="003776E9"/>
    <w:rsid w:val="00377942"/>
    <w:rsid w:val="00382363"/>
    <w:rsid w:val="00382EFD"/>
    <w:rsid w:val="003841B3"/>
    <w:rsid w:val="0038456E"/>
    <w:rsid w:val="00384D60"/>
    <w:rsid w:val="00386249"/>
    <w:rsid w:val="003868C6"/>
    <w:rsid w:val="00387AD4"/>
    <w:rsid w:val="00387F07"/>
    <w:rsid w:val="0039011D"/>
    <w:rsid w:val="0039017D"/>
    <w:rsid w:val="00391527"/>
    <w:rsid w:val="00391D18"/>
    <w:rsid w:val="00392177"/>
    <w:rsid w:val="003922EB"/>
    <w:rsid w:val="0039230B"/>
    <w:rsid w:val="003923F3"/>
    <w:rsid w:val="0039287A"/>
    <w:rsid w:val="00393AA0"/>
    <w:rsid w:val="00394BDA"/>
    <w:rsid w:val="00395670"/>
    <w:rsid w:val="00395756"/>
    <w:rsid w:val="00395B3D"/>
    <w:rsid w:val="00395CED"/>
    <w:rsid w:val="0039705D"/>
    <w:rsid w:val="003976C3"/>
    <w:rsid w:val="00397D72"/>
    <w:rsid w:val="003A0046"/>
    <w:rsid w:val="003A012F"/>
    <w:rsid w:val="003A1B34"/>
    <w:rsid w:val="003A1BDE"/>
    <w:rsid w:val="003A1EBF"/>
    <w:rsid w:val="003A200B"/>
    <w:rsid w:val="003A24C3"/>
    <w:rsid w:val="003A463F"/>
    <w:rsid w:val="003A46DF"/>
    <w:rsid w:val="003A5EFA"/>
    <w:rsid w:val="003A7158"/>
    <w:rsid w:val="003A7478"/>
    <w:rsid w:val="003B057F"/>
    <w:rsid w:val="003B0C30"/>
    <w:rsid w:val="003B0D8B"/>
    <w:rsid w:val="003B1446"/>
    <w:rsid w:val="003B148E"/>
    <w:rsid w:val="003B1D6B"/>
    <w:rsid w:val="003B253A"/>
    <w:rsid w:val="003B25B1"/>
    <w:rsid w:val="003B273C"/>
    <w:rsid w:val="003B2D85"/>
    <w:rsid w:val="003B361B"/>
    <w:rsid w:val="003B3BC9"/>
    <w:rsid w:val="003B3F2C"/>
    <w:rsid w:val="003B47FA"/>
    <w:rsid w:val="003B49AF"/>
    <w:rsid w:val="003B4E5D"/>
    <w:rsid w:val="003B5241"/>
    <w:rsid w:val="003B5303"/>
    <w:rsid w:val="003B5408"/>
    <w:rsid w:val="003B6303"/>
    <w:rsid w:val="003B6DCF"/>
    <w:rsid w:val="003C0CE6"/>
    <w:rsid w:val="003C1315"/>
    <w:rsid w:val="003C1EB9"/>
    <w:rsid w:val="003C2EDB"/>
    <w:rsid w:val="003C344E"/>
    <w:rsid w:val="003C3F2C"/>
    <w:rsid w:val="003C4634"/>
    <w:rsid w:val="003C4C27"/>
    <w:rsid w:val="003C4FFB"/>
    <w:rsid w:val="003C529F"/>
    <w:rsid w:val="003C5DA2"/>
    <w:rsid w:val="003C7C6B"/>
    <w:rsid w:val="003D002F"/>
    <w:rsid w:val="003D0C59"/>
    <w:rsid w:val="003D1510"/>
    <w:rsid w:val="003D367B"/>
    <w:rsid w:val="003D36C1"/>
    <w:rsid w:val="003D4C79"/>
    <w:rsid w:val="003D5216"/>
    <w:rsid w:val="003D759E"/>
    <w:rsid w:val="003D77A2"/>
    <w:rsid w:val="003D7887"/>
    <w:rsid w:val="003D7D91"/>
    <w:rsid w:val="003E09CA"/>
    <w:rsid w:val="003E0F43"/>
    <w:rsid w:val="003E50F1"/>
    <w:rsid w:val="003E51C1"/>
    <w:rsid w:val="003E5963"/>
    <w:rsid w:val="003E5ADB"/>
    <w:rsid w:val="003E5DFC"/>
    <w:rsid w:val="003E5ED9"/>
    <w:rsid w:val="003E63C7"/>
    <w:rsid w:val="003E6880"/>
    <w:rsid w:val="003E79F1"/>
    <w:rsid w:val="003E7DFD"/>
    <w:rsid w:val="003F01B3"/>
    <w:rsid w:val="003F0D73"/>
    <w:rsid w:val="003F11BF"/>
    <w:rsid w:val="003F22C9"/>
    <w:rsid w:val="003F3849"/>
    <w:rsid w:val="003F3C92"/>
    <w:rsid w:val="003F3D3F"/>
    <w:rsid w:val="003F3E28"/>
    <w:rsid w:val="003F466C"/>
    <w:rsid w:val="003F49F1"/>
    <w:rsid w:val="003F4DFC"/>
    <w:rsid w:val="003F52B5"/>
    <w:rsid w:val="003F582B"/>
    <w:rsid w:val="003F5F38"/>
    <w:rsid w:val="003F70B4"/>
    <w:rsid w:val="00400109"/>
    <w:rsid w:val="0040066E"/>
    <w:rsid w:val="004030B5"/>
    <w:rsid w:val="00403B52"/>
    <w:rsid w:val="00403D2A"/>
    <w:rsid w:val="004046E5"/>
    <w:rsid w:val="00404893"/>
    <w:rsid w:val="00404E01"/>
    <w:rsid w:val="00405B46"/>
    <w:rsid w:val="004061C1"/>
    <w:rsid w:val="0041009F"/>
    <w:rsid w:val="004107A2"/>
    <w:rsid w:val="00410944"/>
    <w:rsid w:val="00410D44"/>
    <w:rsid w:val="004122BA"/>
    <w:rsid w:val="0041247A"/>
    <w:rsid w:val="004132A2"/>
    <w:rsid w:val="004137F0"/>
    <w:rsid w:val="00414117"/>
    <w:rsid w:val="004146EE"/>
    <w:rsid w:val="004150F3"/>
    <w:rsid w:val="00416C6E"/>
    <w:rsid w:val="004172AB"/>
    <w:rsid w:val="00417FAC"/>
    <w:rsid w:val="00421886"/>
    <w:rsid w:val="0042298D"/>
    <w:rsid w:val="00422D1E"/>
    <w:rsid w:val="00423297"/>
    <w:rsid w:val="0042343F"/>
    <w:rsid w:val="004241F9"/>
    <w:rsid w:val="00424F60"/>
    <w:rsid w:val="00425652"/>
    <w:rsid w:val="00425B70"/>
    <w:rsid w:val="00426126"/>
    <w:rsid w:val="00426352"/>
    <w:rsid w:val="0042688F"/>
    <w:rsid w:val="00426D98"/>
    <w:rsid w:val="00426F49"/>
    <w:rsid w:val="0042761B"/>
    <w:rsid w:val="0042795F"/>
    <w:rsid w:val="00427AB9"/>
    <w:rsid w:val="00427CE2"/>
    <w:rsid w:val="00427E9B"/>
    <w:rsid w:val="00430408"/>
    <w:rsid w:val="00430C47"/>
    <w:rsid w:val="004311B2"/>
    <w:rsid w:val="0043179E"/>
    <w:rsid w:val="00431BAC"/>
    <w:rsid w:val="00431EEF"/>
    <w:rsid w:val="0043310F"/>
    <w:rsid w:val="00433173"/>
    <w:rsid w:val="004332CE"/>
    <w:rsid w:val="0043472E"/>
    <w:rsid w:val="00436034"/>
    <w:rsid w:val="00437190"/>
    <w:rsid w:val="004376DC"/>
    <w:rsid w:val="00437F71"/>
    <w:rsid w:val="004402DA"/>
    <w:rsid w:val="00441185"/>
    <w:rsid w:val="004414BB"/>
    <w:rsid w:val="00442477"/>
    <w:rsid w:val="004427BE"/>
    <w:rsid w:val="0044386D"/>
    <w:rsid w:val="00444168"/>
    <w:rsid w:val="00444A8E"/>
    <w:rsid w:val="00444B83"/>
    <w:rsid w:val="00444C56"/>
    <w:rsid w:val="00445B4F"/>
    <w:rsid w:val="00445B73"/>
    <w:rsid w:val="004469CB"/>
    <w:rsid w:val="00446B3D"/>
    <w:rsid w:val="00446F42"/>
    <w:rsid w:val="004471BF"/>
    <w:rsid w:val="00447550"/>
    <w:rsid w:val="00447AA9"/>
    <w:rsid w:val="0045185C"/>
    <w:rsid w:val="0045186D"/>
    <w:rsid w:val="004518D9"/>
    <w:rsid w:val="004533A7"/>
    <w:rsid w:val="004537BF"/>
    <w:rsid w:val="004538FF"/>
    <w:rsid w:val="00453DE0"/>
    <w:rsid w:val="00454577"/>
    <w:rsid w:val="00456B34"/>
    <w:rsid w:val="004571C1"/>
    <w:rsid w:val="0045753B"/>
    <w:rsid w:val="0046031C"/>
    <w:rsid w:val="0046106A"/>
    <w:rsid w:val="0046257F"/>
    <w:rsid w:val="00463069"/>
    <w:rsid w:val="00463DE0"/>
    <w:rsid w:val="004653AA"/>
    <w:rsid w:val="004656D1"/>
    <w:rsid w:val="004659A6"/>
    <w:rsid w:val="00465A8B"/>
    <w:rsid w:val="00465B7A"/>
    <w:rsid w:val="00465FD2"/>
    <w:rsid w:val="004662A9"/>
    <w:rsid w:val="00466969"/>
    <w:rsid w:val="00466C50"/>
    <w:rsid w:val="004674F4"/>
    <w:rsid w:val="004678CE"/>
    <w:rsid w:val="0046790E"/>
    <w:rsid w:val="00470104"/>
    <w:rsid w:val="0047057A"/>
    <w:rsid w:val="0047059E"/>
    <w:rsid w:val="00470DCA"/>
    <w:rsid w:val="0047102F"/>
    <w:rsid w:val="004719FF"/>
    <w:rsid w:val="004727EB"/>
    <w:rsid w:val="004739CC"/>
    <w:rsid w:val="00473AF7"/>
    <w:rsid w:val="00473D01"/>
    <w:rsid w:val="00474A91"/>
    <w:rsid w:val="004755A3"/>
    <w:rsid w:val="00475BE7"/>
    <w:rsid w:val="00475E9C"/>
    <w:rsid w:val="004766FD"/>
    <w:rsid w:val="00476DFE"/>
    <w:rsid w:val="00480277"/>
    <w:rsid w:val="00480F38"/>
    <w:rsid w:val="00481302"/>
    <w:rsid w:val="004835A8"/>
    <w:rsid w:val="00483E8A"/>
    <w:rsid w:val="00483E99"/>
    <w:rsid w:val="00484092"/>
    <w:rsid w:val="004844C0"/>
    <w:rsid w:val="00484DDC"/>
    <w:rsid w:val="0048582A"/>
    <w:rsid w:val="0048629E"/>
    <w:rsid w:val="00486C1C"/>
    <w:rsid w:val="00486C45"/>
    <w:rsid w:val="00486EBE"/>
    <w:rsid w:val="00487567"/>
    <w:rsid w:val="00487906"/>
    <w:rsid w:val="004918F5"/>
    <w:rsid w:val="00492500"/>
    <w:rsid w:val="0049276B"/>
    <w:rsid w:val="00493940"/>
    <w:rsid w:val="004943A3"/>
    <w:rsid w:val="004944AE"/>
    <w:rsid w:val="0049476B"/>
    <w:rsid w:val="004947DD"/>
    <w:rsid w:val="00495981"/>
    <w:rsid w:val="00496978"/>
    <w:rsid w:val="00497026"/>
    <w:rsid w:val="00497C3D"/>
    <w:rsid w:val="004A1793"/>
    <w:rsid w:val="004A21D9"/>
    <w:rsid w:val="004A2367"/>
    <w:rsid w:val="004A29AD"/>
    <w:rsid w:val="004A3802"/>
    <w:rsid w:val="004A387A"/>
    <w:rsid w:val="004A49DF"/>
    <w:rsid w:val="004A4DF4"/>
    <w:rsid w:val="004A5E06"/>
    <w:rsid w:val="004A6217"/>
    <w:rsid w:val="004A635A"/>
    <w:rsid w:val="004A6414"/>
    <w:rsid w:val="004A72C6"/>
    <w:rsid w:val="004B0FE4"/>
    <w:rsid w:val="004B155E"/>
    <w:rsid w:val="004B19DE"/>
    <w:rsid w:val="004B1DE3"/>
    <w:rsid w:val="004B311A"/>
    <w:rsid w:val="004B36A4"/>
    <w:rsid w:val="004B3D0B"/>
    <w:rsid w:val="004B4870"/>
    <w:rsid w:val="004B5393"/>
    <w:rsid w:val="004B553F"/>
    <w:rsid w:val="004B5FF6"/>
    <w:rsid w:val="004B68DE"/>
    <w:rsid w:val="004B7027"/>
    <w:rsid w:val="004C08FA"/>
    <w:rsid w:val="004C0908"/>
    <w:rsid w:val="004C1213"/>
    <w:rsid w:val="004C1F2E"/>
    <w:rsid w:val="004C29EF"/>
    <w:rsid w:val="004C2CB7"/>
    <w:rsid w:val="004C400B"/>
    <w:rsid w:val="004C5024"/>
    <w:rsid w:val="004C5AF1"/>
    <w:rsid w:val="004C6627"/>
    <w:rsid w:val="004C6E34"/>
    <w:rsid w:val="004C7AA7"/>
    <w:rsid w:val="004D0798"/>
    <w:rsid w:val="004D0872"/>
    <w:rsid w:val="004D0FE1"/>
    <w:rsid w:val="004D14D5"/>
    <w:rsid w:val="004D16E1"/>
    <w:rsid w:val="004D1C4F"/>
    <w:rsid w:val="004D28B5"/>
    <w:rsid w:val="004D31D3"/>
    <w:rsid w:val="004D3858"/>
    <w:rsid w:val="004D3DC5"/>
    <w:rsid w:val="004D5150"/>
    <w:rsid w:val="004D5896"/>
    <w:rsid w:val="004D5A13"/>
    <w:rsid w:val="004D64EB"/>
    <w:rsid w:val="004D7917"/>
    <w:rsid w:val="004D7F0B"/>
    <w:rsid w:val="004E0266"/>
    <w:rsid w:val="004E02E0"/>
    <w:rsid w:val="004E044D"/>
    <w:rsid w:val="004E0D97"/>
    <w:rsid w:val="004E0F16"/>
    <w:rsid w:val="004E1208"/>
    <w:rsid w:val="004E14AB"/>
    <w:rsid w:val="004E1C9D"/>
    <w:rsid w:val="004E1FBB"/>
    <w:rsid w:val="004E21ED"/>
    <w:rsid w:val="004E2C45"/>
    <w:rsid w:val="004E2CC8"/>
    <w:rsid w:val="004E31DF"/>
    <w:rsid w:val="004E3276"/>
    <w:rsid w:val="004E3A14"/>
    <w:rsid w:val="004E4A6B"/>
    <w:rsid w:val="004E4E72"/>
    <w:rsid w:val="004E5E3E"/>
    <w:rsid w:val="004E6B0C"/>
    <w:rsid w:val="004E6D01"/>
    <w:rsid w:val="004E75AE"/>
    <w:rsid w:val="004E7ED8"/>
    <w:rsid w:val="004F00AC"/>
    <w:rsid w:val="004F0C28"/>
    <w:rsid w:val="004F2113"/>
    <w:rsid w:val="004F2D3A"/>
    <w:rsid w:val="004F3222"/>
    <w:rsid w:val="004F4A8A"/>
    <w:rsid w:val="004F5A54"/>
    <w:rsid w:val="004F64F2"/>
    <w:rsid w:val="004F65DA"/>
    <w:rsid w:val="004F6D39"/>
    <w:rsid w:val="004F7E44"/>
    <w:rsid w:val="0050033B"/>
    <w:rsid w:val="0050126D"/>
    <w:rsid w:val="005014E9"/>
    <w:rsid w:val="005017A3"/>
    <w:rsid w:val="005017BF"/>
    <w:rsid w:val="005022A3"/>
    <w:rsid w:val="00502507"/>
    <w:rsid w:val="0050404C"/>
    <w:rsid w:val="00504617"/>
    <w:rsid w:val="00505472"/>
    <w:rsid w:val="00505B9D"/>
    <w:rsid w:val="00506509"/>
    <w:rsid w:val="00506715"/>
    <w:rsid w:val="00506D95"/>
    <w:rsid w:val="00506F16"/>
    <w:rsid w:val="0050726D"/>
    <w:rsid w:val="00507AF9"/>
    <w:rsid w:val="00511E1C"/>
    <w:rsid w:val="005127A3"/>
    <w:rsid w:val="0051423E"/>
    <w:rsid w:val="005144C2"/>
    <w:rsid w:val="005156AA"/>
    <w:rsid w:val="00515946"/>
    <w:rsid w:val="00515D01"/>
    <w:rsid w:val="005170AA"/>
    <w:rsid w:val="005171BD"/>
    <w:rsid w:val="005177D9"/>
    <w:rsid w:val="00517FEF"/>
    <w:rsid w:val="0052012E"/>
    <w:rsid w:val="00520629"/>
    <w:rsid w:val="00521CC4"/>
    <w:rsid w:val="00522094"/>
    <w:rsid w:val="00522384"/>
    <w:rsid w:val="005225A8"/>
    <w:rsid w:val="00522941"/>
    <w:rsid w:val="005240C6"/>
    <w:rsid w:val="00524F23"/>
    <w:rsid w:val="005252AA"/>
    <w:rsid w:val="00525482"/>
    <w:rsid w:val="00526193"/>
    <w:rsid w:val="005263E8"/>
    <w:rsid w:val="00526AA4"/>
    <w:rsid w:val="00526D2E"/>
    <w:rsid w:val="00532224"/>
    <w:rsid w:val="00533074"/>
    <w:rsid w:val="0053341B"/>
    <w:rsid w:val="00534395"/>
    <w:rsid w:val="005346D0"/>
    <w:rsid w:val="005346FD"/>
    <w:rsid w:val="00535D12"/>
    <w:rsid w:val="005362E4"/>
    <w:rsid w:val="00536DB9"/>
    <w:rsid w:val="00537075"/>
    <w:rsid w:val="005400F9"/>
    <w:rsid w:val="005404BF"/>
    <w:rsid w:val="00540684"/>
    <w:rsid w:val="00542329"/>
    <w:rsid w:val="00542D61"/>
    <w:rsid w:val="005434C7"/>
    <w:rsid w:val="00544194"/>
    <w:rsid w:val="005443AA"/>
    <w:rsid w:val="005447B4"/>
    <w:rsid w:val="005449E0"/>
    <w:rsid w:val="0054668D"/>
    <w:rsid w:val="00546A1D"/>
    <w:rsid w:val="00546C87"/>
    <w:rsid w:val="00547204"/>
    <w:rsid w:val="0054773C"/>
    <w:rsid w:val="0054791B"/>
    <w:rsid w:val="00547B63"/>
    <w:rsid w:val="00551EAB"/>
    <w:rsid w:val="0055274A"/>
    <w:rsid w:val="00552D04"/>
    <w:rsid w:val="00553F8A"/>
    <w:rsid w:val="00553FC4"/>
    <w:rsid w:val="00554C66"/>
    <w:rsid w:val="00554C75"/>
    <w:rsid w:val="0055509B"/>
    <w:rsid w:val="00555764"/>
    <w:rsid w:val="00555965"/>
    <w:rsid w:val="005559BC"/>
    <w:rsid w:val="00556105"/>
    <w:rsid w:val="00556DF8"/>
    <w:rsid w:val="005576CD"/>
    <w:rsid w:val="00557C01"/>
    <w:rsid w:val="005603FD"/>
    <w:rsid w:val="00561548"/>
    <w:rsid w:val="0056270B"/>
    <w:rsid w:val="00563ABF"/>
    <w:rsid w:val="00564ED9"/>
    <w:rsid w:val="005656C5"/>
    <w:rsid w:val="00565BFC"/>
    <w:rsid w:val="00565C29"/>
    <w:rsid w:val="00565CD3"/>
    <w:rsid w:val="005662D8"/>
    <w:rsid w:val="005666AA"/>
    <w:rsid w:val="005668A7"/>
    <w:rsid w:val="00567544"/>
    <w:rsid w:val="00567F2A"/>
    <w:rsid w:val="0057073E"/>
    <w:rsid w:val="005733CA"/>
    <w:rsid w:val="00573B99"/>
    <w:rsid w:val="005749CE"/>
    <w:rsid w:val="00574BB2"/>
    <w:rsid w:val="00575DA2"/>
    <w:rsid w:val="005764E0"/>
    <w:rsid w:val="00576574"/>
    <w:rsid w:val="005765F1"/>
    <w:rsid w:val="00577120"/>
    <w:rsid w:val="0057762B"/>
    <w:rsid w:val="0057768F"/>
    <w:rsid w:val="00577CFD"/>
    <w:rsid w:val="00577DDE"/>
    <w:rsid w:val="005809CD"/>
    <w:rsid w:val="00581704"/>
    <w:rsid w:val="00581F3B"/>
    <w:rsid w:val="0058217E"/>
    <w:rsid w:val="005829EC"/>
    <w:rsid w:val="00582DC4"/>
    <w:rsid w:val="005833E7"/>
    <w:rsid w:val="0058383A"/>
    <w:rsid w:val="00584300"/>
    <w:rsid w:val="0058451B"/>
    <w:rsid w:val="00585931"/>
    <w:rsid w:val="005869F9"/>
    <w:rsid w:val="00587B6A"/>
    <w:rsid w:val="00587C79"/>
    <w:rsid w:val="00587F75"/>
    <w:rsid w:val="005901E6"/>
    <w:rsid w:val="005911D4"/>
    <w:rsid w:val="00591FAB"/>
    <w:rsid w:val="00592A97"/>
    <w:rsid w:val="005938D6"/>
    <w:rsid w:val="00593EF4"/>
    <w:rsid w:val="00594723"/>
    <w:rsid w:val="00595035"/>
    <w:rsid w:val="00595537"/>
    <w:rsid w:val="00595FDA"/>
    <w:rsid w:val="005967E1"/>
    <w:rsid w:val="0059715C"/>
    <w:rsid w:val="005972E2"/>
    <w:rsid w:val="00597BF0"/>
    <w:rsid w:val="005A08E4"/>
    <w:rsid w:val="005A0FF0"/>
    <w:rsid w:val="005A16B6"/>
    <w:rsid w:val="005A1971"/>
    <w:rsid w:val="005A481C"/>
    <w:rsid w:val="005A4B99"/>
    <w:rsid w:val="005A57F0"/>
    <w:rsid w:val="005A70CE"/>
    <w:rsid w:val="005A7AE1"/>
    <w:rsid w:val="005B14A0"/>
    <w:rsid w:val="005B205E"/>
    <w:rsid w:val="005B35FE"/>
    <w:rsid w:val="005B40CA"/>
    <w:rsid w:val="005B4454"/>
    <w:rsid w:val="005B4ABF"/>
    <w:rsid w:val="005B56E4"/>
    <w:rsid w:val="005B59E9"/>
    <w:rsid w:val="005B5BEA"/>
    <w:rsid w:val="005B7C53"/>
    <w:rsid w:val="005C1A06"/>
    <w:rsid w:val="005C1E1F"/>
    <w:rsid w:val="005C1E29"/>
    <w:rsid w:val="005C2045"/>
    <w:rsid w:val="005C259F"/>
    <w:rsid w:val="005C29BF"/>
    <w:rsid w:val="005C50D3"/>
    <w:rsid w:val="005C5155"/>
    <w:rsid w:val="005C5A23"/>
    <w:rsid w:val="005C614C"/>
    <w:rsid w:val="005C67DD"/>
    <w:rsid w:val="005C6A73"/>
    <w:rsid w:val="005D0526"/>
    <w:rsid w:val="005D15BB"/>
    <w:rsid w:val="005D1E48"/>
    <w:rsid w:val="005D1E6A"/>
    <w:rsid w:val="005D1FDD"/>
    <w:rsid w:val="005D2C7F"/>
    <w:rsid w:val="005D427E"/>
    <w:rsid w:val="005D472D"/>
    <w:rsid w:val="005D4F52"/>
    <w:rsid w:val="005D50AB"/>
    <w:rsid w:val="005D5CCC"/>
    <w:rsid w:val="005D6FD9"/>
    <w:rsid w:val="005D7E15"/>
    <w:rsid w:val="005E00AF"/>
    <w:rsid w:val="005E039B"/>
    <w:rsid w:val="005E0EEC"/>
    <w:rsid w:val="005E1395"/>
    <w:rsid w:val="005E1ACA"/>
    <w:rsid w:val="005E1B7D"/>
    <w:rsid w:val="005E555C"/>
    <w:rsid w:val="005E6FBA"/>
    <w:rsid w:val="005E723A"/>
    <w:rsid w:val="005E7795"/>
    <w:rsid w:val="005E7B54"/>
    <w:rsid w:val="005F0461"/>
    <w:rsid w:val="005F1A9B"/>
    <w:rsid w:val="005F22D9"/>
    <w:rsid w:val="005F2679"/>
    <w:rsid w:val="005F2D4C"/>
    <w:rsid w:val="005F2DF8"/>
    <w:rsid w:val="005F3294"/>
    <w:rsid w:val="005F3898"/>
    <w:rsid w:val="005F38EB"/>
    <w:rsid w:val="005F3B7C"/>
    <w:rsid w:val="005F400C"/>
    <w:rsid w:val="005F418F"/>
    <w:rsid w:val="005F48B6"/>
    <w:rsid w:val="005F50EE"/>
    <w:rsid w:val="005F519F"/>
    <w:rsid w:val="005F5A73"/>
    <w:rsid w:val="005F71FB"/>
    <w:rsid w:val="005F732E"/>
    <w:rsid w:val="005F7CE3"/>
    <w:rsid w:val="00600725"/>
    <w:rsid w:val="00600F3F"/>
    <w:rsid w:val="00601602"/>
    <w:rsid w:val="0060184C"/>
    <w:rsid w:val="00602A3E"/>
    <w:rsid w:val="00602AC5"/>
    <w:rsid w:val="00602CDF"/>
    <w:rsid w:val="0060312C"/>
    <w:rsid w:val="00603C1A"/>
    <w:rsid w:val="0060439F"/>
    <w:rsid w:val="006046EE"/>
    <w:rsid w:val="00607006"/>
    <w:rsid w:val="0060786C"/>
    <w:rsid w:val="006108E6"/>
    <w:rsid w:val="00611DFE"/>
    <w:rsid w:val="0061485F"/>
    <w:rsid w:val="00615287"/>
    <w:rsid w:val="0061587F"/>
    <w:rsid w:val="00615E1C"/>
    <w:rsid w:val="0061620A"/>
    <w:rsid w:val="006208BA"/>
    <w:rsid w:val="00620EAF"/>
    <w:rsid w:val="00622666"/>
    <w:rsid w:val="0062361B"/>
    <w:rsid w:val="00623D91"/>
    <w:rsid w:val="00624ED5"/>
    <w:rsid w:val="006250C0"/>
    <w:rsid w:val="006251D4"/>
    <w:rsid w:val="00625994"/>
    <w:rsid w:val="00625FDB"/>
    <w:rsid w:val="00626339"/>
    <w:rsid w:val="00626DBE"/>
    <w:rsid w:val="00627FBC"/>
    <w:rsid w:val="00630C36"/>
    <w:rsid w:val="00631C39"/>
    <w:rsid w:val="00632126"/>
    <w:rsid w:val="00632A5B"/>
    <w:rsid w:val="00633149"/>
    <w:rsid w:val="0063470C"/>
    <w:rsid w:val="00635236"/>
    <w:rsid w:val="00635D92"/>
    <w:rsid w:val="0063744F"/>
    <w:rsid w:val="00637A11"/>
    <w:rsid w:val="00637D11"/>
    <w:rsid w:val="0064025B"/>
    <w:rsid w:val="00640384"/>
    <w:rsid w:val="006407E0"/>
    <w:rsid w:val="00640844"/>
    <w:rsid w:val="006409C1"/>
    <w:rsid w:val="00641823"/>
    <w:rsid w:val="00641C63"/>
    <w:rsid w:val="006425C0"/>
    <w:rsid w:val="00642720"/>
    <w:rsid w:val="00642F82"/>
    <w:rsid w:val="00643196"/>
    <w:rsid w:val="00643277"/>
    <w:rsid w:val="0064366A"/>
    <w:rsid w:val="00644E10"/>
    <w:rsid w:val="00644E66"/>
    <w:rsid w:val="00645102"/>
    <w:rsid w:val="0064570F"/>
    <w:rsid w:val="006459FB"/>
    <w:rsid w:val="006462FC"/>
    <w:rsid w:val="00646AEC"/>
    <w:rsid w:val="00647955"/>
    <w:rsid w:val="00647DA8"/>
    <w:rsid w:val="006500CC"/>
    <w:rsid w:val="00650251"/>
    <w:rsid w:val="00650B3B"/>
    <w:rsid w:val="00651171"/>
    <w:rsid w:val="00651D2C"/>
    <w:rsid w:val="006530BF"/>
    <w:rsid w:val="00653EE2"/>
    <w:rsid w:val="00654991"/>
    <w:rsid w:val="00654C70"/>
    <w:rsid w:val="006557B2"/>
    <w:rsid w:val="006575F2"/>
    <w:rsid w:val="0066017A"/>
    <w:rsid w:val="0066018A"/>
    <w:rsid w:val="00660633"/>
    <w:rsid w:val="006609B7"/>
    <w:rsid w:val="00660C7A"/>
    <w:rsid w:val="00660FEE"/>
    <w:rsid w:val="00661422"/>
    <w:rsid w:val="006622A5"/>
    <w:rsid w:val="00662781"/>
    <w:rsid w:val="00663779"/>
    <w:rsid w:val="00663DD4"/>
    <w:rsid w:val="006655E9"/>
    <w:rsid w:val="00665BDE"/>
    <w:rsid w:val="006674D5"/>
    <w:rsid w:val="00667629"/>
    <w:rsid w:val="00667779"/>
    <w:rsid w:val="00667BFF"/>
    <w:rsid w:val="00667C53"/>
    <w:rsid w:val="00670934"/>
    <w:rsid w:val="00670BF3"/>
    <w:rsid w:val="006714F7"/>
    <w:rsid w:val="00671505"/>
    <w:rsid w:val="00672748"/>
    <w:rsid w:val="00674394"/>
    <w:rsid w:val="00674D41"/>
    <w:rsid w:val="006752A2"/>
    <w:rsid w:val="00675574"/>
    <w:rsid w:val="006757B4"/>
    <w:rsid w:val="00675B6C"/>
    <w:rsid w:val="0067667F"/>
    <w:rsid w:val="0067792E"/>
    <w:rsid w:val="006803AC"/>
    <w:rsid w:val="0068082C"/>
    <w:rsid w:val="00681FD8"/>
    <w:rsid w:val="00682CBB"/>
    <w:rsid w:val="006832BB"/>
    <w:rsid w:val="0068365A"/>
    <w:rsid w:val="00683667"/>
    <w:rsid w:val="00683786"/>
    <w:rsid w:val="00683F30"/>
    <w:rsid w:val="00684B1F"/>
    <w:rsid w:val="00684D8D"/>
    <w:rsid w:val="00684DA9"/>
    <w:rsid w:val="006873CE"/>
    <w:rsid w:val="006874EE"/>
    <w:rsid w:val="00687B5C"/>
    <w:rsid w:val="00690632"/>
    <w:rsid w:val="00692E24"/>
    <w:rsid w:val="00693080"/>
    <w:rsid w:val="006931C2"/>
    <w:rsid w:val="0069327D"/>
    <w:rsid w:val="00694212"/>
    <w:rsid w:val="006979F3"/>
    <w:rsid w:val="00697D44"/>
    <w:rsid w:val="006A062B"/>
    <w:rsid w:val="006A0A15"/>
    <w:rsid w:val="006A25EB"/>
    <w:rsid w:val="006A2A96"/>
    <w:rsid w:val="006A2B7A"/>
    <w:rsid w:val="006A36BB"/>
    <w:rsid w:val="006A4188"/>
    <w:rsid w:val="006A5098"/>
    <w:rsid w:val="006A51B8"/>
    <w:rsid w:val="006A6EA9"/>
    <w:rsid w:val="006A7D11"/>
    <w:rsid w:val="006B0E13"/>
    <w:rsid w:val="006B1C31"/>
    <w:rsid w:val="006B1C68"/>
    <w:rsid w:val="006B1F96"/>
    <w:rsid w:val="006B2750"/>
    <w:rsid w:val="006B44CA"/>
    <w:rsid w:val="006B4C47"/>
    <w:rsid w:val="006B5060"/>
    <w:rsid w:val="006B5F31"/>
    <w:rsid w:val="006B6394"/>
    <w:rsid w:val="006B66CF"/>
    <w:rsid w:val="006B6A84"/>
    <w:rsid w:val="006B712F"/>
    <w:rsid w:val="006B7E2D"/>
    <w:rsid w:val="006C0B0E"/>
    <w:rsid w:val="006C1140"/>
    <w:rsid w:val="006C15E4"/>
    <w:rsid w:val="006C1E42"/>
    <w:rsid w:val="006C269F"/>
    <w:rsid w:val="006C2CF2"/>
    <w:rsid w:val="006C30A7"/>
    <w:rsid w:val="006C3116"/>
    <w:rsid w:val="006C369D"/>
    <w:rsid w:val="006C381F"/>
    <w:rsid w:val="006C4233"/>
    <w:rsid w:val="006C43DC"/>
    <w:rsid w:val="006C450C"/>
    <w:rsid w:val="006C48C1"/>
    <w:rsid w:val="006C5A22"/>
    <w:rsid w:val="006C62F6"/>
    <w:rsid w:val="006C6865"/>
    <w:rsid w:val="006C703A"/>
    <w:rsid w:val="006C7053"/>
    <w:rsid w:val="006C7762"/>
    <w:rsid w:val="006D004E"/>
    <w:rsid w:val="006D064A"/>
    <w:rsid w:val="006D10C5"/>
    <w:rsid w:val="006D116D"/>
    <w:rsid w:val="006D18F0"/>
    <w:rsid w:val="006D1D23"/>
    <w:rsid w:val="006D245C"/>
    <w:rsid w:val="006D3D3A"/>
    <w:rsid w:val="006D40F6"/>
    <w:rsid w:val="006D44C5"/>
    <w:rsid w:val="006D573C"/>
    <w:rsid w:val="006D5815"/>
    <w:rsid w:val="006D587A"/>
    <w:rsid w:val="006D6293"/>
    <w:rsid w:val="006D6B51"/>
    <w:rsid w:val="006E04FD"/>
    <w:rsid w:val="006E070F"/>
    <w:rsid w:val="006E13C5"/>
    <w:rsid w:val="006E1487"/>
    <w:rsid w:val="006E1884"/>
    <w:rsid w:val="006E1C51"/>
    <w:rsid w:val="006E27F2"/>
    <w:rsid w:val="006E3AA5"/>
    <w:rsid w:val="006E3DD7"/>
    <w:rsid w:val="006E495F"/>
    <w:rsid w:val="006E497B"/>
    <w:rsid w:val="006E4BEF"/>
    <w:rsid w:val="006E4FC0"/>
    <w:rsid w:val="006E56A4"/>
    <w:rsid w:val="006E67C5"/>
    <w:rsid w:val="006E6D7F"/>
    <w:rsid w:val="006E71B5"/>
    <w:rsid w:val="006F0719"/>
    <w:rsid w:val="006F0AD1"/>
    <w:rsid w:val="006F1027"/>
    <w:rsid w:val="006F1625"/>
    <w:rsid w:val="006F2E41"/>
    <w:rsid w:val="006F2F6F"/>
    <w:rsid w:val="006F3243"/>
    <w:rsid w:val="006F384B"/>
    <w:rsid w:val="006F3EFB"/>
    <w:rsid w:val="006F484B"/>
    <w:rsid w:val="006F4943"/>
    <w:rsid w:val="006F49D8"/>
    <w:rsid w:val="006F5BAC"/>
    <w:rsid w:val="006F646A"/>
    <w:rsid w:val="006F7166"/>
    <w:rsid w:val="006F7AB3"/>
    <w:rsid w:val="007000F4"/>
    <w:rsid w:val="00700128"/>
    <w:rsid w:val="007008E9"/>
    <w:rsid w:val="00700A36"/>
    <w:rsid w:val="00701E34"/>
    <w:rsid w:val="00701EA4"/>
    <w:rsid w:val="007024E1"/>
    <w:rsid w:val="00702940"/>
    <w:rsid w:val="00703050"/>
    <w:rsid w:val="00703219"/>
    <w:rsid w:val="007033D9"/>
    <w:rsid w:val="00703578"/>
    <w:rsid w:val="007036DE"/>
    <w:rsid w:val="00703892"/>
    <w:rsid w:val="00704822"/>
    <w:rsid w:val="00704907"/>
    <w:rsid w:val="007054A8"/>
    <w:rsid w:val="00705632"/>
    <w:rsid w:val="0070604E"/>
    <w:rsid w:val="00706662"/>
    <w:rsid w:val="00707BF3"/>
    <w:rsid w:val="00710165"/>
    <w:rsid w:val="00710F76"/>
    <w:rsid w:val="00711BB5"/>
    <w:rsid w:val="00714642"/>
    <w:rsid w:val="00714C10"/>
    <w:rsid w:val="00714E3A"/>
    <w:rsid w:val="00717153"/>
    <w:rsid w:val="007172D7"/>
    <w:rsid w:val="00717564"/>
    <w:rsid w:val="0071791E"/>
    <w:rsid w:val="00717989"/>
    <w:rsid w:val="0072045E"/>
    <w:rsid w:val="00720F46"/>
    <w:rsid w:val="00721635"/>
    <w:rsid w:val="007243CA"/>
    <w:rsid w:val="00726DC4"/>
    <w:rsid w:val="00726FB4"/>
    <w:rsid w:val="00727476"/>
    <w:rsid w:val="007313F6"/>
    <w:rsid w:val="00731982"/>
    <w:rsid w:val="00731B36"/>
    <w:rsid w:val="00731E8B"/>
    <w:rsid w:val="00732659"/>
    <w:rsid w:val="0073284A"/>
    <w:rsid w:val="00732C56"/>
    <w:rsid w:val="007338A2"/>
    <w:rsid w:val="00733C3B"/>
    <w:rsid w:val="0073493D"/>
    <w:rsid w:val="007364A3"/>
    <w:rsid w:val="00736F73"/>
    <w:rsid w:val="00737A03"/>
    <w:rsid w:val="00740C79"/>
    <w:rsid w:val="00740E6A"/>
    <w:rsid w:val="00740F9F"/>
    <w:rsid w:val="00743266"/>
    <w:rsid w:val="00743295"/>
    <w:rsid w:val="00743A3A"/>
    <w:rsid w:val="00744F93"/>
    <w:rsid w:val="007453A0"/>
    <w:rsid w:val="00745E02"/>
    <w:rsid w:val="00745FC2"/>
    <w:rsid w:val="00747FE9"/>
    <w:rsid w:val="007502B9"/>
    <w:rsid w:val="00751876"/>
    <w:rsid w:val="00751DF4"/>
    <w:rsid w:val="00752AA3"/>
    <w:rsid w:val="0075338C"/>
    <w:rsid w:val="0075362D"/>
    <w:rsid w:val="0075374C"/>
    <w:rsid w:val="00753F69"/>
    <w:rsid w:val="007542F2"/>
    <w:rsid w:val="00755664"/>
    <w:rsid w:val="00755EA8"/>
    <w:rsid w:val="00755FB4"/>
    <w:rsid w:val="00756A6D"/>
    <w:rsid w:val="00757023"/>
    <w:rsid w:val="00757DB1"/>
    <w:rsid w:val="00757EE5"/>
    <w:rsid w:val="0076037D"/>
    <w:rsid w:val="00760527"/>
    <w:rsid w:val="00761512"/>
    <w:rsid w:val="00761E2F"/>
    <w:rsid w:val="00763A55"/>
    <w:rsid w:val="00763BB1"/>
    <w:rsid w:val="00764A9E"/>
    <w:rsid w:val="00764DC8"/>
    <w:rsid w:val="00765B4A"/>
    <w:rsid w:val="00767854"/>
    <w:rsid w:val="007701C4"/>
    <w:rsid w:val="0077034B"/>
    <w:rsid w:val="0077115D"/>
    <w:rsid w:val="007717A6"/>
    <w:rsid w:val="00773722"/>
    <w:rsid w:val="00773C01"/>
    <w:rsid w:val="00773C6C"/>
    <w:rsid w:val="00774920"/>
    <w:rsid w:val="007753DC"/>
    <w:rsid w:val="00775DFB"/>
    <w:rsid w:val="007760C5"/>
    <w:rsid w:val="007765D6"/>
    <w:rsid w:val="00780AA9"/>
    <w:rsid w:val="007812DF"/>
    <w:rsid w:val="00781517"/>
    <w:rsid w:val="007816EC"/>
    <w:rsid w:val="00783700"/>
    <w:rsid w:val="0078370D"/>
    <w:rsid w:val="0078436A"/>
    <w:rsid w:val="00784D3D"/>
    <w:rsid w:val="00785031"/>
    <w:rsid w:val="00785619"/>
    <w:rsid w:val="007856E6"/>
    <w:rsid w:val="00786421"/>
    <w:rsid w:val="0078683E"/>
    <w:rsid w:val="0078694D"/>
    <w:rsid w:val="00787C38"/>
    <w:rsid w:val="00790D27"/>
    <w:rsid w:val="00790FB8"/>
    <w:rsid w:val="00791418"/>
    <w:rsid w:val="00791BAA"/>
    <w:rsid w:val="00791BB4"/>
    <w:rsid w:val="00792391"/>
    <w:rsid w:val="007924F8"/>
    <w:rsid w:val="00792995"/>
    <w:rsid w:val="007947DF"/>
    <w:rsid w:val="0079543D"/>
    <w:rsid w:val="0079566F"/>
    <w:rsid w:val="0079580A"/>
    <w:rsid w:val="00795CA0"/>
    <w:rsid w:val="00795D51"/>
    <w:rsid w:val="00795F51"/>
    <w:rsid w:val="00795F7A"/>
    <w:rsid w:val="00796826"/>
    <w:rsid w:val="0079731E"/>
    <w:rsid w:val="007A0262"/>
    <w:rsid w:val="007A046C"/>
    <w:rsid w:val="007A2354"/>
    <w:rsid w:val="007A2EA1"/>
    <w:rsid w:val="007A2F51"/>
    <w:rsid w:val="007A3642"/>
    <w:rsid w:val="007A4686"/>
    <w:rsid w:val="007A5916"/>
    <w:rsid w:val="007A6A09"/>
    <w:rsid w:val="007A7B10"/>
    <w:rsid w:val="007A7CE3"/>
    <w:rsid w:val="007B010F"/>
    <w:rsid w:val="007B06EE"/>
    <w:rsid w:val="007B0748"/>
    <w:rsid w:val="007B07F5"/>
    <w:rsid w:val="007B1079"/>
    <w:rsid w:val="007B115C"/>
    <w:rsid w:val="007B160E"/>
    <w:rsid w:val="007B1954"/>
    <w:rsid w:val="007B2B60"/>
    <w:rsid w:val="007B3250"/>
    <w:rsid w:val="007B4007"/>
    <w:rsid w:val="007B51AE"/>
    <w:rsid w:val="007B7062"/>
    <w:rsid w:val="007B7A0B"/>
    <w:rsid w:val="007C05E1"/>
    <w:rsid w:val="007C1100"/>
    <w:rsid w:val="007C1DDC"/>
    <w:rsid w:val="007C3655"/>
    <w:rsid w:val="007C38E8"/>
    <w:rsid w:val="007C3A78"/>
    <w:rsid w:val="007C432B"/>
    <w:rsid w:val="007C4498"/>
    <w:rsid w:val="007C5028"/>
    <w:rsid w:val="007C5401"/>
    <w:rsid w:val="007C5ACC"/>
    <w:rsid w:val="007C5B07"/>
    <w:rsid w:val="007C6070"/>
    <w:rsid w:val="007C7C5E"/>
    <w:rsid w:val="007D0D70"/>
    <w:rsid w:val="007D113B"/>
    <w:rsid w:val="007D1626"/>
    <w:rsid w:val="007D1648"/>
    <w:rsid w:val="007D2576"/>
    <w:rsid w:val="007D3DB6"/>
    <w:rsid w:val="007D47F3"/>
    <w:rsid w:val="007D49CE"/>
    <w:rsid w:val="007D633E"/>
    <w:rsid w:val="007D696A"/>
    <w:rsid w:val="007D6E6B"/>
    <w:rsid w:val="007D7623"/>
    <w:rsid w:val="007E1774"/>
    <w:rsid w:val="007E1C74"/>
    <w:rsid w:val="007E2F80"/>
    <w:rsid w:val="007E3157"/>
    <w:rsid w:val="007E32DB"/>
    <w:rsid w:val="007E46BC"/>
    <w:rsid w:val="007E48D0"/>
    <w:rsid w:val="007E4E54"/>
    <w:rsid w:val="007E4F75"/>
    <w:rsid w:val="007E50D1"/>
    <w:rsid w:val="007E52ED"/>
    <w:rsid w:val="007E596E"/>
    <w:rsid w:val="007E5C88"/>
    <w:rsid w:val="007E6CFE"/>
    <w:rsid w:val="007E7FAD"/>
    <w:rsid w:val="007F0401"/>
    <w:rsid w:val="007F1075"/>
    <w:rsid w:val="007F176B"/>
    <w:rsid w:val="007F2933"/>
    <w:rsid w:val="007F3031"/>
    <w:rsid w:val="007F4532"/>
    <w:rsid w:val="007F58DF"/>
    <w:rsid w:val="007F66ED"/>
    <w:rsid w:val="007F7071"/>
    <w:rsid w:val="007FA373"/>
    <w:rsid w:val="008015AD"/>
    <w:rsid w:val="00801A1A"/>
    <w:rsid w:val="00801D9A"/>
    <w:rsid w:val="00802AA7"/>
    <w:rsid w:val="008036FD"/>
    <w:rsid w:val="00803B0D"/>
    <w:rsid w:val="00803C68"/>
    <w:rsid w:val="0080406D"/>
    <w:rsid w:val="00804AD3"/>
    <w:rsid w:val="00807058"/>
    <w:rsid w:val="00807197"/>
    <w:rsid w:val="008074A9"/>
    <w:rsid w:val="00812659"/>
    <w:rsid w:val="00813653"/>
    <w:rsid w:val="008138A7"/>
    <w:rsid w:val="00814396"/>
    <w:rsid w:val="00815006"/>
    <w:rsid w:val="00815376"/>
    <w:rsid w:val="008155A5"/>
    <w:rsid w:val="00815654"/>
    <w:rsid w:val="00816A6C"/>
    <w:rsid w:val="00821F0A"/>
    <w:rsid w:val="0082232A"/>
    <w:rsid w:val="00822934"/>
    <w:rsid w:val="00823616"/>
    <w:rsid w:val="00823DF9"/>
    <w:rsid w:val="00824CF6"/>
    <w:rsid w:val="00825226"/>
    <w:rsid w:val="00825D35"/>
    <w:rsid w:val="00825EE5"/>
    <w:rsid w:val="00826AEF"/>
    <w:rsid w:val="0082711C"/>
    <w:rsid w:val="008302D3"/>
    <w:rsid w:val="008312FF"/>
    <w:rsid w:val="008313E1"/>
    <w:rsid w:val="00831CFD"/>
    <w:rsid w:val="0083243F"/>
    <w:rsid w:val="00832BE4"/>
    <w:rsid w:val="00832EBC"/>
    <w:rsid w:val="00832EDC"/>
    <w:rsid w:val="00833C7A"/>
    <w:rsid w:val="0083409F"/>
    <w:rsid w:val="00834255"/>
    <w:rsid w:val="00835558"/>
    <w:rsid w:val="00835CBC"/>
    <w:rsid w:val="0083683A"/>
    <w:rsid w:val="00836B49"/>
    <w:rsid w:val="00836ED7"/>
    <w:rsid w:val="00836F57"/>
    <w:rsid w:val="00837646"/>
    <w:rsid w:val="00837B39"/>
    <w:rsid w:val="00837C09"/>
    <w:rsid w:val="0084101C"/>
    <w:rsid w:val="008412B4"/>
    <w:rsid w:val="008416D4"/>
    <w:rsid w:val="00842791"/>
    <w:rsid w:val="00843549"/>
    <w:rsid w:val="008435C4"/>
    <w:rsid w:val="0084496B"/>
    <w:rsid w:val="00844D74"/>
    <w:rsid w:val="008453D3"/>
    <w:rsid w:val="00846318"/>
    <w:rsid w:val="00846492"/>
    <w:rsid w:val="00850E91"/>
    <w:rsid w:val="00851A8F"/>
    <w:rsid w:val="00851B5E"/>
    <w:rsid w:val="00852A49"/>
    <w:rsid w:val="00852C72"/>
    <w:rsid w:val="008537E9"/>
    <w:rsid w:val="0085527B"/>
    <w:rsid w:val="008553D4"/>
    <w:rsid w:val="008563D2"/>
    <w:rsid w:val="0085659A"/>
    <w:rsid w:val="00856B7C"/>
    <w:rsid w:val="0085751A"/>
    <w:rsid w:val="0086010D"/>
    <w:rsid w:val="0086044D"/>
    <w:rsid w:val="00860E2B"/>
    <w:rsid w:val="00861739"/>
    <w:rsid w:val="0086193B"/>
    <w:rsid w:val="00861ABF"/>
    <w:rsid w:val="00861B5F"/>
    <w:rsid w:val="00861C20"/>
    <w:rsid w:val="008621E4"/>
    <w:rsid w:val="00863501"/>
    <w:rsid w:val="0086395F"/>
    <w:rsid w:val="00863A67"/>
    <w:rsid w:val="008644B6"/>
    <w:rsid w:val="008652F1"/>
    <w:rsid w:val="0086723F"/>
    <w:rsid w:val="008674A7"/>
    <w:rsid w:val="00867C44"/>
    <w:rsid w:val="00867F07"/>
    <w:rsid w:val="00870051"/>
    <w:rsid w:val="00870E24"/>
    <w:rsid w:val="008710C0"/>
    <w:rsid w:val="00871943"/>
    <w:rsid w:val="00872B81"/>
    <w:rsid w:val="0087334F"/>
    <w:rsid w:val="008747F2"/>
    <w:rsid w:val="00874FFA"/>
    <w:rsid w:val="0087507D"/>
    <w:rsid w:val="00875C9B"/>
    <w:rsid w:val="00875EFB"/>
    <w:rsid w:val="00876A17"/>
    <w:rsid w:val="0088039F"/>
    <w:rsid w:val="00880F80"/>
    <w:rsid w:val="008828BD"/>
    <w:rsid w:val="00882DBC"/>
    <w:rsid w:val="00882F62"/>
    <w:rsid w:val="00883D17"/>
    <w:rsid w:val="0088444B"/>
    <w:rsid w:val="00885116"/>
    <w:rsid w:val="0088535D"/>
    <w:rsid w:val="00885CD9"/>
    <w:rsid w:val="008869F9"/>
    <w:rsid w:val="0088788A"/>
    <w:rsid w:val="00890B99"/>
    <w:rsid w:val="00891661"/>
    <w:rsid w:val="008937D5"/>
    <w:rsid w:val="00893E0D"/>
    <w:rsid w:val="00894FFF"/>
    <w:rsid w:val="00895D75"/>
    <w:rsid w:val="00897664"/>
    <w:rsid w:val="008A04C8"/>
    <w:rsid w:val="008A0964"/>
    <w:rsid w:val="008A0980"/>
    <w:rsid w:val="008A219F"/>
    <w:rsid w:val="008A29AD"/>
    <w:rsid w:val="008A2B62"/>
    <w:rsid w:val="008A33B8"/>
    <w:rsid w:val="008A41B2"/>
    <w:rsid w:val="008A442F"/>
    <w:rsid w:val="008A471B"/>
    <w:rsid w:val="008A4875"/>
    <w:rsid w:val="008A689E"/>
    <w:rsid w:val="008A71F9"/>
    <w:rsid w:val="008A749F"/>
    <w:rsid w:val="008B0274"/>
    <w:rsid w:val="008B08DA"/>
    <w:rsid w:val="008B1450"/>
    <w:rsid w:val="008B1783"/>
    <w:rsid w:val="008B1EC7"/>
    <w:rsid w:val="008B2072"/>
    <w:rsid w:val="008B2145"/>
    <w:rsid w:val="008B3137"/>
    <w:rsid w:val="008B4307"/>
    <w:rsid w:val="008B49BF"/>
    <w:rsid w:val="008B51CD"/>
    <w:rsid w:val="008B5955"/>
    <w:rsid w:val="008B633B"/>
    <w:rsid w:val="008B7014"/>
    <w:rsid w:val="008B7127"/>
    <w:rsid w:val="008B75EB"/>
    <w:rsid w:val="008B7CD8"/>
    <w:rsid w:val="008C1299"/>
    <w:rsid w:val="008C1636"/>
    <w:rsid w:val="008C1A7A"/>
    <w:rsid w:val="008C1A8E"/>
    <w:rsid w:val="008C1E3C"/>
    <w:rsid w:val="008C231C"/>
    <w:rsid w:val="008C255A"/>
    <w:rsid w:val="008C2B00"/>
    <w:rsid w:val="008C4756"/>
    <w:rsid w:val="008C55DC"/>
    <w:rsid w:val="008C5688"/>
    <w:rsid w:val="008D1105"/>
    <w:rsid w:val="008D2264"/>
    <w:rsid w:val="008D3754"/>
    <w:rsid w:val="008D3B3F"/>
    <w:rsid w:val="008D45C1"/>
    <w:rsid w:val="008D4A90"/>
    <w:rsid w:val="008D574D"/>
    <w:rsid w:val="008D589F"/>
    <w:rsid w:val="008D58D0"/>
    <w:rsid w:val="008D6772"/>
    <w:rsid w:val="008D6F89"/>
    <w:rsid w:val="008D795C"/>
    <w:rsid w:val="008E0333"/>
    <w:rsid w:val="008E0AC6"/>
    <w:rsid w:val="008E19A7"/>
    <w:rsid w:val="008E1C4F"/>
    <w:rsid w:val="008E261D"/>
    <w:rsid w:val="008E2663"/>
    <w:rsid w:val="008E2C54"/>
    <w:rsid w:val="008E3228"/>
    <w:rsid w:val="008E43F8"/>
    <w:rsid w:val="008E4438"/>
    <w:rsid w:val="008E49B5"/>
    <w:rsid w:val="008E54BD"/>
    <w:rsid w:val="008E587E"/>
    <w:rsid w:val="008E589C"/>
    <w:rsid w:val="008E5BE7"/>
    <w:rsid w:val="008E67D6"/>
    <w:rsid w:val="008E6CDF"/>
    <w:rsid w:val="008E6F3C"/>
    <w:rsid w:val="008E72CB"/>
    <w:rsid w:val="008E7662"/>
    <w:rsid w:val="008E79FB"/>
    <w:rsid w:val="008E7F69"/>
    <w:rsid w:val="008E7FBF"/>
    <w:rsid w:val="008F0351"/>
    <w:rsid w:val="008F08EA"/>
    <w:rsid w:val="008F0FBB"/>
    <w:rsid w:val="008F1148"/>
    <w:rsid w:val="008F14A2"/>
    <w:rsid w:val="008F1A57"/>
    <w:rsid w:val="008F1CD0"/>
    <w:rsid w:val="008F2327"/>
    <w:rsid w:val="008F274F"/>
    <w:rsid w:val="008F29ED"/>
    <w:rsid w:val="008F2E1D"/>
    <w:rsid w:val="008F5AAF"/>
    <w:rsid w:val="008F5AE7"/>
    <w:rsid w:val="008F7581"/>
    <w:rsid w:val="008F7962"/>
    <w:rsid w:val="009002E1"/>
    <w:rsid w:val="00900E8E"/>
    <w:rsid w:val="0090246B"/>
    <w:rsid w:val="009025D1"/>
    <w:rsid w:val="009026F5"/>
    <w:rsid w:val="009034A9"/>
    <w:rsid w:val="00903853"/>
    <w:rsid w:val="00904D7D"/>
    <w:rsid w:val="00906A42"/>
    <w:rsid w:val="00907246"/>
    <w:rsid w:val="0090786F"/>
    <w:rsid w:val="0091014B"/>
    <w:rsid w:val="00910ABD"/>
    <w:rsid w:val="00910F5F"/>
    <w:rsid w:val="00911685"/>
    <w:rsid w:val="00911A2B"/>
    <w:rsid w:val="00911DEA"/>
    <w:rsid w:val="009127CD"/>
    <w:rsid w:val="009157ED"/>
    <w:rsid w:val="009162F6"/>
    <w:rsid w:val="0091661C"/>
    <w:rsid w:val="009176FA"/>
    <w:rsid w:val="00917AB4"/>
    <w:rsid w:val="00917E34"/>
    <w:rsid w:val="00920BA5"/>
    <w:rsid w:val="00921C5E"/>
    <w:rsid w:val="009228F8"/>
    <w:rsid w:val="00922AD0"/>
    <w:rsid w:val="00922DA8"/>
    <w:rsid w:val="00922E27"/>
    <w:rsid w:val="009235E3"/>
    <w:rsid w:val="00923843"/>
    <w:rsid w:val="00925D71"/>
    <w:rsid w:val="009263AE"/>
    <w:rsid w:val="009268A0"/>
    <w:rsid w:val="0092699F"/>
    <w:rsid w:val="009273C5"/>
    <w:rsid w:val="00927522"/>
    <w:rsid w:val="00927E42"/>
    <w:rsid w:val="0093017C"/>
    <w:rsid w:val="0093127C"/>
    <w:rsid w:val="009325D0"/>
    <w:rsid w:val="00932BD8"/>
    <w:rsid w:val="00932F7A"/>
    <w:rsid w:val="009341BB"/>
    <w:rsid w:val="009343DF"/>
    <w:rsid w:val="0093554B"/>
    <w:rsid w:val="00935FB2"/>
    <w:rsid w:val="00937042"/>
    <w:rsid w:val="00937DC0"/>
    <w:rsid w:val="009417A3"/>
    <w:rsid w:val="00941EF5"/>
    <w:rsid w:val="009420C8"/>
    <w:rsid w:val="009431CB"/>
    <w:rsid w:val="00943235"/>
    <w:rsid w:val="0094380C"/>
    <w:rsid w:val="009441BC"/>
    <w:rsid w:val="00944E19"/>
    <w:rsid w:val="00945A7B"/>
    <w:rsid w:val="0094662F"/>
    <w:rsid w:val="0094668E"/>
    <w:rsid w:val="00946963"/>
    <w:rsid w:val="00946BA6"/>
    <w:rsid w:val="00947C34"/>
    <w:rsid w:val="009505AA"/>
    <w:rsid w:val="00950D2B"/>
    <w:rsid w:val="0095263D"/>
    <w:rsid w:val="00952792"/>
    <w:rsid w:val="00952BC4"/>
    <w:rsid w:val="0095481C"/>
    <w:rsid w:val="009549E3"/>
    <w:rsid w:val="00954F7F"/>
    <w:rsid w:val="00955C72"/>
    <w:rsid w:val="00955F50"/>
    <w:rsid w:val="0095667B"/>
    <w:rsid w:val="00957085"/>
    <w:rsid w:val="00957530"/>
    <w:rsid w:val="009576D4"/>
    <w:rsid w:val="00960AFD"/>
    <w:rsid w:val="009611FB"/>
    <w:rsid w:val="00961F00"/>
    <w:rsid w:val="0096246D"/>
    <w:rsid w:val="009624DC"/>
    <w:rsid w:val="00962ACA"/>
    <w:rsid w:val="00963834"/>
    <w:rsid w:val="00963A6C"/>
    <w:rsid w:val="00964C8E"/>
    <w:rsid w:val="00964D34"/>
    <w:rsid w:val="00965316"/>
    <w:rsid w:val="009658A5"/>
    <w:rsid w:val="00965D9D"/>
    <w:rsid w:val="0096666C"/>
    <w:rsid w:val="00966797"/>
    <w:rsid w:val="00966C37"/>
    <w:rsid w:val="00966C7B"/>
    <w:rsid w:val="00966F5B"/>
    <w:rsid w:val="00967299"/>
    <w:rsid w:val="0096795F"/>
    <w:rsid w:val="00970851"/>
    <w:rsid w:val="00970D09"/>
    <w:rsid w:val="00970DE5"/>
    <w:rsid w:val="00972195"/>
    <w:rsid w:val="00972456"/>
    <w:rsid w:val="009725C6"/>
    <w:rsid w:val="009725D8"/>
    <w:rsid w:val="009726B2"/>
    <w:rsid w:val="00972CB0"/>
    <w:rsid w:val="00973547"/>
    <w:rsid w:val="009738A1"/>
    <w:rsid w:val="00973A63"/>
    <w:rsid w:val="00973B07"/>
    <w:rsid w:val="00974104"/>
    <w:rsid w:val="00974743"/>
    <w:rsid w:val="00974BDC"/>
    <w:rsid w:val="009750F5"/>
    <w:rsid w:val="009755EA"/>
    <w:rsid w:val="009761FC"/>
    <w:rsid w:val="0097633B"/>
    <w:rsid w:val="00976662"/>
    <w:rsid w:val="00976910"/>
    <w:rsid w:val="00977467"/>
    <w:rsid w:val="009774B1"/>
    <w:rsid w:val="00977942"/>
    <w:rsid w:val="009800D4"/>
    <w:rsid w:val="00980A30"/>
    <w:rsid w:val="00980E51"/>
    <w:rsid w:val="00983419"/>
    <w:rsid w:val="009834E0"/>
    <w:rsid w:val="00983913"/>
    <w:rsid w:val="00983AB4"/>
    <w:rsid w:val="00983B28"/>
    <w:rsid w:val="00984136"/>
    <w:rsid w:val="0098580C"/>
    <w:rsid w:val="00985B8E"/>
    <w:rsid w:val="00986385"/>
    <w:rsid w:val="00986C17"/>
    <w:rsid w:val="00987E93"/>
    <w:rsid w:val="00990AAA"/>
    <w:rsid w:val="0099100D"/>
    <w:rsid w:val="009911F4"/>
    <w:rsid w:val="00991909"/>
    <w:rsid w:val="00992143"/>
    <w:rsid w:val="00992576"/>
    <w:rsid w:val="00992807"/>
    <w:rsid w:val="00992EEC"/>
    <w:rsid w:val="0099424B"/>
    <w:rsid w:val="00994E75"/>
    <w:rsid w:val="00994E92"/>
    <w:rsid w:val="00995161"/>
    <w:rsid w:val="00995549"/>
    <w:rsid w:val="009956FA"/>
    <w:rsid w:val="0099678D"/>
    <w:rsid w:val="009969C9"/>
    <w:rsid w:val="00996BA7"/>
    <w:rsid w:val="009972DA"/>
    <w:rsid w:val="009A04AB"/>
    <w:rsid w:val="009A0743"/>
    <w:rsid w:val="009A1603"/>
    <w:rsid w:val="009A1AB5"/>
    <w:rsid w:val="009A1DB4"/>
    <w:rsid w:val="009A2208"/>
    <w:rsid w:val="009A2CC1"/>
    <w:rsid w:val="009A39CC"/>
    <w:rsid w:val="009A3F64"/>
    <w:rsid w:val="009A49A8"/>
    <w:rsid w:val="009A5C71"/>
    <w:rsid w:val="009A5C86"/>
    <w:rsid w:val="009A606F"/>
    <w:rsid w:val="009A7D18"/>
    <w:rsid w:val="009B0127"/>
    <w:rsid w:val="009B02AF"/>
    <w:rsid w:val="009B0619"/>
    <w:rsid w:val="009B0BD5"/>
    <w:rsid w:val="009B1016"/>
    <w:rsid w:val="009B1746"/>
    <w:rsid w:val="009B1D64"/>
    <w:rsid w:val="009B1FA0"/>
    <w:rsid w:val="009B2610"/>
    <w:rsid w:val="009B2669"/>
    <w:rsid w:val="009B2915"/>
    <w:rsid w:val="009B2BB2"/>
    <w:rsid w:val="009B30EC"/>
    <w:rsid w:val="009B38B3"/>
    <w:rsid w:val="009B3C9F"/>
    <w:rsid w:val="009B45CC"/>
    <w:rsid w:val="009B45D2"/>
    <w:rsid w:val="009B55C0"/>
    <w:rsid w:val="009B5BC8"/>
    <w:rsid w:val="009B5CC1"/>
    <w:rsid w:val="009B602B"/>
    <w:rsid w:val="009B62DA"/>
    <w:rsid w:val="009B68C8"/>
    <w:rsid w:val="009B6981"/>
    <w:rsid w:val="009C08EE"/>
    <w:rsid w:val="009C0F61"/>
    <w:rsid w:val="009C1259"/>
    <w:rsid w:val="009C1E2A"/>
    <w:rsid w:val="009C2911"/>
    <w:rsid w:val="009C2961"/>
    <w:rsid w:val="009C2F6F"/>
    <w:rsid w:val="009C30A5"/>
    <w:rsid w:val="009C3FAD"/>
    <w:rsid w:val="009C45BB"/>
    <w:rsid w:val="009C4B6F"/>
    <w:rsid w:val="009C5220"/>
    <w:rsid w:val="009C58DF"/>
    <w:rsid w:val="009C6705"/>
    <w:rsid w:val="009C71B2"/>
    <w:rsid w:val="009C7737"/>
    <w:rsid w:val="009C793E"/>
    <w:rsid w:val="009C7A5F"/>
    <w:rsid w:val="009C7AEC"/>
    <w:rsid w:val="009D1CB3"/>
    <w:rsid w:val="009D274E"/>
    <w:rsid w:val="009D3410"/>
    <w:rsid w:val="009D34CC"/>
    <w:rsid w:val="009D3AFA"/>
    <w:rsid w:val="009D3B5A"/>
    <w:rsid w:val="009D4BAE"/>
    <w:rsid w:val="009D4EAB"/>
    <w:rsid w:val="009D5389"/>
    <w:rsid w:val="009D5B77"/>
    <w:rsid w:val="009D6608"/>
    <w:rsid w:val="009D7D3C"/>
    <w:rsid w:val="009D7EBE"/>
    <w:rsid w:val="009E009F"/>
    <w:rsid w:val="009E0250"/>
    <w:rsid w:val="009E0518"/>
    <w:rsid w:val="009E08E3"/>
    <w:rsid w:val="009E110F"/>
    <w:rsid w:val="009E24AF"/>
    <w:rsid w:val="009E3EB5"/>
    <w:rsid w:val="009E4435"/>
    <w:rsid w:val="009E5368"/>
    <w:rsid w:val="009E6C81"/>
    <w:rsid w:val="009E7264"/>
    <w:rsid w:val="009E7588"/>
    <w:rsid w:val="009E7C21"/>
    <w:rsid w:val="009E7CBF"/>
    <w:rsid w:val="009E7CDE"/>
    <w:rsid w:val="009F0A1F"/>
    <w:rsid w:val="009F2761"/>
    <w:rsid w:val="009F28A3"/>
    <w:rsid w:val="009F33F1"/>
    <w:rsid w:val="009F3762"/>
    <w:rsid w:val="009F4168"/>
    <w:rsid w:val="009F46B3"/>
    <w:rsid w:val="009F5874"/>
    <w:rsid w:val="009F5EC0"/>
    <w:rsid w:val="009F6485"/>
    <w:rsid w:val="009F68B5"/>
    <w:rsid w:val="009F696C"/>
    <w:rsid w:val="009F787C"/>
    <w:rsid w:val="009F79B4"/>
    <w:rsid w:val="00A029C1"/>
    <w:rsid w:val="00A02B66"/>
    <w:rsid w:val="00A04051"/>
    <w:rsid w:val="00A0423F"/>
    <w:rsid w:val="00A04912"/>
    <w:rsid w:val="00A0535C"/>
    <w:rsid w:val="00A06031"/>
    <w:rsid w:val="00A0637A"/>
    <w:rsid w:val="00A06E3A"/>
    <w:rsid w:val="00A071E7"/>
    <w:rsid w:val="00A07367"/>
    <w:rsid w:val="00A077F6"/>
    <w:rsid w:val="00A07C37"/>
    <w:rsid w:val="00A07EA7"/>
    <w:rsid w:val="00A07F86"/>
    <w:rsid w:val="00A101C5"/>
    <w:rsid w:val="00A10270"/>
    <w:rsid w:val="00A11E0F"/>
    <w:rsid w:val="00A11F66"/>
    <w:rsid w:val="00A12C49"/>
    <w:rsid w:val="00A13149"/>
    <w:rsid w:val="00A134C6"/>
    <w:rsid w:val="00A13C81"/>
    <w:rsid w:val="00A13F45"/>
    <w:rsid w:val="00A14A5F"/>
    <w:rsid w:val="00A150A0"/>
    <w:rsid w:val="00A15F6A"/>
    <w:rsid w:val="00A160B6"/>
    <w:rsid w:val="00A162C6"/>
    <w:rsid w:val="00A16666"/>
    <w:rsid w:val="00A1671D"/>
    <w:rsid w:val="00A1679A"/>
    <w:rsid w:val="00A17926"/>
    <w:rsid w:val="00A2099D"/>
    <w:rsid w:val="00A212C7"/>
    <w:rsid w:val="00A212DA"/>
    <w:rsid w:val="00A212FF"/>
    <w:rsid w:val="00A21632"/>
    <w:rsid w:val="00A21FE0"/>
    <w:rsid w:val="00A2255C"/>
    <w:rsid w:val="00A227AF"/>
    <w:rsid w:val="00A22D61"/>
    <w:rsid w:val="00A23004"/>
    <w:rsid w:val="00A23224"/>
    <w:rsid w:val="00A2359C"/>
    <w:rsid w:val="00A23605"/>
    <w:rsid w:val="00A2388A"/>
    <w:rsid w:val="00A23E48"/>
    <w:rsid w:val="00A24188"/>
    <w:rsid w:val="00A252FA"/>
    <w:rsid w:val="00A25397"/>
    <w:rsid w:val="00A25752"/>
    <w:rsid w:val="00A259CA"/>
    <w:rsid w:val="00A25CF2"/>
    <w:rsid w:val="00A25D41"/>
    <w:rsid w:val="00A26696"/>
    <w:rsid w:val="00A276B5"/>
    <w:rsid w:val="00A30170"/>
    <w:rsid w:val="00A304C1"/>
    <w:rsid w:val="00A30719"/>
    <w:rsid w:val="00A31391"/>
    <w:rsid w:val="00A320EC"/>
    <w:rsid w:val="00A32321"/>
    <w:rsid w:val="00A323B8"/>
    <w:rsid w:val="00A341B1"/>
    <w:rsid w:val="00A342DD"/>
    <w:rsid w:val="00A34FA9"/>
    <w:rsid w:val="00A35D74"/>
    <w:rsid w:val="00A3698E"/>
    <w:rsid w:val="00A37A9F"/>
    <w:rsid w:val="00A40BDB"/>
    <w:rsid w:val="00A40DEC"/>
    <w:rsid w:val="00A41868"/>
    <w:rsid w:val="00A41EE2"/>
    <w:rsid w:val="00A43AF6"/>
    <w:rsid w:val="00A445CD"/>
    <w:rsid w:val="00A45494"/>
    <w:rsid w:val="00A454BA"/>
    <w:rsid w:val="00A45B06"/>
    <w:rsid w:val="00A45B6D"/>
    <w:rsid w:val="00A465D0"/>
    <w:rsid w:val="00A47B3C"/>
    <w:rsid w:val="00A51939"/>
    <w:rsid w:val="00A51970"/>
    <w:rsid w:val="00A533CE"/>
    <w:rsid w:val="00A535AA"/>
    <w:rsid w:val="00A538AB"/>
    <w:rsid w:val="00A53B97"/>
    <w:rsid w:val="00A5446D"/>
    <w:rsid w:val="00A544A6"/>
    <w:rsid w:val="00A546D0"/>
    <w:rsid w:val="00A55B3C"/>
    <w:rsid w:val="00A563AF"/>
    <w:rsid w:val="00A565D6"/>
    <w:rsid w:val="00A571C1"/>
    <w:rsid w:val="00A609B5"/>
    <w:rsid w:val="00A6105A"/>
    <w:rsid w:val="00A61AA2"/>
    <w:rsid w:val="00A61D5B"/>
    <w:rsid w:val="00A61EAB"/>
    <w:rsid w:val="00A62912"/>
    <w:rsid w:val="00A62E6F"/>
    <w:rsid w:val="00A62FEB"/>
    <w:rsid w:val="00A63D13"/>
    <w:rsid w:val="00A63F3D"/>
    <w:rsid w:val="00A640D7"/>
    <w:rsid w:val="00A646C9"/>
    <w:rsid w:val="00A64856"/>
    <w:rsid w:val="00A64A8D"/>
    <w:rsid w:val="00A6517E"/>
    <w:rsid w:val="00A6536E"/>
    <w:rsid w:val="00A65459"/>
    <w:rsid w:val="00A6607B"/>
    <w:rsid w:val="00A66E31"/>
    <w:rsid w:val="00A67212"/>
    <w:rsid w:val="00A67744"/>
    <w:rsid w:val="00A706A0"/>
    <w:rsid w:val="00A70E20"/>
    <w:rsid w:val="00A715A5"/>
    <w:rsid w:val="00A716ED"/>
    <w:rsid w:val="00A7199E"/>
    <w:rsid w:val="00A72930"/>
    <w:rsid w:val="00A738CF"/>
    <w:rsid w:val="00A73FFB"/>
    <w:rsid w:val="00A74AA8"/>
    <w:rsid w:val="00A75193"/>
    <w:rsid w:val="00A75B02"/>
    <w:rsid w:val="00A76EE9"/>
    <w:rsid w:val="00A771B5"/>
    <w:rsid w:val="00A77586"/>
    <w:rsid w:val="00A777A3"/>
    <w:rsid w:val="00A77B7E"/>
    <w:rsid w:val="00A803D4"/>
    <w:rsid w:val="00A80DC3"/>
    <w:rsid w:val="00A81D9C"/>
    <w:rsid w:val="00A82BEA"/>
    <w:rsid w:val="00A8302F"/>
    <w:rsid w:val="00A83812"/>
    <w:rsid w:val="00A84DDE"/>
    <w:rsid w:val="00A851B7"/>
    <w:rsid w:val="00A851BF"/>
    <w:rsid w:val="00A868A8"/>
    <w:rsid w:val="00A869EF"/>
    <w:rsid w:val="00A86A68"/>
    <w:rsid w:val="00A875E1"/>
    <w:rsid w:val="00A91DA3"/>
    <w:rsid w:val="00A922D5"/>
    <w:rsid w:val="00A92BCA"/>
    <w:rsid w:val="00A94059"/>
    <w:rsid w:val="00A942EA"/>
    <w:rsid w:val="00A94727"/>
    <w:rsid w:val="00A9533F"/>
    <w:rsid w:val="00A95CD2"/>
    <w:rsid w:val="00A971B3"/>
    <w:rsid w:val="00A978F0"/>
    <w:rsid w:val="00A97D58"/>
    <w:rsid w:val="00A97F85"/>
    <w:rsid w:val="00AA08BE"/>
    <w:rsid w:val="00AA24AF"/>
    <w:rsid w:val="00AA3286"/>
    <w:rsid w:val="00AA4426"/>
    <w:rsid w:val="00AA4EA5"/>
    <w:rsid w:val="00AA5DF0"/>
    <w:rsid w:val="00AA5E4D"/>
    <w:rsid w:val="00AA5E9A"/>
    <w:rsid w:val="00AA63A6"/>
    <w:rsid w:val="00AA6755"/>
    <w:rsid w:val="00AA6C59"/>
    <w:rsid w:val="00AA7459"/>
    <w:rsid w:val="00AA7CA8"/>
    <w:rsid w:val="00AB0071"/>
    <w:rsid w:val="00AB084D"/>
    <w:rsid w:val="00AB08D4"/>
    <w:rsid w:val="00AB0ACF"/>
    <w:rsid w:val="00AB15EB"/>
    <w:rsid w:val="00AB20D6"/>
    <w:rsid w:val="00AB262B"/>
    <w:rsid w:val="00AB2A41"/>
    <w:rsid w:val="00AB348A"/>
    <w:rsid w:val="00AB3500"/>
    <w:rsid w:val="00AB3852"/>
    <w:rsid w:val="00AB3A3B"/>
    <w:rsid w:val="00AB4475"/>
    <w:rsid w:val="00AB51F9"/>
    <w:rsid w:val="00AB56C9"/>
    <w:rsid w:val="00AB59DD"/>
    <w:rsid w:val="00AB622F"/>
    <w:rsid w:val="00AB638C"/>
    <w:rsid w:val="00AB6E18"/>
    <w:rsid w:val="00AB7399"/>
    <w:rsid w:val="00AB7A89"/>
    <w:rsid w:val="00AC043A"/>
    <w:rsid w:val="00AC056C"/>
    <w:rsid w:val="00AC1123"/>
    <w:rsid w:val="00AC1274"/>
    <w:rsid w:val="00AC12D0"/>
    <w:rsid w:val="00AC16A4"/>
    <w:rsid w:val="00AC26A1"/>
    <w:rsid w:val="00AC2C4E"/>
    <w:rsid w:val="00AC33D5"/>
    <w:rsid w:val="00AC39AE"/>
    <w:rsid w:val="00AC3C3E"/>
    <w:rsid w:val="00AC4642"/>
    <w:rsid w:val="00AC4FA8"/>
    <w:rsid w:val="00AC5A63"/>
    <w:rsid w:val="00AC6312"/>
    <w:rsid w:val="00AC7286"/>
    <w:rsid w:val="00AC7F7F"/>
    <w:rsid w:val="00AD0B80"/>
    <w:rsid w:val="00AD0D6F"/>
    <w:rsid w:val="00AD126B"/>
    <w:rsid w:val="00AD1643"/>
    <w:rsid w:val="00AD2A00"/>
    <w:rsid w:val="00AD3219"/>
    <w:rsid w:val="00AD3237"/>
    <w:rsid w:val="00AD32C4"/>
    <w:rsid w:val="00AD397E"/>
    <w:rsid w:val="00AD3A77"/>
    <w:rsid w:val="00AD4404"/>
    <w:rsid w:val="00AD5DC3"/>
    <w:rsid w:val="00AD5FEA"/>
    <w:rsid w:val="00AD62C5"/>
    <w:rsid w:val="00AD6E35"/>
    <w:rsid w:val="00AE0D5B"/>
    <w:rsid w:val="00AE0DD5"/>
    <w:rsid w:val="00AE0F11"/>
    <w:rsid w:val="00AE1225"/>
    <w:rsid w:val="00AE169A"/>
    <w:rsid w:val="00AE1E15"/>
    <w:rsid w:val="00AE38BD"/>
    <w:rsid w:val="00AE404C"/>
    <w:rsid w:val="00AE4163"/>
    <w:rsid w:val="00AE4CE2"/>
    <w:rsid w:val="00AE5162"/>
    <w:rsid w:val="00AE6F34"/>
    <w:rsid w:val="00AE7040"/>
    <w:rsid w:val="00AF0093"/>
    <w:rsid w:val="00AF21FC"/>
    <w:rsid w:val="00AF355B"/>
    <w:rsid w:val="00AF3DA6"/>
    <w:rsid w:val="00AF3E9D"/>
    <w:rsid w:val="00AF3FAE"/>
    <w:rsid w:val="00AF4146"/>
    <w:rsid w:val="00AF426D"/>
    <w:rsid w:val="00AF4427"/>
    <w:rsid w:val="00AF46B8"/>
    <w:rsid w:val="00AF4AA2"/>
    <w:rsid w:val="00AF4FB5"/>
    <w:rsid w:val="00AF5E9F"/>
    <w:rsid w:val="00AF645B"/>
    <w:rsid w:val="00AF6F0E"/>
    <w:rsid w:val="00AF7FA8"/>
    <w:rsid w:val="00B001BD"/>
    <w:rsid w:val="00B00E49"/>
    <w:rsid w:val="00B00EC9"/>
    <w:rsid w:val="00B015BE"/>
    <w:rsid w:val="00B02595"/>
    <w:rsid w:val="00B02F3B"/>
    <w:rsid w:val="00B03F84"/>
    <w:rsid w:val="00B04DFB"/>
    <w:rsid w:val="00B06236"/>
    <w:rsid w:val="00B063C5"/>
    <w:rsid w:val="00B063D8"/>
    <w:rsid w:val="00B070D4"/>
    <w:rsid w:val="00B07C1B"/>
    <w:rsid w:val="00B07C65"/>
    <w:rsid w:val="00B10486"/>
    <w:rsid w:val="00B12033"/>
    <w:rsid w:val="00B14400"/>
    <w:rsid w:val="00B14D57"/>
    <w:rsid w:val="00B15E4C"/>
    <w:rsid w:val="00B1671C"/>
    <w:rsid w:val="00B172AC"/>
    <w:rsid w:val="00B17B19"/>
    <w:rsid w:val="00B17B2D"/>
    <w:rsid w:val="00B20637"/>
    <w:rsid w:val="00B22102"/>
    <w:rsid w:val="00B26AB7"/>
    <w:rsid w:val="00B27823"/>
    <w:rsid w:val="00B27D69"/>
    <w:rsid w:val="00B3024C"/>
    <w:rsid w:val="00B3095B"/>
    <w:rsid w:val="00B309E7"/>
    <w:rsid w:val="00B30C7D"/>
    <w:rsid w:val="00B310F7"/>
    <w:rsid w:val="00B32250"/>
    <w:rsid w:val="00B32AB5"/>
    <w:rsid w:val="00B339CF"/>
    <w:rsid w:val="00B33CD1"/>
    <w:rsid w:val="00B33EB5"/>
    <w:rsid w:val="00B34891"/>
    <w:rsid w:val="00B34D27"/>
    <w:rsid w:val="00B35D7B"/>
    <w:rsid w:val="00B36917"/>
    <w:rsid w:val="00B374AA"/>
    <w:rsid w:val="00B3773D"/>
    <w:rsid w:val="00B4003F"/>
    <w:rsid w:val="00B40310"/>
    <w:rsid w:val="00B408F3"/>
    <w:rsid w:val="00B40F3F"/>
    <w:rsid w:val="00B415C2"/>
    <w:rsid w:val="00B418BF"/>
    <w:rsid w:val="00B41D01"/>
    <w:rsid w:val="00B42325"/>
    <w:rsid w:val="00B427D5"/>
    <w:rsid w:val="00B43EE3"/>
    <w:rsid w:val="00B441C1"/>
    <w:rsid w:val="00B44CE7"/>
    <w:rsid w:val="00B450C7"/>
    <w:rsid w:val="00B453C8"/>
    <w:rsid w:val="00B46689"/>
    <w:rsid w:val="00B476C3"/>
    <w:rsid w:val="00B47C0E"/>
    <w:rsid w:val="00B47D22"/>
    <w:rsid w:val="00B5028A"/>
    <w:rsid w:val="00B50A21"/>
    <w:rsid w:val="00B514BC"/>
    <w:rsid w:val="00B5152C"/>
    <w:rsid w:val="00B5245D"/>
    <w:rsid w:val="00B52673"/>
    <w:rsid w:val="00B52A07"/>
    <w:rsid w:val="00B550E4"/>
    <w:rsid w:val="00B5581C"/>
    <w:rsid w:val="00B56554"/>
    <w:rsid w:val="00B567E8"/>
    <w:rsid w:val="00B56B41"/>
    <w:rsid w:val="00B57EF2"/>
    <w:rsid w:val="00B60618"/>
    <w:rsid w:val="00B6322C"/>
    <w:rsid w:val="00B677C5"/>
    <w:rsid w:val="00B701E1"/>
    <w:rsid w:val="00B70B40"/>
    <w:rsid w:val="00B71A4B"/>
    <w:rsid w:val="00B72111"/>
    <w:rsid w:val="00B7228B"/>
    <w:rsid w:val="00B724DC"/>
    <w:rsid w:val="00B72C06"/>
    <w:rsid w:val="00B72C1A"/>
    <w:rsid w:val="00B73B5F"/>
    <w:rsid w:val="00B73E72"/>
    <w:rsid w:val="00B74E54"/>
    <w:rsid w:val="00B75340"/>
    <w:rsid w:val="00B76870"/>
    <w:rsid w:val="00B76B82"/>
    <w:rsid w:val="00B77AE1"/>
    <w:rsid w:val="00B77B39"/>
    <w:rsid w:val="00B80011"/>
    <w:rsid w:val="00B81ECD"/>
    <w:rsid w:val="00B8208D"/>
    <w:rsid w:val="00B82266"/>
    <w:rsid w:val="00B825BE"/>
    <w:rsid w:val="00B82F74"/>
    <w:rsid w:val="00B8459D"/>
    <w:rsid w:val="00B845E3"/>
    <w:rsid w:val="00B847A7"/>
    <w:rsid w:val="00B86251"/>
    <w:rsid w:val="00B865E2"/>
    <w:rsid w:val="00B87828"/>
    <w:rsid w:val="00B90158"/>
    <w:rsid w:val="00B91193"/>
    <w:rsid w:val="00B91333"/>
    <w:rsid w:val="00B917C9"/>
    <w:rsid w:val="00B91B86"/>
    <w:rsid w:val="00B91BAE"/>
    <w:rsid w:val="00B91CE5"/>
    <w:rsid w:val="00B92159"/>
    <w:rsid w:val="00B9236F"/>
    <w:rsid w:val="00B92C49"/>
    <w:rsid w:val="00B932B4"/>
    <w:rsid w:val="00B93305"/>
    <w:rsid w:val="00B941B3"/>
    <w:rsid w:val="00B9437D"/>
    <w:rsid w:val="00B949C9"/>
    <w:rsid w:val="00B953D5"/>
    <w:rsid w:val="00B97C75"/>
    <w:rsid w:val="00B97DF8"/>
    <w:rsid w:val="00B97E5C"/>
    <w:rsid w:val="00BA0116"/>
    <w:rsid w:val="00BA171E"/>
    <w:rsid w:val="00BA2409"/>
    <w:rsid w:val="00BA3045"/>
    <w:rsid w:val="00BA30C1"/>
    <w:rsid w:val="00BA37AB"/>
    <w:rsid w:val="00BA39F8"/>
    <w:rsid w:val="00BA4B36"/>
    <w:rsid w:val="00BA4B59"/>
    <w:rsid w:val="00BA4DA5"/>
    <w:rsid w:val="00BB03F1"/>
    <w:rsid w:val="00BB08E8"/>
    <w:rsid w:val="00BB0972"/>
    <w:rsid w:val="00BB1493"/>
    <w:rsid w:val="00BB18A8"/>
    <w:rsid w:val="00BB2398"/>
    <w:rsid w:val="00BB24DA"/>
    <w:rsid w:val="00BB353E"/>
    <w:rsid w:val="00BB3A05"/>
    <w:rsid w:val="00BB3D4B"/>
    <w:rsid w:val="00BB4CA6"/>
    <w:rsid w:val="00BB5F56"/>
    <w:rsid w:val="00BB7076"/>
    <w:rsid w:val="00BB7D59"/>
    <w:rsid w:val="00BB7D83"/>
    <w:rsid w:val="00BC0269"/>
    <w:rsid w:val="00BC067F"/>
    <w:rsid w:val="00BC11E9"/>
    <w:rsid w:val="00BC204C"/>
    <w:rsid w:val="00BC2BD9"/>
    <w:rsid w:val="00BC3306"/>
    <w:rsid w:val="00BC349A"/>
    <w:rsid w:val="00BC380F"/>
    <w:rsid w:val="00BC3962"/>
    <w:rsid w:val="00BC4DCE"/>
    <w:rsid w:val="00BC5487"/>
    <w:rsid w:val="00BC57AA"/>
    <w:rsid w:val="00BC614B"/>
    <w:rsid w:val="00BC6CC3"/>
    <w:rsid w:val="00BC7C43"/>
    <w:rsid w:val="00BC7CF8"/>
    <w:rsid w:val="00BC7D82"/>
    <w:rsid w:val="00BD00CA"/>
    <w:rsid w:val="00BD0296"/>
    <w:rsid w:val="00BD0434"/>
    <w:rsid w:val="00BD0847"/>
    <w:rsid w:val="00BD190F"/>
    <w:rsid w:val="00BD1C46"/>
    <w:rsid w:val="00BD2489"/>
    <w:rsid w:val="00BD24A8"/>
    <w:rsid w:val="00BD28B8"/>
    <w:rsid w:val="00BD294E"/>
    <w:rsid w:val="00BD2D74"/>
    <w:rsid w:val="00BD4003"/>
    <w:rsid w:val="00BD4826"/>
    <w:rsid w:val="00BD485D"/>
    <w:rsid w:val="00BD4A89"/>
    <w:rsid w:val="00BD55C2"/>
    <w:rsid w:val="00BD567A"/>
    <w:rsid w:val="00BD626D"/>
    <w:rsid w:val="00BD6278"/>
    <w:rsid w:val="00BD6752"/>
    <w:rsid w:val="00BD69BE"/>
    <w:rsid w:val="00BD7ABC"/>
    <w:rsid w:val="00BD7ADF"/>
    <w:rsid w:val="00BE0161"/>
    <w:rsid w:val="00BE1B51"/>
    <w:rsid w:val="00BE273E"/>
    <w:rsid w:val="00BE2A1D"/>
    <w:rsid w:val="00BE2CDE"/>
    <w:rsid w:val="00BE3BAF"/>
    <w:rsid w:val="00BE40BF"/>
    <w:rsid w:val="00BE41A6"/>
    <w:rsid w:val="00BE47C1"/>
    <w:rsid w:val="00BE52E9"/>
    <w:rsid w:val="00BE5443"/>
    <w:rsid w:val="00BE586C"/>
    <w:rsid w:val="00BE773E"/>
    <w:rsid w:val="00BF01B3"/>
    <w:rsid w:val="00BF036A"/>
    <w:rsid w:val="00BF0500"/>
    <w:rsid w:val="00BF129E"/>
    <w:rsid w:val="00BF16BC"/>
    <w:rsid w:val="00BF18AB"/>
    <w:rsid w:val="00BF23AA"/>
    <w:rsid w:val="00BF270D"/>
    <w:rsid w:val="00BF2A24"/>
    <w:rsid w:val="00BF3370"/>
    <w:rsid w:val="00BF4499"/>
    <w:rsid w:val="00BF56B8"/>
    <w:rsid w:val="00BF5C23"/>
    <w:rsid w:val="00BF6285"/>
    <w:rsid w:val="00BF642F"/>
    <w:rsid w:val="00BF6489"/>
    <w:rsid w:val="00BF64FD"/>
    <w:rsid w:val="00BF7FA6"/>
    <w:rsid w:val="00C006D8"/>
    <w:rsid w:val="00C014C4"/>
    <w:rsid w:val="00C018CA"/>
    <w:rsid w:val="00C02BB2"/>
    <w:rsid w:val="00C02DB3"/>
    <w:rsid w:val="00C02E4F"/>
    <w:rsid w:val="00C03C79"/>
    <w:rsid w:val="00C04A2F"/>
    <w:rsid w:val="00C04AAE"/>
    <w:rsid w:val="00C04AC0"/>
    <w:rsid w:val="00C050B5"/>
    <w:rsid w:val="00C05BBB"/>
    <w:rsid w:val="00C06439"/>
    <w:rsid w:val="00C06D17"/>
    <w:rsid w:val="00C1042F"/>
    <w:rsid w:val="00C1067E"/>
    <w:rsid w:val="00C111E2"/>
    <w:rsid w:val="00C12336"/>
    <w:rsid w:val="00C12A28"/>
    <w:rsid w:val="00C12E29"/>
    <w:rsid w:val="00C12E9D"/>
    <w:rsid w:val="00C15BEA"/>
    <w:rsid w:val="00C15C4F"/>
    <w:rsid w:val="00C15DCC"/>
    <w:rsid w:val="00C16129"/>
    <w:rsid w:val="00C163FA"/>
    <w:rsid w:val="00C1674A"/>
    <w:rsid w:val="00C1777A"/>
    <w:rsid w:val="00C205F1"/>
    <w:rsid w:val="00C20CCC"/>
    <w:rsid w:val="00C20D18"/>
    <w:rsid w:val="00C21F58"/>
    <w:rsid w:val="00C21F8A"/>
    <w:rsid w:val="00C222FD"/>
    <w:rsid w:val="00C236E0"/>
    <w:rsid w:val="00C2381F"/>
    <w:rsid w:val="00C24DC4"/>
    <w:rsid w:val="00C25B30"/>
    <w:rsid w:val="00C26073"/>
    <w:rsid w:val="00C267E7"/>
    <w:rsid w:val="00C31434"/>
    <w:rsid w:val="00C31780"/>
    <w:rsid w:val="00C31D91"/>
    <w:rsid w:val="00C32D7E"/>
    <w:rsid w:val="00C330CB"/>
    <w:rsid w:val="00C330DC"/>
    <w:rsid w:val="00C33260"/>
    <w:rsid w:val="00C33B47"/>
    <w:rsid w:val="00C3413C"/>
    <w:rsid w:val="00C342DD"/>
    <w:rsid w:val="00C344FD"/>
    <w:rsid w:val="00C36143"/>
    <w:rsid w:val="00C36196"/>
    <w:rsid w:val="00C36AAE"/>
    <w:rsid w:val="00C37072"/>
    <w:rsid w:val="00C41CEB"/>
    <w:rsid w:val="00C4230A"/>
    <w:rsid w:val="00C426F1"/>
    <w:rsid w:val="00C42889"/>
    <w:rsid w:val="00C43A14"/>
    <w:rsid w:val="00C4417F"/>
    <w:rsid w:val="00C45287"/>
    <w:rsid w:val="00C453F4"/>
    <w:rsid w:val="00C455D9"/>
    <w:rsid w:val="00C4721E"/>
    <w:rsid w:val="00C472FE"/>
    <w:rsid w:val="00C47BAD"/>
    <w:rsid w:val="00C47CF5"/>
    <w:rsid w:val="00C502E4"/>
    <w:rsid w:val="00C50403"/>
    <w:rsid w:val="00C505B2"/>
    <w:rsid w:val="00C5110D"/>
    <w:rsid w:val="00C51965"/>
    <w:rsid w:val="00C520BF"/>
    <w:rsid w:val="00C52693"/>
    <w:rsid w:val="00C52FAA"/>
    <w:rsid w:val="00C5330D"/>
    <w:rsid w:val="00C53D38"/>
    <w:rsid w:val="00C54814"/>
    <w:rsid w:val="00C56B82"/>
    <w:rsid w:val="00C56C76"/>
    <w:rsid w:val="00C57DC7"/>
    <w:rsid w:val="00C57EB7"/>
    <w:rsid w:val="00C60170"/>
    <w:rsid w:val="00C60233"/>
    <w:rsid w:val="00C61659"/>
    <w:rsid w:val="00C616E2"/>
    <w:rsid w:val="00C61AE2"/>
    <w:rsid w:val="00C61E0D"/>
    <w:rsid w:val="00C620E4"/>
    <w:rsid w:val="00C63169"/>
    <w:rsid w:val="00C652F8"/>
    <w:rsid w:val="00C65933"/>
    <w:rsid w:val="00C673C2"/>
    <w:rsid w:val="00C70259"/>
    <w:rsid w:val="00C71141"/>
    <w:rsid w:val="00C71651"/>
    <w:rsid w:val="00C72585"/>
    <w:rsid w:val="00C72877"/>
    <w:rsid w:val="00C74453"/>
    <w:rsid w:val="00C747BC"/>
    <w:rsid w:val="00C7602B"/>
    <w:rsid w:val="00C76332"/>
    <w:rsid w:val="00C7656F"/>
    <w:rsid w:val="00C76FFD"/>
    <w:rsid w:val="00C772A9"/>
    <w:rsid w:val="00C77FC3"/>
    <w:rsid w:val="00C80619"/>
    <w:rsid w:val="00C80D57"/>
    <w:rsid w:val="00C814C4"/>
    <w:rsid w:val="00C81953"/>
    <w:rsid w:val="00C823C0"/>
    <w:rsid w:val="00C828D2"/>
    <w:rsid w:val="00C829C9"/>
    <w:rsid w:val="00C837FD"/>
    <w:rsid w:val="00C8401A"/>
    <w:rsid w:val="00C840B8"/>
    <w:rsid w:val="00C848C0"/>
    <w:rsid w:val="00C84A94"/>
    <w:rsid w:val="00C85656"/>
    <w:rsid w:val="00C857F3"/>
    <w:rsid w:val="00C861FD"/>
    <w:rsid w:val="00C86700"/>
    <w:rsid w:val="00C86FCE"/>
    <w:rsid w:val="00C87B5A"/>
    <w:rsid w:val="00C90747"/>
    <w:rsid w:val="00C90BBF"/>
    <w:rsid w:val="00C90DA9"/>
    <w:rsid w:val="00C92146"/>
    <w:rsid w:val="00C92F29"/>
    <w:rsid w:val="00C9366D"/>
    <w:rsid w:val="00C9396E"/>
    <w:rsid w:val="00C93C9F"/>
    <w:rsid w:val="00C95688"/>
    <w:rsid w:val="00C962FF"/>
    <w:rsid w:val="00C97DDF"/>
    <w:rsid w:val="00CA00A1"/>
    <w:rsid w:val="00CA0666"/>
    <w:rsid w:val="00CA0FEE"/>
    <w:rsid w:val="00CA11EC"/>
    <w:rsid w:val="00CA141D"/>
    <w:rsid w:val="00CA17E6"/>
    <w:rsid w:val="00CA1FE0"/>
    <w:rsid w:val="00CA21AB"/>
    <w:rsid w:val="00CA24B2"/>
    <w:rsid w:val="00CA24BF"/>
    <w:rsid w:val="00CA2996"/>
    <w:rsid w:val="00CA52BE"/>
    <w:rsid w:val="00CA543E"/>
    <w:rsid w:val="00CA56B4"/>
    <w:rsid w:val="00CA5719"/>
    <w:rsid w:val="00CA5814"/>
    <w:rsid w:val="00CA5ACC"/>
    <w:rsid w:val="00CA6247"/>
    <w:rsid w:val="00CA719B"/>
    <w:rsid w:val="00CB1092"/>
    <w:rsid w:val="00CB17B5"/>
    <w:rsid w:val="00CB1AFC"/>
    <w:rsid w:val="00CB227F"/>
    <w:rsid w:val="00CB317D"/>
    <w:rsid w:val="00CB3A0B"/>
    <w:rsid w:val="00CB4D20"/>
    <w:rsid w:val="00CB505F"/>
    <w:rsid w:val="00CB52C1"/>
    <w:rsid w:val="00CB58A1"/>
    <w:rsid w:val="00CB67FD"/>
    <w:rsid w:val="00CB69EE"/>
    <w:rsid w:val="00CB7213"/>
    <w:rsid w:val="00CB7F96"/>
    <w:rsid w:val="00CC0D9E"/>
    <w:rsid w:val="00CC0DB7"/>
    <w:rsid w:val="00CC1C48"/>
    <w:rsid w:val="00CC2C9D"/>
    <w:rsid w:val="00CC2D9A"/>
    <w:rsid w:val="00CC2DA5"/>
    <w:rsid w:val="00CC3231"/>
    <w:rsid w:val="00CC4279"/>
    <w:rsid w:val="00CC4373"/>
    <w:rsid w:val="00CC55D2"/>
    <w:rsid w:val="00CC5D02"/>
    <w:rsid w:val="00CC7B06"/>
    <w:rsid w:val="00CD00A8"/>
    <w:rsid w:val="00CD0AC2"/>
    <w:rsid w:val="00CD116C"/>
    <w:rsid w:val="00CD14B0"/>
    <w:rsid w:val="00CD53E6"/>
    <w:rsid w:val="00CD55CF"/>
    <w:rsid w:val="00CD672A"/>
    <w:rsid w:val="00CD7495"/>
    <w:rsid w:val="00CE0A72"/>
    <w:rsid w:val="00CE23F3"/>
    <w:rsid w:val="00CE27F2"/>
    <w:rsid w:val="00CE283F"/>
    <w:rsid w:val="00CE35B3"/>
    <w:rsid w:val="00CE35C3"/>
    <w:rsid w:val="00CE3D5E"/>
    <w:rsid w:val="00CE43EA"/>
    <w:rsid w:val="00CE4674"/>
    <w:rsid w:val="00CE5E8D"/>
    <w:rsid w:val="00CE6D87"/>
    <w:rsid w:val="00CE6ED2"/>
    <w:rsid w:val="00CE7719"/>
    <w:rsid w:val="00CE7FBA"/>
    <w:rsid w:val="00CF0FD8"/>
    <w:rsid w:val="00CF1128"/>
    <w:rsid w:val="00CF1293"/>
    <w:rsid w:val="00CF151B"/>
    <w:rsid w:val="00CF2432"/>
    <w:rsid w:val="00CF336C"/>
    <w:rsid w:val="00CF4715"/>
    <w:rsid w:val="00CF49D2"/>
    <w:rsid w:val="00CF4C71"/>
    <w:rsid w:val="00CF4D13"/>
    <w:rsid w:val="00CF4D4D"/>
    <w:rsid w:val="00CF4DCE"/>
    <w:rsid w:val="00CF59DF"/>
    <w:rsid w:val="00CF6D36"/>
    <w:rsid w:val="00CF6E2D"/>
    <w:rsid w:val="00CF722F"/>
    <w:rsid w:val="00CF7251"/>
    <w:rsid w:val="00CF76B9"/>
    <w:rsid w:val="00CF7FC4"/>
    <w:rsid w:val="00D00526"/>
    <w:rsid w:val="00D00A3C"/>
    <w:rsid w:val="00D01583"/>
    <w:rsid w:val="00D0197D"/>
    <w:rsid w:val="00D019B6"/>
    <w:rsid w:val="00D01CD3"/>
    <w:rsid w:val="00D03044"/>
    <w:rsid w:val="00D0390C"/>
    <w:rsid w:val="00D0452B"/>
    <w:rsid w:val="00D0456B"/>
    <w:rsid w:val="00D04E31"/>
    <w:rsid w:val="00D04FBC"/>
    <w:rsid w:val="00D05724"/>
    <w:rsid w:val="00D05D7F"/>
    <w:rsid w:val="00D0640C"/>
    <w:rsid w:val="00D0652A"/>
    <w:rsid w:val="00D06B19"/>
    <w:rsid w:val="00D06FC7"/>
    <w:rsid w:val="00D07583"/>
    <w:rsid w:val="00D07CCC"/>
    <w:rsid w:val="00D07E50"/>
    <w:rsid w:val="00D11209"/>
    <w:rsid w:val="00D120D8"/>
    <w:rsid w:val="00D1221B"/>
    <w:rsid w:val="00D12282"/>
    <w:rsid w:val="00D132A1"/>
    <w:rsid w:val="00D138AF"/>
    <w:rsid w:val="00D1394B"/>
    <w:rsid w:val="00D13BF8"/>
    <w:rsid w:val="00D14383"/>
    <w:rsid w:val="00D14F8D"/>
    <w:rsid w:val="00D157EE"/>
    <w:rsid w:val="00D15811"/>
    <w:rsid w:val="00D16231"/>
    <w:rsid w:val="00D163D3"/>
    <w:rsid w:val="00D166AD"/>
    <w:rsid w:val="00D168BC"/>
    <w:rsid w:val="00D16E10"/>
    <w:rsid w:val="00D17AC3"/>
    <w:rsid w:val="00D17E87"/>
    <w:rsid w:val="00D2052A"/>
    <w:rsid w:val="00D20551"/>
    <w:rsid w:val="00D2080F"/>
    <w:rsid w:val="00D20E8C"/>
    <w:rsid w:val="00D22111"/>
    <w:rsid w:val="00D222F5"/>
    <w:rsid w:val="00D227A4"/>
    <w:rsid w:val="00D22A94"/>
    <w:rsid w:val="00D24FC1"/>
    <w:rsid w:val="00D2538D"/>
    <w:rsid w:val="00D2563C"/>
    <w:rsid w:val="00D257ED"/>
    <w:rsid w:val="00D258D0"/>
    <w:rsid w:val="00D25963"/>
    <w:rsid w:val="00D25A7D"/>
    <w:rsid w:val="00D26AEC"/>
    <w:rsid w:val="00D26E89"/>
    <w:rsid w:val="00D2770C"/>
    <w:rsid w:val="00D27A84"/>
    <w:rsid w:val="00D27F75"/>
    <w:rsid w:val="00D3038B"/>
    <w:rsid w:val="00D31344"/>
    <w:rsid w:val="00D31AE9"/>
    <w:rsid w:val="00D334BA"/>
    <w:rsid w:val="00D33C0F"/>
    <w:rsid w:val="00D33D67"/>
    <w:rsid w:val="00D33F4E"/>
    <w:rsid w:val="00D346AE"/>
    <w:rsid w:val="00D34787"/>
    <w:rsid w:val="00D3481A"/>
    <w:rsid w:val="00D34C9F"/>
    <w:rsid w:val="00D35EE3"/>
    <w:rsid w:val="00D375F0"/>
    <w:rsid w:val="00D37811"/>
    <w:rsid w:val="00D37ED6"/>
    <w:rsid w:val="00D4011A"/>
    <w:rsid w:val="00D406C1"/>
    <w:rsid w:val="00D40A13"/>
    <w:rsid w:val="00D41A52"/>
    <w:rsid w:val="00D41BD6"/>
    <w:rsid w:val="00D41C2C"/>
    <w:rsid w:val="00D41F15"/>
    <w:rsid w:val="00D420BF"/>
    <w:rsid w:val="00D4215D"/>
    <w:rsid w:val="00D42ABB"/>
    <w:rsid w:val="00D43060"/>
    <w:rsid w:val="00D43262"/>
    <w:rsid w:val="00D4388E"/>
    <w:rsid w:val="00D43B33"/>
    <w:rsid w:val="00D43B6C"/>
    <w:rsid w:val="00D43C37"/>
    <w:rsid w:val="00D43D62"/>
    <w:rsid w:val="00D43F42"/>
    <w:rsid w:val="00D45B89"/>
    <w:rsid w:val="00D45BDD"/>
    <w:rsid w:val="00D46A63"/>
    <w:rsid w:val="00D46CF0"/>
    <w:rsid w:val="00D47BF8"/>
    <w:rsid w:val="00D47DFC"/>
    <w:rsid w:val="00D47EE9"/>
    <w:rsid w:val="00D50A90"/>
    <w:rsid w:val="00D50E1E"/>
    <w:rsid w:val="00D51991"/>
    <w:rsid w:val="00D52354"/>
    <w:rsid w:val="00D52462"/>
    <w:rsid w:val="00D5274E"/>
    <w:rsid w:val="00D52B92"/>
    <w:rsid w:val="00D52CFE"/>
    <w:rsid w:val="00D536FA"/>
    <w:rsid w:val="00D539FB"/>
    <w:rsid w:val="00D53EB3"/>
    <w:rsid w:val="00D54BA9"/>
    <w:rsid w:val="00D55B03"/>
    <w:rsid w:val="00D56EA6"/>
    <w:rsid w:val="00D57A96"/>
    <w:rsid w:val="00D60925"/>
    <w:rsid w:val="00D610EE"/>
    <w:rsid w:val="00D62489"/>
    <w:rsid w:val="00D62571"/>
    <w:rsid w:val="00D625AE"/>
    <w:rsid w:val="00D628DC"/>
    <w:rsid w:val="00D639B0"/>
    <w:rsid w:val="00D6512A"/>
    <w:rsid w:val="00D65C37"/>
    <w:rsid w:val="00D65FE0"/>
    <w:rsid w:val="00D66F52"/>
    <w:rsid w:val="00D66FD0"/>
    <w:rsid w:val="00D67090"/>
    <w:rsid w:val="00D67A55"/>
    <w:rsid w:val="00D67DCB"/>
    <w:rsid w:val="00D67DCD"/>
    <w:rsid w:val="00D70943"/>
    <w:rsid w:val="00D70CA9"/>
    <w:rsid w:val="00D7281E"/>
    <w:rsid w:val="00D73136"/>
    <w:rsid w:val="00D7352C"/>
    <w:rsid w:val="00D73783"/>
    <w:rsid w:val="00D743C9"/>
    <w:rsid w:val="00D74E83"/>
    <w:rsid w:val="00D75AE7"/>
    <w:rsid w:val="00D75B7B"/>
    <w:rsid w:val="00D75C8A"/>
    <w:rsid w:val="00D76C7F"/>
    <w:rsid w:val="00D76E90"/>
    <w:rsid w:val="00D800FA"/>
    <w:rsid w:val="00D80965"/>
    <w:rsid w:val="00D80E3C"/>
    <w:rsid w:val="00D8259E"/>
    <w:rsid w:val="00D82F09"/>
    <w:rsid w:val="00D83CDB"/>
    <w:rsid w:val="00D84101"/>
    <w:rsid w:val="00D8433D"/>
    <w:rsid w:val="00D8647A"/>
    <w:rsid w:val="00D8660C"/>
    <w:rsid w:val="00D8716B"/>
    <w:rsid w:val="00D902B9"/>
    <w:rsid w:val="00D9119A"/>
    <w:rsid w:val="00D91F74"/>
    <w:rsid w:val="00D928E4"/>
    <w:rsid w:val="00D93D98"/>
    <w:rsid w:val="00D94323"/>
    <w:rsid w:val="00D94AAA"/>
    <w:rsid w:val="00D95000"/>
    <w:rsid w:val="00D95944"/>
    <w:rsid w:val="00D95AF2"/>
    <w:rsid w:val="00D971AB"/>
    <w:rsid w:val="00D9793E"/>
    <w:rsid w:val="00DA0872"/>
    <w:rsid w:val="00DA0BCE"/>
    <w:rsid w:val="00DA127A"/>
    <w:rsid w:val="00DA15FC"/>
    <w:rsid w:val="00DA1C3A"/>
    <w:rsid w:val="00DA1D04"/>
    <w:rsid w:val="00DA1F41"/>
    <w:rsid w:val="00DA209C"/>
    <w:rsid w:val="00DA2B03"/>
    <w:rsid w:val="00DA2B2B"/>
    <w:rsid w:val="00DA458A"/>
    <w:rsid w:val="00DA4E3A"/>
    <w:rsid w:val="00DA4ECA"/>
    <w:rsid w:val="00DA6281"/>
    <w:rsid w:val="00DA707E"/>
    <w:rsid w:val="00DA737C"/>
    <w:rsid w:val="00DB132B"/>
    <w:rsid w:val="00DB195F"/>
    <w:rsid w:val="00DB1C65"/>
    <w:rsid w:val="00DB264F"/>
    <w:rsid w:val="00DB2C00"/>
    <w:rsid w:val="00DB31CE"/>
    <w:rsid w:val="00DB3FE7"/>
    <w:rsid w:val="00DB4833"/>
    <w:rsid w:val="00DB4A6B"/>
    <w:rsid w:val="00DB4D80"/>
    <w:rsid w:val="00DB5025"/>
    <w:rsid w:val="00DB5D96"/>
    <w:rsid w:val="00DB64B4"/>
    <w:rsid w:val="00DB6D9C"/>
    <w:rsid w:val="00DB6F38"/>
    <w:rsid w:val="00DB746E"/>
    <w:rsid w:val="00DC0343"/>
    <w:rsid w:val="00DC0AF5"/>
    <w:rsid w:val="00DC276F"/>
    <w:rsid w:val="00DC310D"/>
    <w:rsid w:val="00DC36BF"/>
    <w:rsid w:val="00DC423B"/>
    <w:rsid w:val="00DC44D2"/>
    <w:rsid w:val="00DC5A10"/>
    <w:rsid w:val="00DC5BA0"/>
    <w:rsid w:val="00DC6464"/>
    <w:rsid w:val="00DC6A9E"/>
    <w:rsid w:val="00DC6E1C"/>
    <w:rsid w:val="00DC704F"/>
    <w:rsid w:val="00DC740F"/>
    <w:rsid w:val="00DC7775"/>
    <w:rsid w:val="00DD01C4"/>
    <w:rsid w:val="00DD0AFF"/>
    <w:rsid w:val="00DD0E90"/>
    <w:rsid w:val="00DD1544"/>
    <w:rsid w:val="00DD1700"/>
    <w:rsid w:val="00DD183E"/>
    <w:rsid w:val="00DD1D4D"/>
    <w:rsid w:val="00DD253D"/>
    <w:rsid w:val="00DD2F3E"/>
    <w:rsid w:val="00DD43F6"/>
    <w:rsid w:val="00DD5C28"/>
    <w:rsid w:val="00DD62FE"/>
    <w:rsid w:val="00DD634E"/>
    <w:rsid w:val="00DD6E43"/>
    <w:rsid w:val="00DD7339"/>
    <w:rsid w:val="00DE1202"/>
    <w:rsid w:val="00DE1594"/>
    <w:rsid w:val="00DE22D1"/>
    <w:rsid w:val="00DE3146"/>
    <w:rsid w:val="00DE43C6"/>
    <w:rsid w:val="00DE4736"/>
    <w:rsid w:val="00DE52CF"/>
    <w:rsid w:val="00DE55EB"/>
    <w:rsid w:val="00DE59F8"/>
    <w:rsid w:val="00DE6103"/>
    <w:rsid w:val="00DE6CD0"/>
    <w:rsid w:val="00DE71EA"/>
    <w:rsid w:val="00DF04E6"/>
    <w:rsid w:val="00DF0685"/>
    <w:rsid w:val="00DF1351"/>
    <w:rsid w:val="00DF1B56"/>
    <w:rsid w:val="00DF1FC7"/>
    <w:rsid w:val="00DF20A3"/>
    <w:rsid w:val="00DF3249"/>
    <w:rsid w:val="00DF3EA4"/>
    <w:rsid w:val="00DF438D"/>
    <w:rsid w:val="00DF497A"/>
    <w:rsid w:val="00DF4E9B"/>
    <w:rsid w:val="00DF6A15"/>
    <w:rsid w:val="00DF76FC"/>
    <w:rsid w:val="00DF7F50"/>
    <w:rsid w:val="00E00600"/>
    <w:rsid w:val="00E01324"/>
    <w:rsid w:val="00E01454"/>
    <w:rsid w:val="00E024BB"/>
    <w:rsid w:val="00E0250D"/>
    <w:rsid w:val="00E03418"/>
    <w:rsid w:val="00E036F9"/>
    <w:rsid w:val="00E03E1D"/>
    <w:rsid w:val="00E048D6"/>
    <w:rsid w:val="00E04C00"/>
    <w:rsid w:val="00E050A5"/>
    <w:rsid w:val="00E0543F"/>
    <w:rsid w:val="00E05723"/>
    <w:rsid w:val="00E064C3"/>
    <w:rsid w:val="00E10CF8"/>
    <w:rsid w:val="00E11870"/>
    <w:rsid w:val="00E11D02"/>
    <w:rsid w:val="00E11F54"/>
    <w:rsid w:val="00E12101"/>
    <w:rsid w:val="00E12F50"/>
    <w:rsid w:val="00E1311C"/>
    <w:rsid w:val="00E1328E"/>
    <w:rsid w:val="00E13356"/>
    <w:rsid w:val="00E1456F"/>
    <w:rsid w:val="00E154AD"/>
    <w:rsid w:val="00E1570A"/>
    <w:rsid w:val="00E158A1"/>
    <w:rsid w:val="00E167DE"/>
    <w:rsid w:val="00E20046"/>
    <w:rsid w:val="00E200BA"/>
    <w:rsid w:val="00E22C3F"/>
    <w:rsid w:val="00E22FC4"/>
    <w:rsid w:val="00E235D7"/>
    <w:rsid w:val="00E23710"/>
    <w:rsid w:val="00E23D7E"/>
    <w:rsid w:val="00E24246"/>
    <w:rsid w:val="00E2481A"/>
    <w:rsid w:val="00E25D29"/>
    <w:rsid w:val="00E25E1C"/>
    <w:rsid w:val="00E26499"/>
    <w:rsid w:val="00E26623"/>
    <w:rsid w:val="00E27A74"/>
    <w:rsid w:val="00E27B33"/>
    <w:rsid w:val="00E3055A"/>
    <w:rsid w:val="00E30F14"/>
    <w:rsid w:val="00E3147C"/>
    <w:rsid w:val="00E31833"/>
    <w:rsid w:val="00E32973"/>
    <w:rsid w:val="00E32E18"/>
    <w:rsid w:val="00E32F40"/>
    <w:rsid w:val="00E33CF8"/>
    <w:rsid w:val="00E33D88"/>
    <w:rsid w:val="00E34927"/>
    <w:rsid w:val="00E355E9"/>
    <w:rsid w:val="00E36058"/>
    <w:rsid w:val="00E36560"/>
    <w:rsid w:val="00E400CB"/>
    <w:rsid w:val="00E40431"/>
    <w:rsid w:val="00E41381"/>
    <w:rsid w:val="00E4165E"/>
    <w:rsid w:val="00E41B02"/>
    <w:rsid w:val="00E41D0A"/>
    <w:rsid w:val="00E42D51"/>
    <w:rsid w:val="00E42E27"/>
    <w:rsid w:val="00E432A2"/>
    <w:rsid w:val="00E44117"/>
    <w:rsid w:val="00E4538E"/>
    <w:rsid w:val="00E45604"/>
    <w:rsid w:val="00E45FBC"/>
    <w:rsid w:val="00E462B0"/>
    <w:rsid w:val="00E4649B"/>
    <w:rsid w:val="00E465AE"/>
    <w:rsid w:val="00E46970"/>
    <w:rsid w:val="00E46E42"/>
    <w:rsid w:val="00E4731B"/>
    <w:rsid w:val="00E47C70"/>
    <w:rsid w:val="00E47C8C"/>
    <w:rsid w:val="00E5070C"/>
    <w:rsid w:val="00E51DEC"/>
    <w:rsid w:val="00E51E8B"/>
    <w:rsid w:val="00E53023"/>
    <w:rsid w:val="00E53195"/>
    <w:rsid w:val="00E53437"/>
    <w:rsid w:val="00E547BB"/>
    <w:rsid w:val="00E556A9"/>
    <w:rsid w:val="00E55E8F"/>
    <w:rsid w:val="00E565C6"/>
    <w:rsid w:val="00E6033C"/>
    <w:rsid w:val="00E60BB7"/>
    <w:rsid w:val="00E61A4B"/>
    <w:rsid w:val="00E62107"/>
    <w:rsid w:val="00E62753"/>
    <w:rsid w:val="00E6296E"/>
    <w:rsid w:val="00E63E28"/>
    <w:rsid w:val="00E65EE8"/>
    <w:rsid w:val="00E67FC3"/>
    <w:rsid w:val="00E706CB"/>
    <w:rsid w:val="00E70842"/>
    <w:rsid w:val="00E722DA"/>
    <w:rsid w:val="00E72823"/>
    <w:rsid w:val="00E72E10"/>
    <w:rsid w:val="00E738ED"/>
    <w:rsid w:val="00E7442D"/>
    <w:rsid w:val="00E749AC"/>
    <w:rsid w:val="00E74D11"/>
    <w:rsid w:val="00E75FA0"/>
    <w:rsid w:val="00E763AB"/>
    <w:rsid w:val="00E766C6"/>
    <w:rsid w:val="00E76A79"/>
    <w:rsid w:val="00E77729"/>
    <w:rsid w:val="00E77EAB"/>
    <w:rsid w:val="00E80559"/>
    <w:rsid w:val="00E80E14"/>
    <w:rsid w:val="00E80F64"/>
    <w:rsid w:val="00E80F65"/>
    <w:rsid w:val="00E811F0"/>
    <w:rsid w:val="00E82897"/>
    <w:rsid w:val="00E838BE"/>
    <w:rsid w:val="00E840D7"/>
    <w:rsid w:val="00E84307"/>
    <w:rsid w:val="00E84812"/>
    <w:rsid w:val="00E851AD"/>
    <w:rsid w:val="00E8545D"/>
    <w:rsid w:val="00E856A5"/>
    <w:rsid w:val="00E85B71"/>
    <w:rsid w:val="00E85BC1"/>
    <w:rsid w:val="00E86D9C"/>
    <w:rsid w:val="00E8771F"/>
    <w:rsid w:val="00E90231"/>
    <w:rsid w:val="00E906B1"/>
    <w:rsid w:val="00E90B57"/>
    <w:rsid w:val="00E914D0"/>
    <w:rsid w:val="00E9229C"/>
    <w:rsid w:val="00E93A5F"/>
    <w:rsid w:val="00E9414A"/>
    <w:rsid w:val="00E94D97"/>
    <w:rsid w:val="00E953C3"/>
    <w:rsid w:val="00E955CD"/>
    <w:rsid w:val="00E9649A"/>
    <w:rsid w:val="00E97029"/>
    <w:rsid w:val="00E97A7D"/>
    <w:rsid w:val="00E97C4C"/>
    <w:rsid w:val="00EA02A9"/>
    <w:rsid w:val="00EA0CD8"/>
    <w:rsid w:val="00EA1EF6"/>
    <w:rsid w:val="00EA205D"/>
    <w:rsid w:val="00EA225E"/>
    <w:rsid w:val="00EA55A5"/>
    <w:rsid w:val="00EA5AE0"/>
    <w:rsid w:val="00EA7979"/>
    <w:rsid w:val="00EA7D1B"/>
    <w:rsid w:val="00EB14C4"/>
    <w:rsid w:val="00EB1E35"/>
    <w:rsid w:val="00EB27A3"/>
    <w:rsid w:val="00EB35BC"/>
    <w:rsid w:val="00EB4CE0"/>
    <w:rsid w:val="00EB57DC"/>
    <w:rsid w:val="00EB5987"/>
    <w:rsid w:val="00EB62DC"/>
    <w:rsid w:val="00EC06BC"/>
    <w:rsid w:val="00EC0DBA"/>
    <w:rsid w:val="00EC3B1D"/>
    <w:rsid w:val="00EC3BB6"/>
    <w:rsid w:val="00EC7044"/>
    <w:rsid w:val="00EC7054"/>
    <w:rsid w:val="00EC761C"/>
    <w:rsid w:val="00EC7E89"/>
    <w:rsid w:val="00ED0EDB"/>
    <w:rsid w:val="00ED142A"/>
    <w:rsid w:val="00ED247C"/>
    <w:rsid w:val="00ED2756"/>
    <w:rsid w:val="00ED2782"/>
    <w:rsid w:val="00ED364E"/>
    <w:rsid w:val="00ED4511"/>
    <w:rsid w:val="00ED45FD"/>
    <w:rsid w:val="00ED4A93"/>
    <w:rsid w:val="00ED5845"/>
    <w:rsid w:val="00ED61FD"/>
    <w:rsid w:val="00ED7CF3"/>
    <w:rsid w:val="00EE0308"/>
    <w:rsid w:val="00EE0404"/>
    <w:rsid w:val="00EE0A78"/>
    <w:rsid w:val="00EE0F30"/>
    <w:rsid w:val="00EE1F25"/>
    <w:rsid w:val="00EE1F63"/>
    <w:rsid w:val="00EE2617"/>
    <w:rsid w:val="00EE2D55"/>
    <w:rsid w:val="00EE35EA"/>
    <w:rsid w:val="00EE3E76"/>
    <w:rsid w:val="00EE4321"/>
    <w:rsid w:val="00EE45A2"/>
    <w:rsid w:val="00EE689B"/>
    <w:rsid w:val="00EE6B2C"/>
    <w:rsid w:val="00EE70BE"/>
    <w:rsid w:val="00EE7F4F"/>
    <w:rsid w:val="00EF058A"/>
    <w:rsid w:val="00EF0835"/>
    <w:rsid w:val="00EF0A48"/>
    <w:rsid w:val="00EF329F"/>
    <w:rsid w:val="00EF3F8D"/>
    <w:rsid w:val="00EF4156"/>
    <w:rsid w:val="00EF474B"/>
    <w:rsid w:val="00EF6808"/>
    <w:rsid w:val="00EF687F"/>
    <w:rsid w:val="00EF6D84"/>
    <w:rsid w:val="00EF6DB9"/>
    <w:rsid w:val="00EF7BCC"/>
    <w:rsid w:val="00EF7E6B"/>
    <w:rsid w:val="00F0065A"/>
    <w:rsid w:val="00F011E8"/>
    <w:rsid w:val="00F01562"/>
    <w:rsid w:val="00F01A30"/>
    <w:rsid w:val="00F01A98"/>
    <w:rsid w:val="00F0357E"/>
    <w:rsid w:val="00F03DAE"/>
    <w:rsid w:val="00F045E2"/>
    <w:rsid w:val="00F059E8"/>
    <w:rsid w:val="00F06F57"/>
    <w:rsid w:val="00F07035"/>
    <w:rsid w:val="00F10618"/>
    <w:rsid w:val="00F107F3"/>
    <w:rsid w:val="00F10A36"/>
    <w:rsid w:val="00F11ADC"/>
    <w:rsid w:val="00F11D8A"/>
    <w:rsid w:val="00F12CFB"/>
    <w:rsid w:val="00F156D3"/>
    <w:rsid w:val="00F16296"/>
    <w:rsid w:val="00F165B8"/>
    <w:rsid w:val="00F165E7"/>
    <w:rsid w:val="00F165FE"/>
    <w:rsid w:val="00F1686D"/>
    <w:rsid w:val="00F16C4F"/>
    <w:rsid w:val="00F17D6B"/>
    <w:rsid w:val="00F17FDE"/>
    <w:rsid w:val="00F20689"/>
    <w:rsid w:val="00F212D2"/>
    <w:rsid w:val="00F21B9F"/>
    <w:rsid w:val="00F2290A"/>
    <w:rsid w:val="00F22FCE"/>
    <w:rsid w:val="00F23813"/>
    <w:rsid w:val="00F240D4"/>
    <w:rsid w:val="00F2443C"/>
    <w:rsid w:val="00F24F5E"/>
    <w:rsid w:val="00F251CC"/>
    <w:rsid w:val="00F25A40"/>
    <w:rsid w:val="00F25C12"/>
    <w:rsid w:val="00F25C1F"/>
    <w:rsid w:val="00F25C2A"/>
    <w:rsid w:val="00F25FD4"/>
    <w:rsid w:val="00F26193"/>
    <w:rsid w:val="00F26580"/>
    <w:rsid w:val="00F26681"/>
    <w:rsid w:val="00F271C6"/>
    <w:rsid w:val="00F27E62"/>
    <w:rsid w:val="00F308B8"/>
    <w:rsid w:val="00F30C13"/>
    <w:rsid w:val="00F30CC8"/>
    <w:rsid w:val="00F30F04"/>
    <w:rsid w:val="00F310B4"/>
    <w:rsid w:val="00F3218C"/>
    <w:rsid w:val="00F32F74"/>
    <w:rsid w:val="00F3333D"/>
    <w:rsid w:val="00F336F8"/>
    <w:rsid w:val="00F33794"/>
    <w:rsid w:val="00F33D1B"/>
    <w:rsid w:val="00F34375"/>
    <w:rsid w:val="00F34706"/>
    <w:rsid w:val="00F352A8"/>
    <w:rsid w:val="00F36263"/>
    <w:rsid w:val="00F36590"/>
    <w:rsid w:val="00F372FF"/>
    <w:rsid w:val="00F374EB"/>
    <w:rsid w:val="00F37750"/>
    <w:rsid w:val="00F402E1"/>
    <w:rsid w:val="00F41CE0"/>
    <w:rsid w:val="00F42307"/>
    <w:rsid w:val="00F42475"/>
    <w:rsid w:val="00F42DB2"/>
    <w:rsid w:val="00F42F99"/>
    <w:rsid w:val="00F43674"/>
    <w:rsid w:val="00F436CD"/>
    <w:rsid w:val="00F44E5E"/>
    <w:rsid w:val="00F45A10"/>
    <w:rsid w:val="00F47605"/>
    <w:rsid w:val="00F47FE2"/>
    <w:rsid w:val="00F50EE0"/>
    <w:rsid w:val="00F51DA3"/>
    <w:rsid w:val="00F5298A"/>
    <w:rsid w:val="00F52C9C"/>
    <w:rsid w:val="00F52F91"/>
    <w:rsid w:val="00F534C3"/>
    <w:rsid w:val="00F540C7"/>
    <w:rsid w:val="00F54E87"/>
    <w:rsid w:val="00F55F68"/>
    <w:rsid w:val="00F57AE7"/>
    <w:rsid w:val="00F57DE4"/>
    <w:rsid w:val="00F60E02"/>
    <w:rsid w:val="00F6124E"/>
    <w:rsid w:val="00F61302"/>
    <w:rsid w:val="00F619AB"/>
    <w:rsid w:val="00F6215D"/>
    <w:rsid w:val="00F62250"/>
    <w:rsid w:val="00F62D1B"/>
    <w:rsid w:val="00F6412A"/>
    <w:rsid w:val="00F642D6"/>
    <w:rsid w:val="00F6438B"/>
    <w:rsid w:val="00F64B4E"/>
    <w:rsid w:val="00F65874"/>
    <w:rsid w:val="00F65986"/>
    <w:rsid w:val="00F67128"/>
    <w:rsid w:val="00F673C7"/>
    <w:rsid w:val="00F679B3"/>
    <w:rsid w:val="00F67E48"/>
    <w:rsid w:val="00F67FB9"/>
    <w:rsid w:val="00F718EE"/>
    <w:rsid w:val="00F71ED5"/>
    <w:rsid w:val="00F72A0A"/>
    <w:rsid w:val="00F72A79"/>
    <w:rsid w:val="00F73264"/>
    <w:rsid w:val="00F7528C"/>
    <w:rsid w:val="00F756D2"/>
    <w:rsid w:val="00F75748"/>
    <w:rsid w:val="00F75A63"/>
    <w:rsid w:val="00F76259"/>
    <w:rsid w:val="00F763DB"/>
    <w:rsid w:val="00F76423"/>
    <w:rsid w:val="00F77185"/>
    <w:rsid w:val="00F77348"/>
    <w:rsid w:val="00F779CF"/>
    <w:rsid w:val="00F80B1B"/>
    <w:rsid w:val="00F81A51"/>
    <w:rsid w:val="00F82820"/>
    <w:rsid w:val="00F8284E"/>
    <w:rsid w:val="00F82A33"/>
    <w:rsid w:val="00F82FF6"/>
    <w:rsid w:val="00F847CB"/>
    <w:rsid w:val="00F84BCF"/>
    <w:rsid w:val="00F84CE6"/>
    <w:rsid w:val="00F85039"/>
    <w:rsid w:val="00F85181"/>
    <w:rsid w:val="00F857EC"/>
    <w:rsid w:val="00F86DDB"/>
    <w:rsid w:val="00F8716A"/>
    <w:rsid w:val="00F87836"/>
    <w:rsid w:val="00F87966"/>
    <w:rsid w:val="00F914C6"/>
    <w:rsid w:val="00F9266C"/>
    <w:rsid w:val="00F9278E"/>
    <w:rsid w:val="00F92AF7"/>
    <w:rsid w:val="00F92D6F"/>
    <w:rsid w:val="00F93586"/>
    <w:rsid w:val="00F935DF"/>
    <w:rsid w:val="00F94166"/>
    <w:rsid w:val="00F94CD9"/>
    <w:rsid w:val="00F95F33"/>
    <w:rsid w:val="00F96288"/>
    <w:rsid w:val="00F963A8"/>
    <w:rsid w:val="00F969AB"/>
    <w:rsid w:val="00F96F42"/>
    <w:rsid w:val="00F97464"/>
    <w:rsid w:val="00F975AD"/>
    <w:rsid w:val="00F97749"/>
    <w:rsid w:val="00F97B2E"/>
    <w:rsid w:val="00F97D70"/>
    <w:rsid w:val="00FA00FA"/>
    <w:rsid w:val="00FA068E"/>
    <w:rsid w:val="00FA08B8"/>
    <w:rsid w:val="00FA0960"/>
    <w:rsid w:val="00FA1437"/>
    <w:rsid w:val="00FA2754"/>
    <w:rsid w:val="00FA2E8C"/>
    <w:rsid w:val="00FA2F83"/>
    <w:rsid w:val="00FA3EBD"/>
    <w:rsid w:val="00FA3EE7"/>
    <w:rsid w:val="00FA478B"/>
    <w:rsid w:val="00FA47C6"/>
    <w:rsid w:val="00FA53B6"/>
    <w:rsid w:val="00FA5FC3"/>
    <w:rsid w:val="00FA61F9"/>
    <w:rsid w:val="00FA65C7"/>
    <w:rsid w:val="00FA74A6"/>
    <w:rsid w:val="00FA79B7"/>
    <w:rsid w:val="00FA7F31"/>
    <w:rsid w:val="00FB05B7"/>
    <w:rsid w:val="00FB0EEE"/>
    <w:rsid w:val="00FB1CC0"/>
    <w:rsid w:val="00FB2326"/>
    <w:rsid w:val="00FB2672"/>
    <w:rsid w:val="00FB3CE0"/>
    <w:rsid w:val="00FB4532"/>
    <w:rsid w:val="00FB48C8"/>
    <w:rsid w:val="00FB5DCE"/>
    <w:rsid w:val="00FB74A5"/>
    <w:rsid w:val="00FC12F0"/>
    <w:rsid w:val="00FC1492"/>
    <w:rsid w:val="00FC24A8"/>
    <w:rsid w:val="00FC24CA"/>
    <w:rsid w:val="00FC2918"/>
    <w:rsid w:val="00FC3546"/>
    <w:rsid w:val="00FC54B1"/>
    <w:rsid w:val="00FC5E4A"/>
    <w:rsid w:val="00FC660A"/>
    <w:rsid w:val="00FC6884"/>
    <w:rsid w:val="00FC6C6A"/>
    <w:rsid w:val="00FD10F7"/>
    <w:rsid w:val="00FD1507"/>
    <w:rsid w:val="00FD23AC"/>
    <w:rsid w:val="00FD2B6F"/>
    <w:rsid w:val="00FD2E12"/>
    <w:rsid w:val="00FD320C"/>
    <w:rsid w:val="00FD3879"/>
    <w:rsid w:val="00FD3A7F"/>
    <w:rsid w:val="00FD4811"/>
    <w:rsid w:val="00FD658A"/>
    <w:rsid w:val="00FD6773"/>
    <w:rsid w:val="00FD7329"/>
    <w:rsid w:val="00FD743C"/>
    <w:rsid w:val="00FD7862"/>
    <w:rsid w:val="00FE029B"/>
    <w:rsid w:val="00FE0F0E"/>
    <w:rsid w:val="00FE187A"/>
    <w:rsid w:val="00FE18B2"/>
    <w:rsid w:val="00FE2B99"/>
    <w:rsid w:val="00FE2CCE"/>
    <w:rsid w:val="00FE35EE"/>
    <w:rsid w:val="00FE4007"/>
    <w:rsid w:val="00FE4549"/>
    <w:rsid w:val="00FE53E2"/>
    <w:rsid w:val="00FE53F0"/>
    <w:rsid w:val="00FE6F42"/>
    <w:rsid w:val="00FE72C6"/>
    <w:rsid w:val="00FE7699"/>
    <w:rsid w:val="00FF013C"/>
    <w:rsid w:val="00FF1E35"/>
    <w:rsid w:val="00FF2823"/>
    <w:rsid w:val="00FF351A"/>
    <w:rsid w:val="00FF433B"/>
    <w:rsid w:val="00FF52C5"/>
    <w:rsid w:val="00FF5B47"/>
    <w:rsid w:val="00FF6210"/>
    <w:rsid w:val="00FF76AE"/>
    <w:rsid w:val="00FF78E7"/>
    <w:rsid w:val="034B6849"/>
    <w:rsid w:val="041239C3"/>
    <w:rsid w:val="04192CC8"/>
    <w:rsid w:val="05094754"/>
    <w:rsid w:val="053FFD24"/>
    <w:rsid w:val="0566D806"/>
    <w:rsid w:val="0643CDD1"/>
    <w:rsid w:val="0843D895"/>
    <w:rsid w:val="09B0D191"/>
    <w:rsid w:val="0AF4F1EE"/>
    <w:rsid w:val="0BC21E25"/>
    <w:rsid w:val="0D500848"/>
    <w:rsid w:val="0D826EAD"/>
    <w:rsid w:val="1064DFB2"/>
    <w:rsid w:val="14666491"/>
    <w:rsid w:val="14FE5992"/>
    <w:rsid w:val="15E68184"/>
    <w:rsid w:val="19DAEA1E"/>
    <w:rsid w:val="1F8789CD"/>
    <w:rsid w:val="1FAC70B5"/>
    <w:rsid w:val="201FF63B"/>
    <w:rsid w:val="2150C195"/>
    <w:rsid w:val="21545C02"/>
    <w:rsid w:val="21FD43D9"/>
    <w:rsid w:val="22A8C114"/>
    <w:rsid w:val="24CA4845"/>
    <w:rsid w:val="2556B343"/>
    <w:rsid w:val="257437DF"/>
    <w:rsid w:val="268681F9"/>
    <w:rsid w:val="26AB15D6"/>
    <w:rsid w:val="29AC1CE0"/>
    <w:rsid w:val="29BD020F"/>
    <w:rsid w:val="29D4EA4C"/>
    <w:rsid w:val="29F04FE4"/>
    <w:rsid w:val="2C081A5E"/>
    <w:rsid w:val="2E2A6144"/>
    <w:rsid w:val="3132E487"/>
    <w:rsid w:val="314AFC29"/>
    <w:rsid w:val="342A663B"/>
    <w:rsid w:val="36CC8993"/>
    <w:rsid w:val="37E5BCC8"/>
    <w:rsid w:val="39A43E44"/>
    <w:rsid w:val="39B2F7B9"/>
    <w:rsid w:val="3B326954"/>
    <w:rsid w:val="3B693A0B"/>
    <w:rsid w:val="3BB38404"/>
    <w:rsid w:val="3BBC1699"/>
    <w:rsid w:val="40021A86"/>
    <w:rsid w:val="40BB463D"/>
    <w:rsid w:val="4104CE4D"/>
    <w:rsid w:val="41A6E9CB"/>
    <w:rsid w:val="421DB6FE"/>
    <w:rsid w:val="422C041E"/>
    <w:rsid w:val="4265EFDA"/>
    <w:rsid w:val="43ABDEA2"/>
    <w:rsid w:val="44629B94"/>
    <w:rsid w:val="4534DBDE"/>
    <w:rsid w:val="45405248"/>
    <w:rsid w:val="4628A7C9"/>
    <w:rsid w:val="4752D158"/>
    <w:rsid w:val="47C6F178"/>
    <w:rsid w:val="485CEBC3"/>
    <w:rsid w:val="4A92A1B9"/>
    <w:rsid w:val="4B32A777"/>
    <w:rsid w:val="4DFEE280"/>
    <w:rsid w:val="4E8AEDDA"/>
    <w:rsid w:val="4F04854B"/>
    <w:rsid w:val="5013B513"/>
    <w:rsid w:val="5230AEB0"/>
    <w:rsid w:val="530C8339"/>
    <w:rsid w:val="534570CA"/>
    <w:rsid w:val="54AC634D"/>
    <w:rsid w:val="5557D1FF"/>
    <w:rsid w:val="56262A53"/>
    <w:rsid w:val="5672DE14"/>
    <w:rsid w:val="579BA3D4"/>
    <w:rsid w:val="58FBA9A2"/>
    <w:rsid w:val="59C5ACC6"/>
    <w:rsid w:val="5B70CDAE"/>
    <w:rsid w:val="5DC66005"/>
    <w:rsid w:val="5DF283B1"/>
    <w:rsid w:val="5F250B7C"/>
    <w:rsid w:val="5F6C1DBF"/>
    <w:rsid w:val="60B060E0"/>
    <w:rsid w:val="62B1AE8E"/>
    <w:rsid w:val="63B2F743"/>
    <w:rsid w:val="64B25D9A"/>
    <w:rsid w:val="6595CA59"/>
    <w:rsid w:val="664DAFAD"/>
    <w:rsid w:val="672DB316"/>
    <w:rsid w:val="67F58CE5"/>
    <w:rsid w:val="69C662C8"/>
    <w:rsid w:val="6B8249FA"/>
    <w:rsid w:val="7068BAFF"/>
    <w:rsid w:val="70C2528E"/>
    <w:rsid w:val="73DAD3CD"/>
    <w:rsid w:val="7502DA93"/>
    <w:rsid w:val="7540A571"/>
    <w:rsid w:val="7938CACC"/>
    <w:rsid w:val="79FEA381"/>
    <w:rsid w:val="7A843D77"/>
    <w:rsid w:val="7C5AE757"/>
    <w:rsid w:val="7CBEE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B320"/>
  <w15:chartTrackingRefBased/>
  <w15:docId w15:val="{1E04DFAD-BBF7-4B2D-A144-208EF20A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nhideWhenUsed/>
    <w:rsid w:val="008E49B5"/>
    <w:rPr>
      <w:sz w:val="22"/>
      <w:szCs w:val="22"/>
    </w:rPr>
  </w:style>
  <w:style w:type="paragraph" w:styleId="berschrift1">
    <w:name w:val="heading 1"/>
    <w:basedOn w:val="Standard"/>
    <w:next w:val="Standard"/>
    <w:uiPriority w:val="9"/>
    <w:qFormat/>
    <w:rsid w:val="00506509"/>
    <w:pPr>
      <w:keepNext/>
      <w:keepLines/>
      <w:spacing w:before="240"/>
      <w:outlineLvl w:val="0"/>
    </w:pPr>
    <w:rPr>
      <w:rFonts w:eastAsiaTheme="majorEastAsia"/>
      <w:b/>
      <w:color w:val="134094" w:themeColor="accent1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rsid w:val="00506509"/>
    <w:pPr>
      <w:outlineLvl w:val="1"/>
    </w:pPr>
    <w:rPr>
      <w:color w:val="134094" w:themeColor="accent1"/>
      <w:sz w:val="24"/>
    </w:rPr>
  </w:style>
  <w:style w:type="paragraph" w:styleId="berschrift3">
    <w:name w:val="heading 3"/>
    <w:basedOn w:val="Standard"/>
    <w:next w:val="Standard"/>
    <w:uiPriority w:val="9"/>
    <w:unhideWhenUsed/>
    <w:qFormat/>
    <w:rsid w:val="00506509"/>
    <w:pPr>
      <w:outlineLvl w:val="2"/>
    </w:pPr>
    <w:rPr>
      <w:color w:val="134094" w:themeColor="accent1"/>
    </w:rPr>
  </w:style>
  <w:style w:type="paragraph" w:styleId="berschrift4">
    <w:name w:val="heading 4"/>
    <w:basedOn w:val="Standard"/>
    <w:next w:val="Standard"/>
    <w:uiPriority w:val="9"/>
    <w:unhideWhenUsed/>
    <w:qFormat/>
    <w:rsid w:val="005D6FD9"/>
    <w:pPr>
      <w:outlineLvl w:val="3"/>
    </w:pPr>
    <w:rPr>
      <w:color w:val="134094" w:themeColor="accent1"/>
    </w:rPr>
  </w:style>
  <w:style w:type="paragraph" w:styleId="berschrift5">
    <w:name w:val="heading 5"/>
    <w:basedOn w:val="Standard"/>
    <w:next w:val="Standard"/>
    <w:uiPriority w:val="9"/>
    <w:unhideWhenUsed/>
    <w:qFormat/>
    <w:rsid w:val="005D6FD9"/>
    <w:pPr>
      <w:outlineLvl w:val="4"/>
    </w:pPr>
    <w:rPr>
      <w:color w:val="134094" w:themeColor="accent1"/>
    </w:rPr>
  </w:style>
  <w:style w:type="paragraph" w:styleId="berschrift6">
    <w:name w:val="heading 6"/>
    <w:basedOn w:val="Standard"/>
    <w:next w:val="Standard"/>
    <w:uiPriority w:val="9"/>
    <w:unhideWhenUsed/>
    <w:qFormat/>
    <w:rsid w:val="005D6FD9"/>
    <w:pPr>
      <w:outlineLvl w:val="5"/>
    </w:pPr>
    <w:rPr>
      <w:color w:val="13409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mmentartext">
    <w:name w:val="annotation text"/>
    <w:basedOn w:val="Standard"/>
    <w:link w:val="KommentartextZchn4"/>
    <w:uiPriority w:val="99"/>
    <w:unhideWhenUsed/>
    <w:rsid w:val="00D168BC"/>
    <w:rPr>
      <w:sz w:val="20"/>
      <w:szCs w:val="20"/>
    </w:rPr>
  </w:style>
  <w:style w:type="character" w:customStyle="1" w:styleId="KommentartextZchn4">
    <w:name w:val="Kommentartext Zchn4"/>
    <w:basedOn w:val="Absatz-Standardschriftart"/>
    <w:link w:val="Kommentartext"/>
    <w:uiPriority w:val="99"/>
    <w:rsid w:val="00D168BC"/>
  </w:style>
  <w:style w:type="paragraph" w:styleId="Kommentarthema">
    <w:name w:val="annotation subject"/>
    <w:basedOn w:val="Kommentartext"/>
    <w:next w:val="Kommentartext"/>
    <w:link w:val="KommentarthemaZchn3"/>
    <w:uiPriority w:val="99"/>
    <w:semiHidden/>
    <w:unhideWhenUsed/>
    <w:rsid w:val="00D168BC"/>
    <w:rPr>
      <w:b/>
      <w:bCs/>
    </w:rPr>
  </w:style>
  <w:style w:type="character" w:customStyle="1" w:styleId="KommentarthemaZchn3">
    <w:name w:val="Kommentarthema Zchn3"/>
    <w:basedOn w:val="KommentartextZchn4"/>
    <w:link w:val="Kommentarthema"/>
    <w:uiPriority w:val="99"/>
    <w:semiHidden/>
    <w:rsid w:val="00D168BC"/>
    <w:rPr>
      <w:b/>
      <w:bCs/>
    </w:rPr>
  </w:style>
  <w:style w:type="character" w:styleId="SchwacheHervorhebung">
    <w:name w:val="Subtle Emphasis"/>
    <w:uiPriority w:val="19"/>
    <w:qFormat/>
    <w:rsid w:val="00F11ADC"/>
    <w:rPr>
      <w:i/>
    </w:rPr>
  </w:style>
  <w:style w:type="character" w:styleId="Hervorhebung">
    <w:name w:val="Emphasis"/>
    <w:basedOn w:val="Fett"/>
    <w:uiPriority w:val="20"/>
    <w:qFormat/>
    <w:rsid w:val="00F11ADC"/>
    <w:rPr>
      <w:b/>
      <w:bCs/>
    </w:rPr>
  </w:style>
  <w:style w:type="character" w:styleId="IntensiveHervorhebung">
    <w:name w:val="Intense Emphasis"/>
    <w:basedOn w:val="Hervorhebung"/>
    <w:uiPriority w:val="21"/>
    <w:qFormat/>
    <w:rsid w:val="00F11ADC"/>
    <w:rPr>
      <w:b/>
      <w:bCs/>
      <w:color w:val="134094" w:themeColor="accent1"/>
    </w:rPr>
  </w:style>
  <w:style w:type="character" w:styleId="Fett">
    <w:name w:val="Strong"/>
    <w:basedOn w:val="Absatz-Standardschriftart"/>
    <w:uiPriority w:val="22"/>
    <w:qFormat/>
    <w:rsid w:val="00F11ADC"/>
    <w:rPr>
      <w:b/>
      <w:bCs/>
    </w:rPr>
  </w:style>
  <w:style w:type="character" w:styleId="Buchtitel">
    <w:name w:val="Book Title"/>
    <w:aliases w:val="Kursivgeschrieben"/>
    <w:basedOn w:val="Absatz-Standardschriftart"/>
    <w:uiPriority w:val="33"/>
    <w:qFormat/>
    <w:rsid w:val="00786421"/>
    <w:rPr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78642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4122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ommentReference1">
    <w:name w:val="Comment Reference1"/>
    <w:basedOn w:val="Absatz-Standardschriftart"/>
    <w:uiPriority w:val="99"/>
    <w:semiHidden/>
    <w:unhideWhenUsed/>
    <w:rsid w:val="00061695"/>
    <w:rPr>
      <w:sz w:val="16"/>
      <w:szCs w:val="16"/>
    </w:rPr>
  </w:style>
  <w:style w:type="paragraph" w:customStyle="1" w:styleId="CommentText1">
    <w:name w:val="Comment Text1"/>
    <w:basedOn w:val="Standard"/>
    <w:link w:val="CommentTextChar"/>
    <w:uiPriority w:val="99"/>
    <w:unhideWhenUsed/>
    <w:rsid w:val="00061695"/>
    <w:rPr>
      <w:sz w:val="20"/>
      <w:szCs w:val="20"/>
    </w:rPr>
  </w:style>
  <w:style w:type="character" w:customStyle="1" w:styleId="CommentTextChar">
    <w:name w:val="Comment Text Char"/>
    <w:basedOn w:val="Absatz-Standardschriftart"/>
    <w:link w:val="CommentText1"/>
    <w:uiPriority w:val="99"/>
    <w:rsid w:val="00061695"/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061695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061695"/>
    <w:rPr>
      <w:b/>
      <w:bCs/>
    </w:rPr>
  </w:style>
  <w:style w:type="paragraph" w:styleId="berarbeitung">
    <w:name w:val="Revision"/>
    <w:hidden/>
    <w:uiPriority w:val="99"/>
    <w:semiHidden/>
    <w:rsid w:val="00376A36"/>
    <w:rPr>
      <w:sz w:val="22"/>
      <w:szCs w:val="22"/>
    </w:rPr>
  </w:style>
  <w:style w:type="paragraph" w:customStyle="1" w:styleId="paragraph">
    <w:name w:val="paragraph"/>
    <w:basedOn w:val="Standard"/>
    <w:rsid w:val="00AB34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AB348A"/>
  </w:style>
  <w:style w:type="character" w:customStyle="1" w:styleId="spellingerror">
    <w:name w:val="spellingerror"/>
    <w:basedOn w:val="Absatz-Standardschriftart"/>
    <w:rsid w:val="00AB348A"/>
  </w:style>
  <w:style w:type="character" w:customStyle="1" w:styleId="eop">
    <w:name w:val="eop"/>
    <w:basedOn w:val="Absatz-Standardschriftart"/>
    <w:rsid w:val="00AB348A"/>
  </w:style>
  <w:style w:type="character" w:customStyle="1" w:styleId="contextualspellingandgrammarerror">
    <w:name w:val="contextualspellingandgrammarerror"/>
    <w:basedOn w:val="Absatz-Standardschriftart"/>
    <w:rsid w:val="004C7AA7"/>
  </w:style>
  <w:style w:type="character" w:styleId="Hyperlink">
    <w:name w:val="Hyperlink"/>
    <w:basedOn w:val="Absatz-Standardschriftart"/>
    <w:uiPriority w:val="99"/>
    <w:unhideWhenUsed/>
    <w:rsid w:val="00DA0872"/>
    <w:rPr>
      <w:color w:val="0000FF"/>
      <w:u w:val="single"/>
    </w:rPr>
  </w:style>
  <w:style w:type="paragraph" w:customStyle="1" w:styleId="xxxmsonormal">
    <w:name w:val="x_xxmsonormal"/>
    <w:basedOn w:val="Standard"/>
    <w:rsid w:val="00BB3D4B"/>
    <w:rPr>
      <w:rFonts w:ascii="Calibri" w:eastAsia="Calibri" w:hAnsi="Calibri" w:cs="Calibri"/>
      <w:lang w:eastAsia="de-DE"/>
    </w:rPr>
  </w:style>
  <w:style w:type="character" w:customStyle="1" w:styleId="scxw103780677">
    <w:name w:val="scxw103780677"/>
    <w:basedOn w:val="Absatz-Standardschriftart"/>
    <w:rsid w:val="00D14383"/>
  </w:style>
  <w:style w:type="character" w:customStyle="1" w:styleId="ui-provider">
    <w:name w:val="ui-provider"/>
    <w:basedOn w:val="Absatz-Standardschriftart"/>
    <w:rsid w:val="000471C3"/>
  </w:style>
  <w:style w:type="character" w:styleId="Erwhnung">
    <w:name w:val="Mention"/>
    <w:basedOn w:val="Absatz-Standardschriftart"/>
    <w:uiPriority w:val="99"/>
    <w:unhideWhenUsed/>
    <w:rsid w:val="00A06E3A"/>
    <w:rPr>
      <w:color w:val="2B579A"/>
      <w:shd w:val="clear" w:color="auto" w:fill="E1DFDD"/>
    </w:rPr>
  </w:style>
  <w:style w:type="character" w:customStyle="1" w:styleId="berschrift1Zchn">
    <w:name w:val="Überschrift 1 Zchn"/>
    <w:basedOn w:val="Absatz-Standardschriftart"/>
    <w:uiPriority w:val="9"/>
    <w:rsid w:val="003123F2"/>
    <w:rPr>
      <w:rFonts w:eastAsiaTheme="majorEastAsia"/>
      <w:b/>
      <w:color w:val="134094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uiPriority w:val="9"/>
    <w:rsid w:val="003123F2"/>
    <w:rPr>
      <w:color w:val="134094" w:themeColor="accent1"/>
      <w:sz w:val="24"/>
    </w:rPr>
  </w:style>
  <w:style w:type="character" w:customStyle="1" w:styleId="berschrift3Zchn">
    <w:name w:val="Überschrift 3 Zchn"/>
    <w:basedOn w:val="Absatz-Standardschriftart"/>
    <w:uiPriority w:val="9"/>
    <w:rsid w:val="003123F2"/>
    <w:rPr>
      <w:color w:val="134094" w:themeColor="accent1"/>
    </w:rPr>
  </w:style>
  <w:style w:type="character" w:customStyle="1" w:styleId="berschrift4Zchn">
    <w:name w:val="Überschrift 4 Zchn"/>
    <w:basedOn w:val="Absatz-Standardschriftart"/>
    <w:uiPriority w:val="9"/>
    <w:rsid w:val="003123F2"/>
    <w:rPr>
      <w:color w:val="134094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uiPriority w:val="9"/>
    <w:rsid w:val="003123F2"/>
    <w:rPr>
      <w:color w:val="134094" w:themeColor="accent1"/>
      <w:sz w:val="22"/>
      <w:szCs w:val="22"/>
    </w:rPr>
  </w:style>
  <w:style w:type="character" w:customStyle="1" w:styleId="berschrift6Zchn">
    <w:name w:val="Überschrift 6 Zchn"/>
    <w:basedOn w:val="Absatz-Standardschriftart"/>
    <w:uiPriority w:val="9"/>
    <w:rsid w:val="003123F2"/>
    <w:rPr>
      <w:color w:val="134094" w:themeColor="accent1"/>
      <w:sz w:val="22"/>
      <w:szCs w:val="22"/>
    </w:rPr>
  </w:style>
  <w:style w:type="character" w:customStyle="1" w:styleId="TitelZchn">
    <w:name w:val="Titel Zchn"/>
    <w:basedOn w:val="Absatz-Standardschriftart"/>
    <w:uiPriority w:val="10"/>
    <w:rsid w:val="003123F2"/>
    <w:rPr>
      <w:b/>
      <w:color w:val="134094" w:themeColor="accent1"/>
      <w:sz w:val="96"/>
    </w:rPr>
  </w:style>
  <w:style w:type="character" w:customStyle="1" w:styleId="UntertitelZchn">
    <w:name w:val="Untertitel Zchn"/>
    <w:basedOn w:val="Absatz-Standardschriftart"/>
    <w:uiPriority w:val="11"/>
    <w:rsid w:val="003123F2"/>
    <w:rPr>
      <w:b/>
      <w:color w:val="134094" w:themeColor="accent1"/>
      <w:sz w:val="56"/>
    </w:rPr>
  </w:style>
  <w:style w:type="character" w:customStyle="1" w:styleId="ZitatZchn">
    <w:name w:val="Zitat Zchn"/>
    <w:basedOn w:val="Absatz-Standardschriftart"/>
    <w:uiPriority w:val="29"/>
    <w:rsid w:val="003123F2"/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uiPriority w:val="30"/>
    <w:rsid w:val="003123F2"/>
    <w:rPr>
      <w:i/>
      <w:iCs/>
      <w:color w:val="373737" w:themeColor="accent4" w:themeShade="80"/>
    </w:rPr>
  </w:style>
  <w:style w:type="character" w:customStyle="1" w:styleId="SprechblasentextZchn">
    <w:name w:val="Sprechblasentext Zchn"/>
    <w:basedOn w:val="Absatz-Standardschriftart"/>
    <w:uiPriority w:val="99"/>
    <w:semiHidden/>
    <w:rsid w:val="003123F2"/>
    <w:rPr>
      <w:rFonts w:ascii="Segoe UI" w:hAnsi="Segoe UI" w:cs="Segoe UI"/>
      <w:sz w:val="18"/>
      <w:szCs w:val="18"/>
    </w:rPr>
  </w:style>
  <w:style w:type="character" w:customStyle="1" w:styleId="KopfzeileZchn">
    <w:name w:val="Kopfzeile Zchn"/>
    <w:basedOn w:val="Absatz-Standardschriftart"/>
    <w:uiPriority w:val="99"/>
    <w:rsid w:val="003123F2"/>
    <w:rPr>
      <w:sz w:val="22"/>
      <w:szCs w:val="22"/>
    </w:rPr>
  </w:style>
  <w:style w:type="character" w:customStyle="1" w:styleId="FuzeileZchn">
    <w:name w:val="Fußzeile Zchn"/>
    <w:basedOn w:val="Absatz-Standardschriftart"/>
    <w:uiPriority w:val="99"/>
    <w:rsid w:val="003123F2"/>
    <w:rPr>
      <w:sz w:val="22"/>
      <w:szCs w:val="22"/>
    </w:rPr>
  </w:style>
  <w:style w:type="character" w:customStyle="1" w:styleId="KommentartextZchn">
    <w:name w:val="Kommentartext Zchn"/>
    <w:basedOn w:val="Absatz-Standardschriftart"/>
    <w:uiPriority w:val="99"/>
    <w:rsid w:val="003123F2"/>
  </w:style>
  <w:style w:type="character" w:customStyle="1" w:styleId="KommentarthemaZchn">
    <w:name w:val="Kommentarthema Zchn"/>
    <w:basedOn w:val="KommentartextZchn"/>
    <w:uiPriority w:val="99"/>
    <w:semiHidden/>
    <w:rsid w:val="003123F2"/>
    <w:rPr>
      <w:b/>
      <w:bCs/>
    </w:rPr>
  </w:style>
  <w:style w:type="character" w:customStyle="1" w:styleId="CommentReference2">
    <w:name w:val="Comment Reference2"/>
    <w:basedOn w:val="Absatz-Standardschriftart"/>
    <w:uiPriority w:val="99"/>
    <w:semiHidden/>
    <w:unhideWhenUsed/>
    <w:rPr>
      <w:sz w:val="16"/>
      <w:szCs w:val="16"/>
    </w:rPr>
  </w:style>
  <w:style w:type="paragraph" w:customStyle="1" w:styleId="a">
    <w:uiPriority w:val="99"/>
    <w:unhideWhenUsed/>
    <w:rsid w:val="008E49B5"/>
  </w:style>
  <w:style w:type="character" w:customStyle="1" w:styleId="KopfzeileZchn1">
    <w:name w:val="Kopfzeile Zchn1"/>
    <w:basedOn w:val="Absatz-Standardschriftart"/>
    <w:uiPriority w:val="99"/>
    <w:semiHidden/>
    <w:rsid w:val="0043179E"/>
    <w:rPr>
      <w:sz w:val="22"/>
      <w:szCs w:val="22"/>
    </w:rPr>
  </w:style>
  <w:style w:type="character" w:customStyle="1" w:styleId="FuzeileZchn1">
    <w:name w:val="Fußzeile Zchn1"/>
    <w:basedOn w:val="Absatz-Standardschriftart"/>
    <w:uiPriority w:val="99"/>
    <w:semiHidden/>
    <w:rsid w:val="0043179E"/>
    <w:rPr>
      <w:sz w:val="22"/>
      <w:szCs w:val="22"/>
    </w:rPr>
  </w:style>
  <w:style w:type="character" w:customStyle="1" w:styleId="KommentartextZchn1">
    <w:name w:val="Kommentartext Zchn1"/>
    <w:basedOn w:val="Absatz-Standardschriftart"/>
    <w:uiPriority w:val="99"/>
    <w:rsid w:val="0043179E"/>
  </w:style>
  <w:style w:type="character" w:customStyle="1" w:styleId="KommentarthemaZchn1">
    <w:name w:val="Kommentarthema Zchn1"/>
    <w:basedOn w:val="KommentartextZchn1"/>
    <w:uiPriority w:val="99"/>
    <w:semiHidden/>
    <w:rsid w:val="0043179E"/>
    <w:rPr>
      <w:b/>
      <w:bCs/>
    </w:rPr>
  </w:style>
  <w:style w:type="character" w:customStyle="1" w:styleId="CommentReference3">
    <w:name w:val="Comment Reference3"/>
    <w:basedOn w:val="Absatz-Standardschriftart"/>
    <w:uiPriority w:val="99"/>
    <w:semiHidden/>
    <w:unhideWhenUsed/>
    <w:rPr>
      <w:sz w:val="16"/>
      <w:szCs w:val="16"/>
    </w:rPr>
  </w:style>
  <w:style w:type="character" w:customStyle="1" w:styleId="KommentartextZchn3">
    <w:name w:val="Kommentartext Zchn3"/>
    <w:basedOn w:val="Absatz-Standardschriftart"/>
    <w:uiPriority w:val="99"/>
    <w:rsid w:val="00444A8E"/>
  </w:style>
  <w:style w:type="character" w:customStyle="1" w:styleId="KommentartextZchn2">
    <w:name w:val="Kommentartext Zchn2"/>
    <w:basedOn w:val="Absatz-Standardschriftart"/>
    <w:uiPriority w:val="99"/>
    <w:rsid w:val="00834255"/>
  </w:style>
  <w:style w:type="character" w:customStyle="1" w:styleId="KommentarthemaZchn2">
    <w:name w:val="Kommentarthema Zchn2"/>
    <w:basedOn w:val="KommentartextZchn2"/>
    <w:uiPriority w:val="99"/>
    <w:semiHidden/>
    <w:rsid w:val="00834255"/>
    <w:rPr>
      <w:b/>
      <w:bCs/>
    </w:rPr>
  </w:style>
  <w:style w:type="character" w:customStyle="1" w:styleId="KopfzeileZchn2">
    <w:name w:val="Kopfzeile Zchn2"/>
    <w:basedOn w:val="Absatz-Standardschriftart"/>
    <w:uiPriority w:val="99"/>
    <w:semiHidden/>
    <w:rsid w:val="00834255"/>
    <w:rPr>
      <w:sz w:val="22"/>
      <w:szCs w:val="22"/>
    </w:rPr>
  </w:style>
  <w:style w:type="character" w:customStyle="1" w:styleId="FuzeileZchn2">
    <w:name w:val="Fußzeile Zchn2"/>
    <w:basedOn w:val="Absatz-Standardschriftart"/>
    <w:uiPriority w:val="99"/>
    <w:semiHidden/>
    <w:rsid w:val="00834255"/>
    <w:rPr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pfzeile">
    <w:name w:val="header"/>
    <w:basedOn w:val="Standard"/>
    <w:link w:val="KopfzeileZchn3"/>
    <w:uiPriority w:val="99"/>
    <w:semiHidden/>
    <w:unhideWhenUsed/>
    <w:rsid w:val="00974BDC"/>
    <w:pPr>
      <w:tabs>
        <w:tab w:val="center" w:pos="4680"/>
        <w:tab w:val="right" w:pos="9360"/>
      </w:tabs>
    </w:pPr>
  </w:style>
  <w:style w:type="character" w:customStyle="1" w:styleId="KopfzeileZchn3">
    <w:name w:val="Kopfzeile Zchn3"/>
    <w:basedOn w:val="Absatz-Standardschriftart"/>
    <w:link w:val="Kopfzeile"/>
    <w:uiPriority w:val="99"/>
    <w:semiHidden/>
    <w:rsid w:val="00974BDC"/>
    <w:rPr>
      <w:sz w:val="22"/>
      <w:szCs w:val="22"/>
    </w:rPr>
  </w:style>
  <w:style w:type="paragraph" w:styleId="Fuzeile">
    <w:name w:val="footer"/>
    <w:basedOn w:val="Standard"/>
    <w:link w:val="FuzeileZchn3"/>
    <w:uiPriority w:val="99"/>
    <w:semiHidden/>
    <w:unhideWhenUsed/>
    <w:rsid w:val="00974BDC"/>
    <w:pPr>
      <w:tabs>
        <w:tab w:val="center" w:pos="4680"/>
        <w:tab w:val="right" w:pos="9360"/>
      </w:tabs>
    </w:pPr>
  </w:style>
  <w:style w:type="character" w:customStyle="1" w:styleId="FuzeileZchn3">
    <w:name w:val="Fußzeile Zchn3"/>
    <w:basedOn w:val="Absatz-Standardschriftart"/>
    <w:link w:val="Fuzeile"/>
    <w:uiPriority w:val="99"/>
    <w:semiHidden/>
    <w:rsid w:val="00974BD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ilke.hesener@cargobul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rea.beckonert@cargobul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na.stuhlmeier@cargobul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CB_Farbskala">
      <a:dk1>
        <a:srgbClr val="000000"/>
      </a:dk1>
      <a:lt1>
        <a:sysClr val="window" lastClr="FFFFFF"/>
      </a:lt1>
      <a:dk2>
        <a:srgbClr val="FFFFFF"/>
      </a:dk2>
      <a:lt2>
        <a:srgbClr val="000000"/>
      </a:lt2>
      <a:accent1>
        <a:srgbClr val="134094"/>
      </a:accent1>
      <a:accent2>
        <a:srgbClr val="E3000F"/>
      </a:accent2>
      <a:accent3>
        <a:srgbClr val="F8AD4B"/>
      </a:accent3>
      <a:accent4>
        <a:srgbClr val="6F6F6F"/>
      </a:accent4>
      <a:accent5>
        <a:srgbClr val="4979BC"/>
      </a:accent5>
      <a:accent6>
        <a:srgbClr val="C6C6C6"/>
      </a:accent6>
      <a:hlink>
        <a:srgbClr val="134094"/>
      </a:hlink>
      <a:folHlink>
        <a:srgbClr val="829FD3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C3EA098F98642A20CA88C8947AC3D" ma:contentTypeVersion="21" ma:contentTypeDescription="Ein neues Dokument erstellen." ma:contentTypeScope="" ma:versionID="64402eff4cabf856483e937699f356a0">
  <xsd:schema xmlns:xsd="http://www.w3.org/2001/XMLSchema" xmlns:xs="http://www.w3.org/2001/XMLSchema" xmlns:p="http://schemas.microsoft.com/office/2006/metadata/properties" xmlns:ns2="eff78291-878b-4b89-b7ce-1f0fb35eb3d8" xmlns:ns3="3f5fa72f-620d-44a1-9576-9387b535153b" xmlns:ns4="0368996d-84e6-4afa-a7af-a0c5a6da0e28" targetNamespace="http://schemas.microsoft.com/office/2006/metadata/properties" ma:root="true" ma:fieldsID="712057fd95412d0567a75d2574bff086" ns2:_="" ns3:_="" ns4:_="">
    <xsd:import namespace="eff78291-878b-4b89-b7ce-1f0fb35eb3d8"/>
    <xsd:import namespace="3f5fa72f-620d-44a1-9576-9387b535153b"/>
    <xsd:import namespace="0368996d-84e6-4afa-a7af-a0c5a6da0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Agenturtyp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OffeneFragenvomReferent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78291-878b-4b89-b7ce-1f0fb35eb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genturtyp" ma:index="18" nillable="true" ma:displayName="Agenturtyp" ma:default="Full Service" ma:format="Dropdown" ma:internalName="Agenturtyp">
      <xsd:simpleType>
        <xsd:union memberTypes="dms:Text">
          <xsd:simpleType>
            <xsd:restriction base="dms:Choice">
              <xsd:enumeration value="Full Service"/>
              <xsd:enumeration value="PR_Text_Presse"/>
              <xsd:enumeration value="Digital_Analytics"/>
              <xsd:enumeration value="Event"/>
              <xsd:enumeration value="Film_Video_Foto"/>
              <xsd:enumeration value="Presentations_ppt"/>
              <xsd:enumeration value="Translations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d8adcd2a-23d6-42b9-9f2f-b489e0564a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ffeneFragenvomReferenten" ma:index="25" nillable="true" ma:displayName="Offene Fragen vom Referenten" ma:description="-Darf ich/soll ich etwas zu den konkreten TCO von Schmitz sagen? Also quasi KONKRETE Zahlen aus der Masterarbeit nennen? Was ist mit Prozentzahlen? Oder zumindest „ Der größte Kostentreiber ist der Werteverlust“. Was ist davon „sprechfähig“? " ma:format="Dropdown" ma:internalName="OffeneFragenvomReferenten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fa72f-620d-44a1-9576-9387b5351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8996d-84e6-4afa-a7af-a0c5a6da0e2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60cf724-5f49-4c56-8adc-b858c1fd3b14}" ma:internalName="TaxCatchAll" ma:showField="CatchAllData" ma:web="3f5fa72f-620d-44a1-9576-9387b5351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68996d-84e6-4afa-a7af-a0c5a6da0e28" xsi:nil="true"/>
    <lcf76f155ced4ddcb4097134ff3c332f xmlns="eff78291-878b-4b89-b7ce-1f0fb35eb3d8">
      <Terms xmlns="http://schemas.microsoft.com/office/infopath/2007/PartnerControls"/>
    </lcf76f155ced4ddcb4097134ff3c332f>
    <SharedWithUsers xmlns="3f5fa72f-620d-44a1-9576-9387b535153b">
      <UserInfo>
        <DisplayName>Beckonert, Andrea</DisplayName>
        <AccountId>18</AccountId>
        <AccountType/>
      </UserInfo>
    </SharedWithUsers>
    <OffeneFragenvomReferenten xmlns="eff78291-878b-4b89-b7ce-1f0fb35eb3d8" xsi:nil="true"/>
    <Agenturtyp xmlns="eff78291-878b-4b89-b7ce-1f0fb35eb3d8">Full Service</Agenturtyp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13FED8-3887-4DDA-8B1E-3CA323D6F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78291-878b-4b89-b7ce-1f0fb35eb3d8"/>
    <ds:schemaRef ds:uri="3f5fa72f-620d-44a1-9576-9387b535153b"/>
    <ds:schemaRef ds:uri="0368996d-84e6-4afa-a7af-a0c5a6da0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EAF30-6103-48C0-A68D-4BFAE201AFD2}">
  <ds:schemaRefs>
    <ds:schemaRef ds:uri="http://schemas.microsoft.com/office/2006/metadata/properties"/>
    <ds:schemaRef ds:uri="http://schemas.microsoft.com/office/infopath/2007/PartnerControls"/>
    <ds:schemaRef ds:uri="0368996d-84e6-4afa-a7af-a0c5a6da0e28"/>
    <ds:schemaRef ds:uri="eff78291-878b-4b89-b7ce-1f0fb35eb3d8"/>
    <ds:schemaRef ds:uri="3f5fa72f-620d-44a1-9576-9387b535153b"/>
  </ds:schemaRefs>
</ds:datastoreItem>
</file>

<file path=customXml/itemProps3.xml><?xml version="1.0" encoding="utf-8"?>
<ds:datastoreItem xmlns:ds="http://schemas.openxmlformats.org/officeDocument/2006/customXml" ds:itemID="{9617082E-EB1F-4F69-B04C-92F74F6272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FDEFA1-3F59-404D-B2E7-44CA1F304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8433</Characters>
  <Application>Microsoft Office Word</Application>
  <DocSecurity>0</DocSecurity>
  <Lines>70</Lines>
  <Paragraphs>19</Paragraphs>
  <ScaleCrop>false</ScaleCrop>
  <Company>Schmitz Cargobull AG</Company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Beckonert, Andrea</dc:creator>
  <cp:keywords/>
  <dc:description/>
  <cp:lastModifiedBy>Hesener, Silke</cp:lastModifiedBy>
  <cp:revision>197</cp:revision>
  <cp:lastPrinted>2026-08-13T12:55:00Z</cp:lastPrinted>
  <dcterms:created xsi:type="dcterms:W3CDTF">2026-08-13T12:52:00Z</dcterms:created>
  <dcterms:modified xsi:type="dcterms:W3CDTF">2026-08-26T09:38:00Z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TaxCatchAll">
    <vt:lpwstr/>
  </property>
  <property fmtid="{D5CDD505-2E9C-101B-9397-08002B2CF9AE}" pid="4" name="OffeneFragenvomReferenten">
    <vt:lpwstr/>
  </property>
  <property fmtid="{D5CDD505-2E9C-101B-9397-08002B2CF9AE}" pid="5" name="Agenturtyp">
    <vt:lpwstr>Full Service</vt:lpwstr>
  </property>
  <property fmtid="{D5CDD505-2E9C-101B-9397-08002B2CF9AE}" pid="6" name="lcf76f155ced4ddcb4097134ff3c332f">
    <vt:lpwstr/>
  </property>
  <property fmtid="{D5CDD505-2E9C-101B-9397-08002B2CF9AE}" pid="7" name="docLang">
    <vt:lpwstr>de</vt:lpwstr>
  </property>
  <property fmtid="{D5CDD505-2E9C-101B-9397-08002B2CF9AE}" pid="8" name="ContentTypeId">
    <vt:lpwstr>0x0101001F4C3EA098F98642A20CA88C8947AC3D</vt:lpwstr>
  </property>
</Properties>
</file>