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8E737" w14:textId="77777777" w:rsidR="00DB6D9C" w:rsidRDefault="00DB6D9C" w:rsidP="004C2CB7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5FDDB94C" w14:textId="77777777" w:rsidR="00DB6D9C" w:rsidRDefault="00DB6D9C" w:rsidP="004C2CB7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1E2560E5" w14:textId="77777777" w:rsidR="001C7A21" w:rsidRPr="000552C5" w:rsidRDefault="001C7A21" w:rsidP="001C7A21">
      <w:pPr>
        <w:ind w:left="2832" w:firstLine="708"/>
        <w:jc w:val="right"/>
        <w:rPr>
          <w:rFonts w:eastAsia="Times New Roman"/>
          <w:b/>
          <w:sz w:val="44"/>
          <w:szCs w:val="20"/>
        </w:rPr>
      </w:pPr>
      <w:r w:rsidRPr="000552C5">
        <w:rPr>
          <w:rFonts w:eastAsia="Times New Roman"/>
          <w:b/>
          <w:sz w:val="44"/>
        </w:rPr>
        <w:t>Presse-Information</w:t>
      </w:r>
    </w:p>
    <w:p w14:paraId="1B02E0C6" w14:textId="33F44EBF" w:rsidR="001C7A21" w:rsidRPr="000552C5" w:rsidRDefault="001C7A21" w:rsidP="001C7A21">
      <w:pPr>
        <w:jc w:val="right"/>
        <w:rPr>
          <w:rFonts w:eastAsia="Times New Roman"/>
          <w:b/>
          <w:bCs/>
        </w:rPr>
      </w:pPr>
      <w:bookmarkStart w:id="0" w:name="_Hlk206073274"/>
      <w:r w:rsidRPr="000552C5">
        <w:rPr>
          <w:rFonts w:eastAsia="Times New Roman"/>
          <w:b/>
          <w:bCs/>
        </w:rPr>
        <w:t>202</w:t>
      </w:r>
      <w:r w:rsidR="009D7213">
        <w:rPr>
          <w:rFonts w:eastAsia="Times New Roman"/>
          <w:b/>
          <w:bCs/>
        </w:rPr>
        <w:t>6</w:t>
      </w:r>
      <w:r w:rsidRPr="000552C5">
        <w:rPr>
          <w:rFonts w:eastAsia="Times New Roman"/>
          <w:b/>
          <w:bCs/>
        </w:rPr>
        <w:t>-</w:t>
      </w:r>
      <w:r w:rsidR="00836B8E">
        <w:rPr>
          <w:rFonts w:eastAsia="Times New Roman"/>
          <w:b/>
          <w:bCs/>
        </w:rPr>
        <w:t>5</w:t>
      </w:r>
      <w:r w:rsidR="003A5B24">
        <w:rPr>
          <w:rFonts w:eastAsia="Times New Roman"/>
          <w:b/>
          <w:bCs/>
        </w:rPr>
        <w:t>1</w:t>
      </w:r>
      <w:r w:rsidR="00183453">
        <w:rPr>
          <w:rFonts w:eastAsia="Times New Roman"/>
          <w:b/>
          <w:bCs/>
        </w:rPr>
        <w:t>4</w:t>
      </w:r>
    </w:p>
    <w:bookmarkEnd w:id="0"/>
    <w:p w14:paraId="48E13AA3" w14:textId="3CDF3990" w:rsidR="00BA065E" w:rsidRPr="00BA065E" w:rsidRDefault="00BA065E" w:rsidP="00145BA8">
      <w:pPr>
        <w:pStyle w:val="paragraph"/>
        <w:spacing w:before="0" w:beforeAutospacing="0" w:after="0" w:afterAutospacing="0"/>
        <w:ind w:right="-1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1F8F9F17" w14:textId="77777777" w:rsidR="004D74E3" w:rsidRDefault="00540684" w:rsidP="004D74E3">
      <w:pPr>
        <w:rPr>
          <w:b/>
          <w:bCs/>
          <w:sz w:val="32"/>
          <w:szCs w:val="32"/>
        </w:rPr>
      </w:pPr>
      <w:r w:rsidRPr="245F4B58">
        <w:rPr>
          <w:rStyle w:val="normaltextrun"/>
          <w:b/>
          <w:bCs/>
          <w:sz w:val="16"/>
          <w:szCs w:val="16"/>
          <w:u w:val="single"/>
        </w:rPr>
        <w:t>Schmitz Cargobull AG</w:t>
      </w:r>
      <w:r w:rsidRPr="245F4B58">
        <w:rPr>
          <w:rStyle w:val="scxw103780677"/>
          <w:sz w:val="20"/>
          <w:szCs w:val="20"/>
        </w:rPr>
        <w:t> </w:t>
      </w:r>
      <w:r>
        <w:br/>
      </w:r>
      <w:r w:rsidR="00BF6275" w:rsidRPr="00471DBA">
        <w:rPr>
          <w:b/>
          <w:sz w:val="36"/>
          <w:szCs w:val="36"/>
        </w:rPr>
        <w:t xml:space="preserve">Schmitz Cargobull präsentiert neue Transportkältemaschine S.CU dc100 mit </w:t>
      </w:r>
      <w:proofErr w:type="spellStart"/>
      <w:r w:rsidR="00BF6275" w:rsidRPr="00471DBA">
        <w:rPr>
          <w:b/>
          <w:sz w:val="36"/>
          <w:szCs w:val="36"/>
        </w:rPr>
        <w:t>VarioFlow</w:t>
      </w:r>
      <w:proofErr w:type="spellEnd"/>
      <w:r w:rsidR="00BF6275" w:rsidRPr="00471DBA">
        <w:rPr>
          <w:b/>
          <w:sz w:val="36"/>
          <w:szCs w:val="36"/>
        </w:rPr>
        <w:t>-Technologie</w:t>
      </w:r>
      <w:r w:rsidR="00BF6275" w:rsidRPr="00BF6275">
        <w:rPr>
          <w:b/>
          <w:bCs/>
          <w:sz w:val="32"/>
          <w:szCs w:val="32"/>
        </w:rPr>
        <w:t xml:space="preserve"> </w:t>
      </w:r>
    </w:p>
    <w:p w14:paraId="2916257D" w14:textId="445F7301" w:rsidR="00163432" w:rsidRDefault="008079F9" w:rsidP="10F9D036">
      <w:pPr>
        <w:spacing w:beforeAutospacing="1" w:afterAutospacing="1" w:line="360" w:lineRule="auto"/>
        <w:rPr>
          <w:rFonts w:eastAsia="Times New Roman"/>
          <w:b/>
          <w:bCs/>
          <w:sz w:val="24"/>
          <w:szCs w:val="24"/>
          <w:lang w:eastAsia="de-DE"/>
        </w:rPr>
      </w:pPr>
      <w:r>
        <w:rPr>
          <w:rFonts w:eastAsia="Times New Roman"/>
          <w:b/>
          <w:bCs/>
          <w:sz w:val="24"/>
          <w:szCs w:val="24"/>
          <w:lang w:eastAsia="de-DE"/>
        </w:rPr>
        <w:t xml:space="preserve">Bis zu 8 weniger Kraftstoffverbrauch, bis zu 11 % mehr Kälteleistung </w:t>
      </w:r>
      <w:r w:rsidR="00D9157B">
        <w:rPr>
          <w:rFonts w:eastAsia="Times New Roman"/>
          <w:b/>
          <w:bCs/>
          <w:sz w:val="24"/>
          <w:szCs w:val="24"/>
          <w:lang w:eastAsia="de-DE"/>
        </w:rPr>
        <w:t xml:space="preserve">– die neue S.CU dc100 </w:t>
      </w:r>
      <w:r w:rsidR="00743036" w:rsidRPr="00743036">
        <w:rPr>
          <w:rFonts w:eastAsia="Times New Roman"/>
          <w:b/>
          <w:bCs/>
          <w:sz w:val="24"/>
          <w:szCs w:val="24"/>
          <w:lang w:eastAsia="de-DE"/>
        </w:rPr>
        <w:t xml:space="preserve">verbindet maximale Energieeffizienz und präzise Temperaturführung </w:t>
      </w:r>
      <w:r w:rsidR="004F3293">
        <w:rPr>
          <w:rFonts w:eastAsia="Times New Roman"/>
          <w:b/>
          <w:bCs/>
          <w:sz w:val="24"/>
          <w:szCs w:val="24"/>
          <w:lang w:eastAsia="de-DE"/>
        </w:rPr>
        <w:t>mit hoher</w:t>
      </w:r>
      <w:r w:rsidR="00743036" w:rsidRPr="00743036">
        <w:rPr>
          <w:rFonts w:eastAsia="Times New Roman"/>
          <w:b/>
          <w:bCs/>
          <w:sz w:val="24"/>
          <w:szCs w:val="24"/>
          <w:lang w:eastAsia="de-DE"/>
        </w:rPr>
        <w:t xml:space="preserve"> Einsatzsicherheit, </w:t>
      </w:r>
      <w:r w:rsidR="004F3293">
        <w:rPr>
          <w:rFonts w:eastAsia="Times New Roman"/>
          <w:b/>
          <w:bCs/>
          <w:sz w:val="24"/>
          <w:szCs w:val="24"/>
          <w:lang w:eastAsia="de-DE"/>
        </w:rPr>
        <w:t>Bedienk</w:t>
      </w:r>
      <w:r w:rsidR="00743036" w:rsidRPr="00743036">
        <w:rPr>
          <w:rFonts w:eastAsia="Times New Roman"/>
          <w:b/>
          <w:bCs/>
          <w:sz w:val="24"/>
          <w:szCs w:val="24"/>
          <w:lang w:eastAsia="de-DE"/>
        </w:rPr>
        <w:t xml:space="preserve">omfort und </w:t>
      </w:r>
      <w:r w:rsidR="00394232">
        <w:rPr>
          <w:rFonts w:eastAsia="Times New Roman"/>
          <w:b/>
          <w:bCs/>
          <w:sz w:val="24"/>
          <w:szCs w:val="24"/>
          <w:lang w:eastAsia="de-DE"/>
        </w:rPr>
        <w:t>geringen Betriebskosten</w:t>
      </w:r>
    </w:p>
    <w:p w14:paraId="0C84FFE0" w14:textId="20A8A5EA" w:rsidR="00BF6275" w:rsidRDefault="00BF6275" w:rsidP="10F9D036">
      <w:pPr>
        <w:spacing w:beforeAutospacing="1" w:afterAutospacing="1" w:line="360" w:lineRule="auto"/>
        <w:rPr>
          <w:rFonts w:eastAsia="Times New Roman"/>
          <w:lang w:eastAsia="de-DE"/>
        </w:rPr>
      </w:pPr>
      <w:r w:rsidRPr="10F9D036">
        <w:rPr>
          <w:rFonts w:eastAsia="Times New Roman"/>
          <w:lang w:eastAsia="de-DE"/>
        </w:rPr>
        <w:t>September 2026 – Mit der auf der IAA TRANSPORTATION 2026 vorgestellten S.CU dc100 präsentiert Schmitz Cargobull eine neue Generation von Transportkältemaschinen</w:t>
      </w:r>
      <w:r w:rsidR="0086515B">
        <w:rPr>
          <w:rFonts w:eastAsia="Times New Roman"/>
          <w:lang w:eastAsia="de-DE"/>
        </w:rPr>
        <w:t xml:space="preserve"> und</w:t>
      </w:r>
      <w:r w:rsidR="0086515B" w:rsidRPr="0086515B">
        <w:rPr>
          <w:rFonts w:eastAsia="Times New Roman"/>
          <w:lang w:eastAsia="de-DE"/>
        </w:rPr>
        <w:t xml:space="preserve"> </w:t>
      </w:r>
      <w:r w:rsidR="0086515B" w:rsidRPr="00644370">
        <w:rPr>
          <w:rFonts w:eastAsia="Times New Roman"/>
          <w:lang w:eastAsia="de-DE"/>
        </w:rPr>
        <w:t>ein neues System in der Transportkältetechnik</w:t>
      </w:r>
      <w:r w:rsidRPr="10F9D036">
        <w:rPr>
          <w:rFonts w:eastAsia="Times New Roman"/>
          <w:lang w:eastAsia="de-DE"/>
        </w:rPr>
        <w:t xml:space="preserve">. </w:t>
      </w:r>
      <w:r w:rsidR="008078AF">
        <w:rPr>
          <w:rFonts w:eastAsia="Times New Roman"/>
          <w:lang w:eastAsia="de-DE"/>
        </w:rPr>
        <w:t>D</w:t>
      </w:r>
      <w:r w:rsidRPr="10F9D036">
        <w:rPr>
          <w:rFonts w:eastAsia="Times New Roman"/>
          <w:lang w:eastAsia="de-DE"/>
        </w:rPr>
        <w:t xml:space="preserve">ie </w:t>
      </w:r>
      <w:proofErr w:type="spellStart"/>
      <w:r w:rsidRPr="10F9D036">
        <w:rPr>
          <w:rFonts w:eastAsia="Times New Roman"/>
          <w:lang w:eastAsia="de-DE"/>
        </w:rPr>
        <w:t>VarioFlow</w:t>
      </w:r>
      <w:proofErr w:type="spellEnd"/>
      <w:r w:rsidRPr="10F9D036">
        <w:rPr>
          <w:rFonts w:eastAsia="Times New Roman"/>
          <w:lang w:eastAsia="de-DE"/>
        </w:rPr>
        <w:t>-</w:t>
      </w:r>
      <w:r w:rsidR="6D024EE6" w:rsidRPr="00471DBA">
        <w:rPr>
          <w:rFonts w:eastAsia="Times New Roman"/>
          <w:lang w:eastAsia="de-DE"/>
        </w:rPr>
        <w:t>Technol</w:t>
      </w:r>
      <w:r w:rsidR="00163432" w:rsidRPr="00471DBA">
        <w:rPr>
          <w:rFonts w:eastAsia="Times New Roman"/>
          <w:lang w:eastAsia="de-DE"/>
        </w:rPr>
        <w:t>o</w:t>
      </w:r>
      <w:r w:rsidR="6D024EE6" w:rsidRPr="00471DBA">
        <w:rPr>
          <w:rFonts w:eastAsia="Times New Roman"/>
          <w:lang w:eastAsia="de-DE"/>
        </w:rPr>
        <w:t>gie</w:t>
      </w:r>
      <w:r w:rsidR="00255A46">
        <w:rPr>
          <w:rFonts w:eastAsia="Times New Roman"/>
          <w:lang w:eastAsia="de-DE"/>
        </w:rPr>
        <w:t xml:space="preserve"> regelt </w:t>
      </w:r>
      <w:r w:rsidRPr="10F9D036">
        <w:rPr>
          <w:rFonts w:eastAsia="Times New Roman"/>
          <w:lang w:eastAsia="de-DE"/>
        </w:rPr>
        <w:t xml:space="preserve">Kälteerzeugung </w:t>
      </w:r>
      <w:r w:rsidR="00940B05">
        <w:rPr>
          <w:rFonts w:eastAsia="Times New Roman"/>
          <w:lang w:eastAsia="de-DE"/>
        </w:rPr>
        <w:t>und</w:t>
      </w:r>
      <w:r w:rsidRPr="10F9D036">
        <w:rPr>
          <w:rFonts w:eastAsia="Times New Roman"/>
          <w:lang w:eastAsia="de-DE"/>
        </w:rPr>
        <w:t xml:space="preserve"> Kälte- </w:t>
      </w:r>
      <w:r w:rsidR="00940B05">
        <w:rPr>
          <w:rFonts w:eastAsia="Times New Roman"/>
          <w:lang w:eastAsia="de-DE"/>
        </w:rPr>
        <w:t>/</w:t>
      </w:r>
      <w:r w:rsidRPr="10F9D036">
        <w:rPr>
          <w:rFonts w:eastAsia="Times New Roman"/>
          <w:lang w:eastAsia="de-DE"/>
        </w:rPr>
        <w:t xml:space="preserve"> Wärmeübertragung erstmals unabhängig voneinander. </w:t>
      </w:r>
      <w:r w:rsidR="00644370" w:rsidRPr="00644370">
        <w:rPr>
          <w:rFonts w:eastAsia="Times New Roman"/>
          <w:lang w:eastAsia="de-DE"/>
        </w:rPr>
        <w:t>D</w:t>
      </w:r>
      <w:r w:rsidR="007F342B">
        <w:rPr>
          <w:rFonts w:eastAsia="Times New Roman"/>
          <w:lang w:eastAsia="de-DE"/>
        </w:rPr>
        <w:t>urch d</w:t>
      </w:r>
      <w:r w:rsidR="00644370" w:rsidRPr="00644370">
        <w:rPr>
          <w:rFonts w:eastAsia="Times New Roman"/>
          <w:lang w:eastAsia="de-DE"/>
        </w:rPr>
        <w:t xml:space="preserve">ie Entkopplung von Kälteerzeugung und </w:t>
      </w:r>
      <w:r w:rsidR="00427F63">
        <w:rPr>
          <w:rFonts w:eastAsia="Times New Roman"/>
          <w:lang w:eastAsia="de-DE"/>
        </w:rPr>
        <w:t>Kälte-/</w:t>
      </w:r>
      <w:r w:rsidR="00644370" w:rsidRPr="00644370">
        <w:rPr>
          <w:rFonts w:eastAsia="Times New Roman"/>
          <w:lang w:eastAsia="de-DE"/>
        </w:rPr>
        <w:t xml:space="preserve">Wärmeübertragung </w:t>
      </w:r>
      <w:r w:rsidR="00F92E51">
        <w:rPr>
          <w:rFonts w:eastAsia="Times New Roman"/>
          <w:lang w:eastAsia="de-DE"/>
        </w:rPr>
        <w:t xml:space="preserve">stellt die neue </w:t>
      </w:r>
      <w:r w:rsidR="00EC47FB">
        <w:rPr>
          <w:rFonts w:eastAsia="Times New Roman"/>
          <w:lang w:eastAsia="de-DE"/>
        </w:rPr>
        <w:br/>
      </w:r>
      <w:r w:rsidR="00F92E51">
        <w:rPr>
          <w:rFonts w:eastAsia="Times New Roman"/>
          <w:lang w:eastAsia="de-DE"/>
        </w:rPr>
        <w:t>S.CU dc100</w:t>
      </w:r>
      <w:r w:rsidR="00AC5225">
        <w:rPr>
          <w:rFonts w:eastAsia="Times New Roman"/>
          <w:lang w:eastAsia="de-DE"/>
        </w:rPr>
        <w:t xml:space="preserve"> bedarfsgerecht die jeweils erforderliche Leistung bereit</w:t>
      </w:r>
      <w:r w:rsidR="00644370" w:rsidRPr="00644370">
        <w:rPr>
          <w:rFonts w:eastAsia="Times New Roman"/>
          <w:lang w:eastAsia="de-DE"/>
        </w:rPr>
        <w:t xml:space="preserve"> und schafft </w:t>
      </w:r>
      <w:r w:rsidR="000C114B">
        <w:rPr>
          <w:rFonts w:eastAsia="Times New Roman"/>
          <w:lang w:eastAsia="de-DE"/>
        </w:rPr>
        <w:t>so</w:t>
      </w:r>
      <w:r w:rsidR="00B9692F">
        <w:rPr>
          <w:rFonts w:eastAsia="Times New Roman"/>
          <w:lang w:eastAsia="de-DE"/>
        </w:rPr>
        <w:t xml:space="preserve"> </w:t>
      </w:r>
      <w:r w:rsidR="00644370" w:rsidRPr="00644370">
        <w:rPr>
          <w:rFonts w:eastAsia="Times New Roman"/>
          <w:lang w:eastAsia="de-DE"/>
        </w:rPr>
        <w:t>die Voraussetzungen für höhere</w:t>
      </w:r>
      <w:r w:rsidR="008C7068">
        <w:rPr>
          <w:rFonts w:eastAsia="Times New Roman"/>
          <w:lang w:eastAsia="de-DE"/>
        </w:rPr>
        <w:t xml:space="preserve"> </w:t>
      </w:r>
      <w:r w:rsidR="00644370" w:rsidRPr="00644370">
        <w:rPr>
          <w:rFonts w:eastAsia="Times New Roman"/>
          <w:lang w:eastAsia="de-DE"/>
        </w:rPr>
        <w:t xml:space="preserve">Energieeffizienz, niedrigere Betriebskosten </w:t>
      </w:r>
      <w:r w:rsidR="002D0460">
        <w:rPr>
          <w:rFonts w:eastAsia="Times New Roman"/>
          <w:lang w:eastAsia="de-DE"/>
        </w:rPr>
        <w:t>sowie</w:t>
      </w:r>
      <w:r w:rsidR="00644370" w:rsidRPr="00644370">
        <w:rPr>
          <w:rFonts w:eastAsia="Times New Roman"/>
          <w:lang w:eastAsia="de-DE"/>
        </w:rPr>
        <w:t xml:space="preserve"> eine verbesserte Temperaturführung </w:t>
      </w:r>
      <w:r w:rsidR="00B9692F">
        <w:rPr>
          <w:rFonts w:eastAsia="Times New Roman"/>
          <w:lang w:eastAsia="de-DE"/>
        </w:rPr>
        <w:t xml:space="preserve">und hohe Einsatzsicherheit </w:t>
      </w:r>
      <w:r w:rsidR="00644370" w:rsidRPr="00644370">
        <w:rPr>
          <w:rFonts w:eastAsia="Times New Roman"/>
          <w:lang w:eastAsia="de-DE"/>
        </w:rPr>
        <w:t>im Transportalltag.</w:t>
      </w:r>
    </w:p>
    <w:p w14:paraId="72745828" w14:textId="0FE124F5" w:rsidR="00BF6275" w:rsidRPr="00BF6275" w:rsidRDefault="00BF6275" w:rsidP="00471DBA">
      <w:pPr>
        <w:spacing w:line="360" w:lineRule="auto"/>
        <w:rPr>
          <w:rFonts w:eastAsia="Arial"/>
        </w:rPr>
      </w:pPr>
      <w:r w:rsidRPr="10F9D036">
        <w:rPr>
          <w:rFonts w:eastAsia="Times New Roman"/>
          <w:lang w:eastAsia="de-DE"/>
        </w:rPr>
        <w:t>Im</w:t>
      </w:r>
      <w:r w:rsidR="00125111">
        <w:rPr>
          <w:rFonts w:eastAsia="Times New Roman"/>
          <w:lang w:eastAsia="de-DE"/>
        </w:rPr>
        <w:t xml:space="preserve"> Vergleich zum Vorgängermodell S.CU dc90 verbraucht die S.CU </w:t>
      </w:r>
      <w:r w:rsidR="00E02932">
        <w:rPr>
          <w:rFonts w:eastAsia="Times New Roman"/>
          <w:lang w:eastAsia="de-DE"/>
        </w:rPr>
        <w:t>dc100 bis zu 8 Prozent weniger Kraftstoff und bietet gleichzeitig bis 11 Prozent mehr Kälteleistung. Im</w:t>
      </w:r>
      <w:r w:rsidRPr="10F9D036">
        <w:rPr>
          <w:rFonts w:eastAsia="Times New Roman"/>
          <w:lang w:eastAsia="de-DE"/>
        </w:rPr>
        <w:t xml:space="preserve"> Zentrum des Systems stehen ein zweistufiger Kompressor, der direkt elektrisch mit dem Diesel-Generatorsatz verbunden ist, sowie neue </w:t>
      </w:r>
      <w:proofErr w:type="spellStart"/>
      <w:r w:rsidRPr="10F9D036">
        <w:rPr>
          <w:rFonts w:eastAsia="Times New Roman"/>
          <w:lang w:eastAsia="de-DE"/>
        </w:rPr>
        <w:t>VarioFlow</w:t>
      </w:r>
      <w:proofErr w:type="spellEnd"/>
      <w:r w:rsidRPr="10F9D036">
        <w:rPr>
          <w:rFonts w:eastAsia="Times New Roman"/>
          <w:lang w:eastAsia="de-DE"/>
        </w:rPr>
        <w:t xml:space="preserve">-Lüfter für Verdampfer, Kondensator und Maschinenraum. </w:t>
      </w:r>
      <w:r w:rsidR="00863A73">
        <w:rPr>
          <w:rFonts w:eastAsia="Segoe UI"/>
        </w:rPr>
        <w:t>B</w:t>
      </w:r>
      <w:r w:rsidR="0662E750" w:rsidRPr="00471DBA">
        <w:rPr>
          <w:rFonts w:eastAsia="Segoe UI"/>
        </w:rPr>
        <w:t xml:space="preserve">ei herkömmlichen Transportkältemaschinen </w:t>
      </w:r>
      <w:r w:rsidR="00863A73">
        <w:rPr>
          <w:rFonts w:eastAsia="Segoe UI"/>
        </w:rPr>
        <w:t xml:space="preserve">sind </w:t>
      </w:r>
      <w:r w:rsidR="0662E750" w:rsidRPr="00471DBA">
        <w:rPr>
          <w:rFonts w:eastAsia="Segoe UI"/>
        </w:rPr>
        <w:t xml:space="preserve">Kälteerzeugung und </w:t>
      </w:r>
      <w:r w:rsidR="008F2119" w:rsidRPr="00471DBA">
        <w:rPr>
          <w:rFonts w:eastAsia="Segoe UI"/>
        </w:rPr>
        <w:t>Kälte-/</w:t>
      </w:r>
      <w:r w:rsidR="0662E750" w:rsidRPr="00471DBA">
        <w:rPr>
          <w:rFonts w:eastAsia="Segoe UI"/>
        </w:rPr>
        <w:t>Wärmeübertragung direkt miteinander gekoppelt</w:t>
      </w:r>
      <w:r w:rsidR="00BB7FC4">
        <w:rPr>
          <w:rFonts w:eastAsia="Segoe UI"/>
        </w:rPr>
        <w:t>. Bei der S.CU dc100</w:t>
      </w:r>
      <w:r w:rsidR="0662E750" w:rsidRPr="00471DBA">
        <w:rPr>
          <w:rFonts w:eastAsia="Segoe UI"/>
        </w:rPr>
        <w:t xml:space="preserve"> </w:t>
      </w:r>
      <w:r w:rsidR="00665CB1">
        <w:rPr>
          <w:rFonts w:eastAsia="Segoe UI"/>
        </w:rPr>
        <w:t>mit</w:t>
      </w:r>
      <w:r w:rsidR="00A514DF">
        <w:rPr>
          <w:rFonts w:eastAsia="Segoe UI"/>
        </w:rPr>
        <w:t xml:space="preserve"> </w:t>
      </w:r>
      <w:proofErr w:type="spellStart"/>
      <w:r w:rsidR="00A514DF">
        <w:rPr>
          <w:rFonts w:eastAsia="Segoe UI"/>
        </w:rPr>
        <w:t>VarioFlow</w:t>
      </w:r>
      <w:proofErr w:type="spellEnd"/>
      <w:r w:rsidR="00A514DF">
        <w:rPr>
          <w:rFonts w:eastAsia="Segoe UI"/>
        </w:rPr>
        <w:t>-Technol</w:t>
      </w:r>
      <w:r w:rsidR="0093352F">
        <w:rPr>
          <w:rFonts w:eastAsia="Segoe UI"/>
        </w:rPr>
        <w:t>o</w:t>
      </w:r>
      <w:r w:rsidR="00A514DF">
        <w:rPr>
          <w:rFonts w:eastAsia="Segoe UI"/>
        </w:rPr>
        <w:t>gie</w:t>
      </w:r>
      <w:r w:rsidR="00665CB1">
        <w:rPr>
          <w:rFonts w:eastAsia="Segoe UI"/>
        </w:rPr>
        <w:t xml:space="preserve"> werden</w:t>
      </w:r>
      <w:r w:rsidR="00DF39CE">
        <w:rPr>
          <w:rFonts w:eastAsia="Segoe UI"/>
        </w:rPr>
        <w:t xml:space="preserve"> </w:t>
      </w:r>
      <w:r w:rsidR="00016C44">
        <w:rPr>
          <w:rFonts w:eastAsia="Segoe UI"/>
        </w:rPr>
        <w:t>d</w:t>
      </w:r>
      <w:r w:rsidR="0662E750" w:rsidRPr="00471DBA">
        <w:rPr>
          <w:rFonts w:eastAsia="Segoe UI"/>
        </w:rPr>
        <w:t xml:space="preserve">ie Drehzahlen von Kompressor, </w:t>
      </w:r>
      <w:proofErr w:type="spellStart"/>
      <w:r w:rsidR="0662E750" w:rsidRPr="00471DBA">
        <w:rPr>
          <w:rFonts w:eastAsia="Segoe UI"/>
        </w:rPr>
        <w:t>Verdampferlüfter</w:t>
      </w:r>
      <w:proofErr w:type="spellEnd"/>
      <w:r w:rsidR="0662E750" w:rsidRPr="00471DBA">
        <w:rPr>
          <w:rFonts w:eastAsia="Segoe UI"/>
        </w:rPr>
        <w:t xml:space="preserve">, Kondensatorlüfter und Maschinenraumlüfter </w:t>
      </w:r>
      <w:r w:rsidR="00016C44">
        <w:rPr>
          <w:rFonts w:eastAsia="Segoe UI"/>
        </w:rPr>
        <w:t>dagegen</w:t>
      </w:r>
      <w:r w:rsidR="00016C44" w:rsidRPr="00471DBA">
        <w:rPr>
          <w:rFonts w:eastAsia="Segoe UI"/>
        </w:rPr>
        <w:t xml:space="preserve"> </w:t>
      </w:r>
      <w:r w:rsidR="00F461D5">
        <w:rPr>
          <w:rFonts w:eastAsia="Segoe UI"/>
        </w:rPr>
        <w:t>individuell</w:t>
      </w:r>
      <w:r w:rsidR="00016C44">
        <w:rPr>
          <w:rFonts w:eastAsia="Segoe UI"/>
        </w:rPr>
        <w:t xml:space="preserve"> an den jeweiligen Bedarf</w:t>
      </w:r>
      <w:r w:rsidR="0662E750" w:rsidRPr="00471DBA">
        <w:rPr>
          <w:rFonts w:eastAsia="Segoe UI"/>
        </w:rPr>
        <w:t xml:space="preserve"> angepasst, sodass jede Komponente jederzeit in ihrem optimalen Betriebspunkt arbeitet. Dadurch wird exakt die Kälteleistung bereitgestellt, die für die jeweilige Transport- und Umgebungssituation erforderlich ist.</w:t>
      </w:r>
      <w:r w:rsidR="00EE7421" w:rsidRPr="00471DBA">
        <w:rPr>
          <w:rFonts w:eastAsia="Segoe UI"/>
        </w:rPr>
        <w:t xml:space="preserve"> </w:t>
      </w:r>
    </w:p>
    <w:p w14:paraId="15C36A53" w14:textId="77777777" w:rsidR="0093352F" w:rsidRDefault="0093352F" w:rsidP="006F69BB">
      <w:pPr>
        <w:pStyle w:val="pf0"/>
        <w:spacing w:line="360" w:lineRule="auto"/>
        <w:rPr>
          <w:rFonts w:ascii="Arial" w:hAnsi="Arial" w:cs="Arial"/>
          <w:sz w:val="22"/>
          <w:szCs w:val="22"/>
        </w:rPr>
      </w:pPr>
    </w:p>
    <w:p w14:paraId="377F5183" w14:textId="77777777" w:rsidR="00DF39CE" w:rsidRDefault="00DF39CE" w:rsidP="0093352F">
      <w:pPr>
        <w:jc w:val="right"/>
        <w:rPr>
          <w:rFonts w:eastAsia="Times New Roman"/>
          <w:b/>
          <w:bCs/>
        </w:rPr>
      </w:pPr>
    </w:p>
    <w:p w14:paraId="6B35BDB2" w14:textId="77777777" w:rsidR="00DF39CE" w:rsidRDefault="00DF39CE" w:rsidP="0093352F">
      <w:pPr>
        <w:jc w:val="right"/>
        <w:rPr>
          <w:rFonts w:eastAsia="Times New Roman"/>
          <w:b/>
          <w:bCs/>
        </w:rPr>
      </w:pPr>
    </w:p>
    <w:p w14:paraId="73D418CD" w14:textId="77777777" w:rsidR="00DF39CE" w:rsidRDefault="00DF39CE" w:rsidP="0093352F">
      <w:pPr>
        <w:jc w:val="right"/>
        <w:rPr>
          <w:rFonts w:eastAsia="Times New Roman"/>
          <w:b/>
          <w:bCs/>
        </w:rPr>
      </w:pPr>
    </w:p>
    <w:p w14:paraId="1618A528" w14:textId="77777777" w:rsidR="00DF39CE" w:rsidRDefault="00DF39CE" w:rsidP="0093352F">
      <w:pPr>
        <w:jc w:val="right"/>
        <w:rPr>
          <w:rFonts w:eastAsia="Times New Roman"/>
          <w:b/>
          <w:bCs/>
        </w:rPr>
      </w:pPr>
    </w:p>
    <w:p w14:paraId="2967073E" w14:textId="00F019C1" w:rsidR="0093352F" w:rsidRPr="000552C5" w:rsidRDefault="0093352F" w:rsidP="0093352F">
      <w:pPr>
        <w:jc w:val="right"/>
        <w:rPr>
          <w:rFonts w:eastAsia="Times New Roman"/>
          <w:b/>
          <w:bCs/>
        </w:rPr>
      </w:pPr>
      <w:r w:rsidRPr="000552C5">
        <w:rPr>
          <w:rFonts w:eastAsia="Times New Roman"/>
          <w:b/>
          <w:bCs/>
        </w:rPr>
        <w:t>202</w:t>
      </w:r>
      <w:r>
        <w:rPr>
          <w:rFonts w:eastAsia="Times New Roman"/>
          <w:b/>
          <w:bCs/>
        </w:rPr>
        <w:t>6</w:t>
      </w:r>
      <w:r w:rsidRPr="000552C5">
        <w:rPr>
          <w:rFonts w:eastAsia="Times New Roman"/>
          <w:b/>
          <w:bCs/>
        </w:rPr>
        <w:t>-</w:t>
      </w:r>
      <w:r>
        <w:rPr>
          <w:rFonts w:eastAsia="Times New Roman"/>
          <w:b/>
          <w:bCs/>
        </w:rPr>
        <w:t>514</w:t>
      </w:r>
    </w:p>
    <w:p w14:paraId="5F1B0461" w14:textId="652D3CC4" w:rsidR="00BF6275" w:rsidRPr="00471DBA" w:rsidRDefault="00E76613" w:rsidP="006F69BB">
      <w:pPr>
        <w:pStyle w:val="pf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BF6275" w:rsidRPr="00471DBA">
        <w:rPr>
          <w:rFonts w:ascii="Arial" w:hAnsi="Arial" w:cs="Arial"/>
          <w:sz w:val="22"/>
          <w:szCs w:val="22"/>
        </w:rPr>
        <w:t xml:space="preserve">ie </w:t>
      </w:r>
      <w:r w:rsidR="001C6F18">
        <w:rPr>
          <w:rFonts w:ascii="Arial" w:hAnsi="Arial" w:cs="Arial"/>
          <w:sz w:val="22"/>
          <w:szCs w:val="22"/>
        </w:rPr>
        <w:t xml:space="preserve">bedarfsgerechte Regelung über </w:t>
      </w:r>
      <w:proofErr w:type="spellStart"/>
      <w:r w:rsidR="00124CF1" w:rsidRPr="00471DBA">
        <w:rPr>
          <w:rFonts w:ascii="Arial" w:hAnsi="Arial" w:cs="Arial"/>
          <w:sz w:val="22"/>
          <w:szCs w:val="22"/>
        </w:rPr>
        <w:t>VarioFlow</w:t>
      </w:r>
      <w:proofErr w:type="spellEnd"/>
      <w:r w:rsidR="00124CF1" w:rsidRPr="00471DBA">
        <w:rPr>
          <w:rFonts w:ascii="Arial" w:hAnsi="Arial" w:cs="Arial"/>
          <w:sz w:val="22"/>
          <w:szCs w:val="22"/>
        </w:rPr>
        <w:t>-Technologie</w:t>
      </w:r>
      <w:r w:rsidR="00BF6275" w:rsidRPr="00471DBA">
        <w:rPr>
          <w:rFonts w:ascii="Arial" w:hAnsi="Arial" w:cs="Arial"/>
          <w:sz w:val="22"/>
          <w:szCs w:val="22"/>
        </w:rPr>
        <w:t xml:space="preserve"> </w:t>
      </w:r>
      <w:r w:rsidR="001C6F18">
        <w:rPr>
          <w:rFonts w:ascii="Arial" w:hAnsi="Arial" w:cs="Arial"/>
          <w:sz w:val="22"/>
          <w:szCs w:val="22"/>
        </w:rPr>
        <w:t xml:space="preserve">verbessert zugleich </w:t>
      </w:r>
      <w:r w:rsidR="00BF6275" w:rsidRPr="00471DBA">
        <w:rPr>
          <w:rFonts w:ascii="Arial" w:hAnsi="Arial" w:cs="Arial"/>
          <w:sz w:val="22"/>
          <w:szCs w:val="22"/>
        </w:rPr>
        <w:t xml:space="preserve">die Temperaturführung </w:t>
      </w:r>
      <w:r w:rsidR="004C73B5">
        <w:rPr>
          <w:rFonts w:ascii="Arial" w:hAnsi="Arial" w:cs="Arial"/>
          <w:sz w:val="22"/>
          <w:szCs w:val="22"/>
        </w:rPr>
        <w:t>im</w:t>
      </w:r>
      <w:r w:rsidR="00BF6275" w:rsidRPr="00471DBA">
        <w:rPr>
          <w:rFonts w:ascii="Arial" w:hAnsi="Arial" w:cs="Arial"/>
          <w:sz w:val="22"/>
          <w:szCs w:val="22"/>
        </w:rPr>
        <w:t xml:space="preserve"> Trailer. Die kontinuierliche Anpassung der Drehzahlen von Kompressor sowie Verdampfer-, Kondensator- und Maschinenraumlüftern ermöglicht </w:t>
      </w:r>
      <w:r w:rsidR="00FE4A29" w:rsidRPr="00471DBA">
        <w:rPr>
          <w:rFonts w:ascii="Arial" w:hAnsi="Arial" w:cs="Arial"/>
          <w:sz w:val="22"/>
          <w:szCs w:val="22"/>
        </w:rPr>
        <w:t xml:space="preserve">bei minimalem Energieaufwand </w:t>
      </w:r>
      <w:r w:rsidR="00BF6275" w:rsidRPr="00471DBA">
        <w:rPr>
          <w:rFonts w:ascii="Arial" w:hAnsi="Arial" w:cs="Arial"/>
          <w:sz w:val="22"/>
          <w:szCs w:val="22"/>
        </w:rPr>
        <w:t>eine präzise</w:t>
      </w:r>
      <w:r w:rsidR="00FE056C">
        <w:rPr>
          <w:rFonts w:ascii="Arial" w:hAnsi="Arial" w:cs="Arial"/>
          <w:sz w:val="22"/>
          <w:szCs w:val="22"/>
        </w:rPr>
        <w:t xml:space="preserve"> Temperaturführung </w:t>
      </w:r>
      <w:r w:rsidR="00BF6275" w:rsidRPr="00471DBA">
        <w:rPr>
          <w:rFonts w:ascii="Arial" w:hAnsi="Arial" w:cs="Arial"/>
          <w:sz w:val="22"/>
          <w:szCs w:val="22"/>
        </w:rPr>
        <w:t>und unterstützt den sicheren Transport temperatursensibler Waren</w:t>
      </w:r>
      <w:r w:rsidR="0025625F">
        <w:rPr>
          <w:rFonts w:ascii="Arial" w:hAnsi="Arial" w:cs="Arial"/>
          <w:sz w:val="22"/>
          <w:szCs w:val="22"/>
        </w:rPr>
        <w:t xml:space="preserve"> in unterschiedlichen extremen Umgebungsbedingungen</w:t>
      </w:r>
      <w:r w:rsidR="009E2D6D">
        <w:rPr>
          <w:rFonts w:ascii="Arial" w:hAnsi="Arial" w:cs="Arial"/>
          <w:sz w:val="22"/>
          <w:szCs w:val="22"/>
        </w:rPr>
        <w:t>,</w:t>
      </w:r>
      <w:r w:rsidR="0025625F">
        <w:rPr>
          <w:rFonts w:ascii="Arial" w:hAnsi="Arial" w:cs="Arial"/>
          <w:sz w:val="22"/>
          <w:szCs w:val="22"/>
        </w:rPr>
        <w:t xml:space="preserve"> Sommer wie </w:t>
      </w:r>
      <w:r w:rsidR="00297CBF">
        <w:rPr>
          <w:rFonts w:ascii="Arial" w:hAnsi="Arial" w:cs="Arial"/>
          <w:sz w:val="22"/>
          <w:szCs w:val="22"/>
        </w:rPr>
        <w:t xml:space="preserve">im </w:t>
      </w:r>
      <w:r w:rsidR="0025625F">
        <w:rPr>
          <w:rFonts w:ascii="Arial" w:hAnsi="Arial" w:cs="Arial"/>
          <w:sz w:val="22"/>
          <w:szCs w:val="22"/>
        </w:rPr>
        <w:t>Winter</w:t>
      </w:r>
      <w:r w:rsidR="00BF6275" w:rsidRPr="00471DBA">
        <w:rPr>
          <w:rFonts w:ascii="Arial" w:hAnsi="Arial" w:cs="Arial"/>
          <w:sz w:val="22"/>
          <w:szCs w:val="22"/>
        </w:rPr>
        <w:t>.</w:t>
      </w:r>
      <w:r w:rsidR="00A65DAC" w:rsidRPr="00471DBA">
        <w:rPr>
          <w:rStyle w:val="SchwacheHervorhebung"/>
          <w:rFonts w:ascii="Arial" w:hAnsi="Arial" w:cs="Arial"/>
          <w:sz w:val="22"/>
          <w:szCs w:val="22"/>
        </w:rPr>
        <w:t xml:space="preserve"> </w:t>
      </w:r>
      <w:r w:rsidR="00F70AA4">
        <w:rPr>
          <w:rStyle w:val="cf01"/>
          <w:rFonts w:ascii="Arial" w:hAnsi="Arial" w:cs="Arial"/>
          <w:sz w:val="22"/>
          <w:szCs w:val="22"/>
        </w:rPr>
        <w:t>Der</w:t>
      </w:r>
      <w:r w:rsidR="00A65DAC" w:rsidRPr="00471DBA">
        <w:rPr>
          <w:rStyle w:val="cf01"/>
          <w:rFonts w:ascii="Arial" w:hAnsi="Arial" w:cs="Arial"/>
          <w:sz w:val="22"/>
          <w:szCs w:val="22"/>
        </w:rPr>
        <w:t xml:space="preserve"> Laderaum</w:t>
      </w:r>
      <w:r w:rsidR="00F70AA4">
        <w:rPr>
          <w:rStyle w:val="cf01"/>
          <w:rFonts w:ascii="Arial" w:hAnsi="Arial" w:cs="Arial"/>
          <w:sz w:val="22"/>
          <w:szCs w:val="22"/>
        </w:rPr>
        <w:t xml:space="preserve"> wird </w:t>
      </w:r>
      <w:r w:rsidR="00F60037">
        <w:rPr>
          <w:rStyle w:val="cf01"/>
          <w:rFonts w:ascii="Arial" w:hAnsi="Arial" w:cs="Arial"/>
          <w:sz w:val="22"/>
          <w:szCs w:val="22"/>
        </w:rPr>
        <w:t>rund 15 Prozent schneller</w:t>
      </w:r>
      <w:r w:rsidR="00A65DAC" w:rsidRPr="00471DBA">
        <w:rPr>
          <w:rStyle w:val="cf01"/>
          <w:rFonts w:ascii="Arial" w:hAnsi="Arial" w:cs="Arial"/>
          <w:sz w:val="22"/>
          <w:szCs w:val="22"/>
        </w:rPr>
        <w:t xml:space="preserve"> von +30 °C auf –20 °C </w:t>
      </w:r>
      <w:r w:rsidR="00F60037">
        <w:rPr>
          <w:rStyle w:val="cf01"/>
          <w:rFonts w:ascii="Arial" w:hAnsi="Arial" w:cs="Arial"/>
          <w:sz w:val="22"/>
          <w:szCs w:val="22"/>
        </w:rPr>
        <w:t>heruntergekühlt</w:t>
      </w:r>
      <w:r w:rsidR="00FE056C">
        <w:rPr>
          <w:rStyle w:val="cf01"/>
          <w:rFonts w:ascii="Arial" w:hAnsi="Arial" w:cs="Arial"/>
          <w:sz w:val="22"/>
          <w:szCs w:val="22"/>
        </w:rPr>
        <w:t>.</w:t>
      </w:r>
      <w:r w:rsidR="00A65DAC" w:rsidRPr="00471DBA">
        <w:rPr>
          <w:rStyle w:val="cf01"/>
          <w:rFonts w:ascii="Arial" w:hAnsi="Arial" w:cs="Arial"/>
          <w:sz w:val="22"/>
          <w:szCs w:val="22"/>
        </w:rPr>
        <w:t xml:space="preserve"> </w:t>
      </w:r>
      <w:r w:rsidR="00E569BB">
        <w:rPr>
          <w:rStyle w:val="cf01"/>
          <w:rFonts w:ascii="Arial" w:hAnsi="Arial" w:cs="Arial"/>
          <w:sz w:val="22"/>
          <w:szCs w:val="22"/>
        </w:rPr>
        <w:t>Die k</w:t>
      </w:r>
      <w:r w:rsidR="00A65DAC" w:rsidRPr="00471DBA">
        <w:rPr>
          <w:rStyle w:val="cf01"/>
          <w:rFonts w:ascii="Arial" w:hAnsi="Arial" w:cs="Arial"/>
          <w:sz w:val="22"/>
          <w:szCs w:val="22"/>
        </w:rPr>
        <w:t xml:space="preserve">ürzere </w:t>
      </w:r>
      <w:proofErr w:type="spellStart"/>
      <w:r w:rsidR="00E569BB">
        <w:rPr>
          <w:rStyle w:val="cf01"/>
          <w:rFonts w:ascii="Arial" w:hAnsi="Arial" w:cs="Arial"/>
          <w:sz w:val="22"/>
          <w:szCs w:val="22"/>
        </w:rPr>
        <w:t>Pulldown</w:t>
      </w:r>
      <w:proofErr w:type="spellEnd"/>
      <w:r w:rsidR="00E569BB">
        <w:rPr>
          <w:rStyle w:val="cf01"/>
          <w:rFonts w:ascii="Arial" w:hAnsi="Arial" w:cs="Arial"/>
          <w:sz w:val="22"/>
          <w:szCs w:val="22"/>
        </w:rPr>
        <w:t>-Zeit</w:t>
      </w:r>
      <w:r w:rsidR="00E569BB" w:rsidRPr="00471DBA">
        <w:rPr>
          <w:rStyle w:val="cf01"/>
          <w:rFonts w:ascii="Arial" w:hAnsi="Arial" w:cs="Arial"/>
          <w:sz w:val="22"/>
          <w:szCs w:val="22"/>
        </w:rPr>
        <w:t xml:space="preserve"> </w:t>
      </w:r>
      <w:r w:rsidR="005D3384">
        <w:rPr>
          <w:rStyle w:val="cf01"/>
          <w:rFonts w:ascii="Arial" w:hAnsi="Arial" w:cs="Arial"/>
          <w:sz w:val="22"/>
          <w:szCs w:val="22"/>
        </w:rPr>
        <w:t xml:space="preserve">ermöglicht es, die erforderliche Transporttemperatur schneller zu </w:t>
      </w:r>
      <w:r w:rsidR="00B91B6A">
        <w:rPr>
          <w:rStyle w:val="cf01"/>
          <w:rFonts w:ascii="Arial" w:hAnsi="Arial" w:cs="Arial"/>
          <w:sz w:val="22"/>
          <w:szCs w:val="22"/>
        </w:rPr>
        <w:t xml:space="preserve">erreichen. Das </w:t>
      </w:r>
      <w:r w:rsidR="00F70ECE">
        <w:rPr>
          <w:rStyle w:val="cf01"/>
          <w:rFonts w:ascii="Arial" w:hAnsi="Arial" w:cs="Arial"/>
          <w:sz w:val="22"/>
          <w:szCs w:val="22"/>
        </w:rPr>
        <w:t xml:space="preserve">senkt den Energiebedarf </w:t>
      </w:r>
      <w:r w:rsidR="004C73B5">
        <w:rPr>
          <w:rStyle w:val="cf01"/>
          <w:rFonts w:ascii="Arial" w:hAnsi="Arial" w:cs="Arial"/>
          <w:sz w:val="22"/>
          <w:szCs w:val="22"/>
        </w:rPr>
        <w:t xml:space="preserve">auch </w:t>
      </w:r>
      <w:r w:rsidR="00F70ECE">
        <w:rPr>
          <w:rStyle w:val="cf01"/>
          <w:rFonts w:ascii="Arial" w:hAnsi="Arial" w:cs="Arial"/>
          <w:sz w:val="22"/>
          <w:szCs w:val="22"/>
        </w:rPr>
        <w:t xml:space="preserve">während der Abkühlphase und </w:t>
      </w:r>
      <w:r w:rsidR="00B91B6A">
        <w:rPr>
          <w:rStyle w:val="cf01"/>
          <w:rFonts w:ascii="Arial" w:hAnsi="Arial" w:cs="Arial"/>
          <w:sz w:val="22"/>
          <w:szCs w:val="22"/>
        </w:rPr>
        <w:t xml:space="preserve">unterstützt </w:t>
      </w:r>
      <w:r w:rsidR="00A65DAC" w:rsidRPr="00471DBA">
        <w:rPr>
          <w:rStyle w:val="cf01"/>
          <w:rFonts w:ascii="Arial" w:hAnsi="Arial" w:cs="Arial"/>
          <w:sz w:val="22"/>
          <w:szCs w:val="22"/>
        </w:rPr>
        <w:t xml:space="preserve">die Qualität </w:t>
      </w:r>
      <w:r w:rsidR="00F70ECE">
        <w:rPr>
          <w:rStyle w:val="cf01"/>
          <w:rFonts w:ascii="Arial" w:hAnsi="Arial" w:cs="Arial"/>
          <w:sz w:val="22"/>
          <w:szCs w:val="22"/>
        </w:rPr>
        <w:t xml:space="preserve">und den sicheren Transport temperatursensibler </w:t>
      </w:r>
      <w:r w:rsidR="00971752">
        <w:rPr>
          <w:rStyle w:val="cf01"/>
          <w:rFonts w:ascii="Arial" w:hAnsi="Arial" w:cs="Arial"/>
          <w:sz w:val="22"/>
          <w:szCs w:val="22"/>
        </w:rPr>
        <w:t>Waren</w:t>
      </w:r>
      <w:r w:rsidR="00A65DAC" w:rsidRPr="00471DBA">
        <w:rPr>
          <w:rStyle w:val="cf01"/>
          <w:rFonts w:ascii="Arial" w:hAnsi="Arial" w:cs="Arial"/>
          <w:sz w:val="22"/>
          <w:szCs w:val="22"/>
        </w:rPr>
        <w:t>.</w:t>
      </w:r>
    </w:p>
    <w:p w14:paraId="2A83F414" w14:textId="2647DD52" w:rsidR="00BF6275" w:rsidRPr="00BF6275" w:rsidRDefault="00BF6275" w:rsidP="00BF6275">
      <w:pPr>
        <w:spacing w:before="100" w:beforeAutospacing="1" w:after="100" w:afterAutospacing="1" w:line="360" w:lineRule="auto"/>
        <w:rPr>
          <w:rFonts w:eastAsia="Times New Roman"/>
          <w:lang w:eastAsia="de-DE"/>
        </w:rPr>
      </w:pPr>
      <w:r w:rsidRPr="00471DBA">
        <w:rPr>
          <w:rStyle w:val="cf01"/>
          <w:rFonts w:ascii="Arial" w:hAnsi="Arial" w:cs="Arial"/>
          <w:sz w:val="22"/>
          <w:szCs w:val="22"/>
        </w:rPr>
        <w:t xml:space="preserve">Bei hohen Außentemperaturen </w:t>
      </w:r>
      <w:r w:rsidR="00627088" w:rsidRPr="00471DBA">
        <w:rPr>
          <w:rStyle w:val="cf01"/>
          <w:rFonts w:ascii="Arial" w:hAnsi="Arial" w:cs="Arial"/>
          <w:sz w:val="22"/>
          <w:szCs w:val="22"/>
        </w:rPr>
        <w:t>wird</w:t>
      </w:r>
      <w:r w:rsidR="00B64AD9" w:rsidRPr="00471DBA">
        <w:rPr>
          <w:rStyle w:val="cf01"/>
          <w:rFonts w:ascii="Arial" w:hAnsi="Arial" w:cs="Arial"/>
          <w:sz w:val="22"/>
          <w:szCs w:val="22"/>
        </w:rPr>
        <w:t xml:space="preserve"> die Zuverlässigkeit</w:t>
      </w:r>
      <w:r w:rsidRPr="00471DBA">
        <w:rPr>
          <w:rStyle w:val="cf01"/>
          <w:rFonts w:ascii="Arial" w:hAnsi="Arial" w:cs="Arial"/>
          <w:sz w:val="22"/>
          <w:szCs w:val="22"/>
        </w:rPr>
        <w:t xml:space="preserve"> durch </w:t>
      </w:r>
      <w:r w:rsidR="00B64AD9" w:rsidRPr="00471DBA">
        <w:rPr>
          <w:rStyle w:val="cf01"/>
          <w:rFonts w:ascii="Arial" w:hAnsi="Arial" w:cs="Arial"/>
          <w:sz w:val="22"/>
          <w:szCs w:val="22"/>
        </w:rPr>
        <w:t xml:space="preserve">die bewusste Drehzahlerhöhung der </w:t>
      </w:r>
      <w:proofErr w:type="spellStart"/>
      <w:r w:rsidR="00B64AD9" w:rsidRPr="00471DBA">
        <w:rPr>
          <w:rStyle w:val="cf01"/>
          <w:rFonts w:ascii="Arial" w:hAnsi="Arial" w:cs="Arial"/>
          <w:sz w:val="22"/>
          <w:szCs w:val="22"/>
        </w:rPr>
        <w:t>VarioFlow</w:t>
      </w:r>
      <w:proofErr w:type="spellEnd"/>
      <w:r w:rsidR="00B64AD9" w:rsidRPr="00471DBA">
        <w:rPr>
          <w:rStyle w:val="cf01"/>
          <w:rFonts w:ascii="Arial" w:hAnsi="Arial" w:cs="Arial"/>
          <w:sz w:val="22"/>
          <w:szCs w:val="22"/>
        </w:rPr>
        <w:t>-Lüfter auf</w:t>
      </w:r>
      <w:r w:rsidRPr="00471DBA">
        <w:rPr>
          <w:rStyle w:val="cf01"/>
          <w:rFonts w:ascii="Arial" w:hAnsi="Arial" w:cs="Arial"/>
          <w:sz w:val="22"/>
          <w:szCs w:val="22"/>
        </w:rPr>
        <w:t xml:space="preserve"> der </w:t>
      </w:r>
      <w:r w:rsidR="00B64AD9" w:rsidRPr="00471DBA">
        <w:rPr>
          <w:rStyle w:val="cf01"/>
          <w:rFonts w:ascii="Arial" w:hAnsi="Arial" w:cs="Arial"/>
          <w:sz w:val="22"/>
          <w:szCs w:val="22"/>
        </w:rPr>
        <w:t>Warmseite (Kondensator und Maschinenraum</w:t>
      </w:r>
      <w:r w:rsidR="00F71267">
        <w:rPr>
          <w:rStyle w:val="cf01"/>
          <w:rFonts w:ascii="Arial" w:hAnsi="Arial" w:cs="Arial"/>
          <w:sz w:val="22"/>
          <w:szCs w:val="22"/>
        </w:rPr>
        <w:t>)</w:t>
      </w:r>
      <w:r w:rsidR="00627088" w:rsidRPr="00471DBA">
        <w:rPr>
          <w:rStyle w:val="cf01"/>
          <w:rFonts w:ascii="Arial" w:hAnsi="Arial" w:cs="Arial"/>
          <w:sz w:val="22"/>
          <w:szCs w:val="22"/>
        </w:rPr>
        <w:t xml:space="preserve"> erhöht</w:t>
      </w:r>
      <w:r w:rsidRPr="00471DBA">
        <w:rPr>
          <w:rFonts w:eastAsia="Times New Roman"/>
          <w:lang w:eastAsia="de-DE"/>
        </w:rPr>
        <w:t>.</w:t>
      </w:r>
      <w:r w:rsidRPr="00BF6275">
        <w:rPr>
          <w:rFonts w:eastAsia="Times New Roman"/>
          <w:lang w:eastAsia="de-DE"/>
        </w:rPr>
        <w:t xml:space="preserve"> Darüber hinaus reduziert die optimierte Betriebsweise die Belastung der Komponenten und trägt zu einer längeren Lebensdauer des Systems bei.</w:t>
      </w:r>
    </w:p>
    <w:p w14:paraId="233759E4" w14:textId="0F721C39" w:rsidR="00BF6275" w:rsidRPr="00BF6275" w:rsidRDefault="00BF6275" w:rsidP="00BF6275">
      <w:pPr>
        <w:spacing w:before="100" w:beforeAutospacing="1" w:after="100" w:afterAutospacing="1" w:line="360" w:lineRule="auto"/>
        <w:rPr>
          <w:rFonts w:eastAsia="Times New Roman"/>
          <w:lang w:eastAsia="de-DE"/>
        </w:rPr>
      </w:pPr>
      <w:r w:rsidRPr="00BF6275">
        <w:rPr>
          <w:rFonts w:eastAsia="Times New Roman"/>
          <w:lang w:eastAsia="de-DE"/>
        </w:rPr>
        <w:t>Die S.CU dc100 basiert auf servicefreundlichen 48-Volt-</w:t>
      </w:r>
      <w:r w:rsidR="00FF3EF6">
        <w:rPr>
          <w:rFonts w:eastAsia="Times New Roman"/>
          <w:lang w:eastAsia="de-DE"/>
        </w:rPr>
        <w:t>VarioFlow</w:t>
      </w:r>
      <w:r w:rsidR="006A7F52">
        <w:rPr>
          <w:rFonts w:eastAsia="Times New Roman"/>
          <w:lang w:eastAsia="de-DE"/>
        </w:rPr>
        <w:t>-</w:t>
      </w:r>
      <w:r w:rsidR="003B60E9">
        <w:rPr>
          <w:rFonts w:eastAsia="Times New Roman"/>
          <w:lang w:eastAsia="de-DE"/>
        </w:rPr>
        <w:t>Lüftern</w:t>
      </w:r>
      <w:r w:rsidRPr="00BF6275">
        <w:rPr>
          <w:rFonts w:eastAsia="Times New Roman"/>
          <w:lang w:eastAsia="de-DE"/>
        </w:rPr>
        <w:t xml:space="preserve"> und eine</w:t>
      </w:r>
      <w:r w:rsidR="00DD3A3E">
        <w:rPr>
          <w:rFonts w:eastAsia="Times New Roman"/>
          <w:lang w:eastAsia="de-DE"/>
        </w:rPr>
        <w:t>m</w:t>
      </w:r>
      <w:r w:rsidRPr="00BF6275">
        <w:rPr>
          <w:rFonts w:eastAsia="Times New Roman"/>
          <w:lang w:eastAsia="de-DE"/>
        </w:rPr>
        <w:t xml:space="preserve"> modularen Aufbau mit hohen Gleichteileanteilen innerhalb des S.CU-Baukastens. Dies vereinfacht Wartungs- und Servicearbeiten und unterstützt eine hohe Fahrzeugverfügbarkeit.</w:t>
      </w:r>
    </w:p>
    <w:p w14:paraId="1D804344" w14:textId="0332CD7B" w:rsidR="00BF6275" w:rsidRDefault="00BF6275" w:rsidP="10F9D036">
      <w:pPr>
        <w:spacing w:beforeAutospacing="1" w:afterAutospacing="1" w:line="360" w:lineRule="auto"/>
        <w:rPr>
          <w:rFonts w:eastAsia="Times New Roman"/>
          <w:lang w:eastAsia="de-DE"/>
        </w:rPr>
      </w:pPr>
      <w:r w:rsidRPr="002606B0">
        <w:rPr>
          <w:rFonts w:eastAsia="Times New Roman"/>
          <w:lang w:eastAsia="de-DE"/>
        </w:rPr>
        <w:t>Auch die Bedienung bleibt unverändert</w:t>
      </w:r>
      <w:r w:rsidR="00F72EC4">
        <w:rPr>
          <w:rFonts w:eastAsia="Times New Roman"/>
          <w:lang w:eastAsia="de-DE"/>
        </w:rPr>
        <w:t xml:space="preserve"> </w:t>
      </w:r>
      <w:r w:rsidR="00F74F15">
        <w:rPr>
          <w:rFonts w:eastAsia="Times New Roman"/>
          <w:lang w:eastAsia="de-DE"/>
        </w:rPr>
        <w:t>intuitiv</w:t>
      </w:r>
      <w:r w:rsidRPr="002606B0">
        <w:rPr>
          <w:rFonts w:eastAsia="Times New Roman"/>
          <w:lang w:eastAsia="de-DE"/>
        </w:rPr>
        <w:t xml:space="preserve">. Der Anwender gibt wie gewohnt </w:t>
      </w:r>
      <w:r w:rsidRPr="00471DBA">
        <w:rPr>
          <w:rFonts w:eastAsia="Times New Roman"/>
          <w:lang w:eastAsia="de-DE"/>
        </w:rPr>
        <w:t>d</w:t>
      </w:r>
      <w:r w:rsidR="00AA54F9">
        <w:rPr>
          <w:rFonts w:eastAsia="Times New Roman"/>
          <w:lang w:eastAsia="de-DE"/>
        </w:rPr>
        <w:t>ie</w:t>
      </w:r>
      <w:r w:rsidRPr="00471DBA">
        <w:rPr>
          <w:rFonts w:eastAsia="Times New Roman"/>
          <w:lang w:eastAsia="de-DE"/>
        </w:rPr>
        <w:t xml:space="preserve"> gewünschte</w:t>
      </w:r>
      <w:r w:rsidR="00AA54F9">
        <w:rPr>
          <w:rFonts w:eastAsia="Times New Roman"/>
          <w:lang w:eastAsia="de-DE"/>
        </w:rPr>
        <w:t xml:space="preserve"> Maschineneinstellung ein.</w:t>
      </w:r>
      <w:r w:rsidRPr="002606B0">
        <w:rPr>
          <w:rFonts w:eastAsia="Times New Roman"/>
          <w:lang w:eastAsia="de-DE"/>
        </w:rPr>
        <w:t xml:space="preserve"> Die Regelung von Kompressor und </w:t>
      </w:r>
      <w:proofErr w:type="spellStart"/>
      <w:r w:rsidRPr="002606B0">
        <w:rPr>
          <w:rFonts w:eastAsia="Times New Roman"/>
          <w:lang w:eastAsia="de-DE"/>
        </w:rPr>
        <w:t>VarioFlow</w:t>
      </w:r>
      <w:proofErr w:type="spellEnd"/>
      <w:r w:rsidRPr="002606B0">
        <w:rPr>
          <w:rFonts w:eastAsia="Times New Roman"/>
          <w:lang w:eastAsia="de-DE"/>
        </w:rPr>
        <w:t xml:space="preserve">-Lüftern erfolgt automatisch. Auf diese Weise kombiniert die S.CU dc100 eine einfache Handhabung mit einer bedarfsgerechten und effizienten Steuerung aller wesentlichen </w:t>
      </w:r>
      <w:r w:rsidR="00864494" w:rsidRPr="00471DBA">
        <w:rPr>
          <w:rFonts w:eastAsia="Times New Roman"/>
          <w:lang w:eastAsia="de-DE"/>
        </w:rPr>
        <w:t>Komponenten</w:t>
      </w:r>
      <w:r w:rsidRPr="00471DBA">
        <w:rPr>
          <w:rFonts w:eastAsia="Times New Roman"/>
          <w:lang w:eastAsia="de-DE"/>
        </w:rPr>
        <w:t>.</w:t>
      </w:r>
      <w:r w:rsidR="2EDC5D4E" w:rsidRPr="10F9D036">
        <w:rPr>
          <w:rFonts w:eastAsia="Times New Roman"/>
          <w:lang w:eastAsia="de-DE"/>
        </w:rPr>
        <w:t xml:space="preserve"> Für noch mehr Bedienkomfort wurde das Bedienpanel an der S</w:t>
      </w:r>
      <w:r w:rsidR="00CE246A" w:rsidRPr="00471DBA">
        <w:rPr>
          <w:rFonts w:eastAsia="Times New Roman"/>
          <w:lang w:eastAsia="de-DE"/>
        </w:rPr>
        <w:t>.</w:t>
      </w:r>
      <w:r w:rsidR="2EDC5D4E" w:rsidRPr="10F9D036">
        <w:rPr>
          <w:rFonts w:eastAsia="Times New Roman"/>
          <w:lang w:eastAsia="de-DE"/>
        </w:rPr>
        <w:t>CU geneig</w:t>
      </w:r>
      <w:r w:rsidR="006A7F52">
        <w:rPr>
          <w:rFonts w:eastAsia="Times New Roman"/>
          <w:lang w:eastAsia="de-DE"/>
        </w:rPr>
        <w:t>t</w:t>
      </w:r>
      <w:r w:rsidR="008D6A0E">
        <w:rPr>
          <w:rFonts w:eastAsia="Times New Roman"/>
          <w:lang w:eastAsia="de-DE"/>
        </w:rPr>
        <w:t>, sodass</w:t>
      </w:r>
      <w:r w:rsidR="00DB42CD">
        <w:rPr>
          <w:rFonts w:eastAsia="Times New Roman"/>
          <w:lang w:eastAsia="de-DE"/>
        </w:rPr>
        <w:t xml:space="preserve"> die </w:t>
      </w:r>
      <w:r w:rsidR="00EF6BCD">
        <w:rPr>
          <w:rFonts w:eastAsia="Times New Roman"/>
          <w:lang w:eastAsia="de-DE"/>
        </w:rPr>
        <w:t>Informationen auf dem Display besser ables</w:t>
      </w:r>
      <w:r w:rsidR="00BE3C93">
        <w:rPr>
          <w:rFonts w:eastAsia="Times New Roman"/>
          <w:lang w:eastAsia="de-DE"/>
        </w:rPr>
        <w:t>bar sind.</w:t>
      </w:r>
      <w:r w:rsidR="00DB42CD">
        <w:rPr>
          <w:rFonts w:eastAsia="Times New Roman"/>
          <w:lang w:eastAsia="de-DE"/>
        </w:rPr>
        <w:t xml:space="preserve"> </w:t>
      </w:r>
    </w:p>
    <w:p w14:paraId="5D03AC10" w14:textId="7EC646AB" w:rsidR="007B42A3" w:rsidRPr="00BF6275" w:rsidRDefault="00BE3C93" w:rsidP="10F9D036">
      <w:pPr>
        <w:spacing w:beforeAutospacing="1" w:afterAutospacing="1" w:line="360" w:lineRule="auto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B</w:t>
      </w:r>
      <w:r w:rsidR="00AA7F63" w:rsidRPr="00590153">
        <w:rPr>
          <w:rFonts w:eastAsia="Times New Roman"/>
          <w:lang w:eastAsia="de-DE"/>
        </w:rPr>
        <w:t>ereits beim Vorgängermodell S.CU dc90</w:t>
      </w:r>
      <w:r w:rsidR="002E043A">
        <w:rPr>
          <w:rFonts w:eastAsia="Times New Roman"/>
          <w:lang w:eastAsia="de-DE"/>
        </w:rPr>
        <w:t xml:space="preserve"> </w:t>
      </w:r>
      <w:r w:rsidR="001B368E">
        <w:rPr>
          <w:rFonts w:eastAsia="Times New Roman"/>
          <w:lang w:eastAsia="de-DE"/>
        </w:rPr>
        <w:t>und der S.CU d80</w:t>
      </w:r>
      <w:r w:rsidR="001B368E" w:rsidRPr="00590153">
        <w:rPr>
          <w:rFonts w:eastAsia="Times New Roman"/>
          <w:lang w:eastAsia="de-DE"/>
        </w:rPr>
        <w:t xml:space="preserve"> </w:t>
      </w:r>
      <w:r>
        <w:rPr>
          <w:rFonts w:eastAsia="Times New Roman"/>
          <w:lang w:eastAsia="de-DE"/>
        </w:rPr>
        <w:t xml:space="preserve">führte Schmitz Cargobull in Europa </w:t>
      </w:r>
      <w:r w:rsidR="001B368E">
        <w:rPr>
          <w:rFonts w:eastAsia="Times New Roman"/>
          <w:lang w:eastAsia="de-DE"/>
        </w:rPr>
        <w:t>das</w:t>
      </w:r>
      <w:r w:rsidR="007B42A3" w:rsidRPr="007B42A3">
        <w:rPr>
          <w:rFonts w:eastAsia="Times New Roman"/>
          <w:lang w:eastAsia="de-DE"/>
        </w:rPr>
        <w:t xml:space="preserve"> Kältemittels R454A </w:t>
      </w:r>
      <w:r w:rsidR="001B368E">
        <w:rPr>
          <w:rFonts w:eastAsia="Times New Roman"/>
          <w:lang w:eastAsia="de-DE"/>
        </w:rPr>
        <w:t xml:space="preserve">ein. </w:t>
      </w:r>
      <w:r w:rsidR="00466C53">
        <w:rPr>
          <w:rFonts w:eastAsia="Times New Roman"/>
          <w:lang w:eastAsia="de-DE"/>
        </w:rPr>
        <w:t xml:space="preserve">Es erfüllt </w:t>
      </w:r>
      <w:r w:rsidR="007B42A3" w:rsidRPr="007B42A3">
        <w:rPr>
          <w:rFonts w:eastAsia="Times New Roman"/>
          <w:lang w:eastAsia="de-DE"/>
        </w:rPr>
        <w:t>die verschärfte</w:t>
      </w:r>
      <w:r w:rsidR="00466C53">
        <w:rPr>
          <w:rFonts w:eastAsia="Times New Roman"/>
          <w:lang w:eastAsia="de-DE"/>
        </w:rPr>
        <w:t>n Anforderungen der</w:t>
      </w:r>
      <w:r w:rsidR="007B42A3" w:rsidRPr="007B42A3">
        <w:rPr>
          <w:rFonts w:eastAsia="Times New Roman"/>
          <w:lang w:eastAsia="de-DE"/>
        </w:rPr>
        <w:t xml:space="preserve"> EU-F-Gas-Verordnung und weist einen deutlich geringeren direkten GWP-Wert (Global Warming Potential) auf. </w:t>
      </w:r>
      <w:r w:rsidR="00B716EE">
        <w:rPr>
          <w:rFonts w:eastAsia="Times New Roman"/>
          <w:lang w:eastAsia="de-DE"/>
        </w:rPr>
        <w:t>G</w:t>
      </w:r>
      <w:r w:rsidR="007B42A3" w:rsidRPr="007B42A3">
        <w:rPr>
          <w:rFonts w:eastAsia="Times New Roman"/>
          <w:lang w:eastAsia="de-DE"/>
        </w:rPr>
        <w:t xml:space="preserve">egenüber dem bislang eingesetzten Kältemittels R452A </w:t>
      </w:r>
      <w:r w:rsidR="00B716EE" w:rsidRPr="007B42A3">
        <w:rPr>
          <w:rFonts w:eastAsia="Times New Roman"/>
          <w:lang w:eastAsia="de-DE"/>
        </w:rPr>
        <w:t xml:space="preserve">reduziert sich das CO2-Äquivalent </w:t>
      </w:r>
      <w:r w:rsidR="007B42A3" w:rsidRPr="007B42A3">
        <w:rPr>
          <w:rFonts w:eastAsia="Times New Roman"/>
          <w:lang w:eastAsia="de-DE"/>
        </w:rPr>
        <w:t>um 89 %.</w:t>
      </w:r>
    </w:p>
    <w:p w14:paraId="5C0C94A9" w14:textId="77777777" w:rsidR="00A06E00" w:rsidRDefault="00A06E00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0B93B232" w14:textId="77777777" w:rsidR="006F69BB" w:rsidRDefault="006F69BB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5DFFCCD2" w14:textId="77777777" w:rsidR="006F69BB" w:rsidRDefault="006F69BB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6C151F46" w14:textId="77777777" w:rsidR="006F69BB" w:rsidRDefault="006F69BB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052113B0" w14:textId="77777777" w:rsidR="006F69BB" w:rsidRDefault="006F69BB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64A0EBDB" w14:textId="77777777" w:rsidR="006F69BB" w:rsidRDefault="006F69BB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68DE065A" w14:textId="77777777" w:rsidR="006F69BB" w:rsidRDefault="006F69BB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198A52AC" w14:textId="77777777" w:rsidR="006F69BB" w:rsidRDefault="006F69BB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0C98B441" w14:textId="77777777" w:rsidR="006F69BB" w:rsidRDefault="006F69BB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31A75D79" w14:textId="77777777" w:rsidR="006F69BB" w:rsidRDefault="006F69BB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1916D112" w14:textId="77777777" w:rsidR="006F69BB" w:rsidRDefault="006F69BB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7A317393" w14:textId="77777777" w:rsidR="006F69BB" w:rsidRDefault="006F69BB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4CE18ACB" w14:textId="77777777" w:rsidR="006F69BB" w:rsidRPr="000552C5" w:rsidRDefault="006F69BB" w:rsidP="006F69BB">
      <w:pPr>
        <w:jc w:val="right"/>
        <w:rPr>
          <w:rFonts w:eastAsia="Times New Roman"/>
          <w:b/>
          <w:bCs/>
        </w:rPr>
      </w:pPr>
      <w:r w:rsidRPr="000552C5">
        <w:rPr>
          <w:rFonts w:eastAsia="Times New Roman"/>
          <w:b/>
          <w:bCs/>
        </w:rPr>
        <w:t>202</w:t>
      </w:r>
      <w:r>
        <w:rPr>
          <w:rFonts w:eastAsia="Times New Roman"/>
          <w:b/>
          <w:bCs/>
        </w:rPr>
        <w:t>6</w:t>
      </w:r>
      <w:r w:rsidRPr="000552C5">
        <w:rPr>
          <w:rFonts w:eastAsia="Times New Roman"/>
          <w:b/>
          <w:bCs/>
        </w:rPr>
        <w:t>-</w:t>
      </w:r>
      <w:r>
        <w:rPr>
          <w:rFonts w:eastAsia="Times New Roman"/>
          <w:b/>
          <w:bCs/>
        </w:rPr>
        <w:t>514</w:t>
      </w:r>
    </w:p>
    <w:p w14:paraId="662C89E3" w14:textId="77777777" w:rsidR="006F69BB" w:rsidRDefault="006F69BB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42A84811" w14:textId="77777777" w:rsidR="006F69BB" w:rsidRDefault="006F69BB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2DE0C1BF" w14:textId="77777777" w:rsidR="00A06E00" w:rsidRDefault="00A06E00" w:rsidP="00855CDC">
      <w:pPr>
        <w:ind w:right="850"/>
        <w:rPr>
          <w:rFonts w:eastAsia="Calibri"/>
          <w:b/>
          <w:bCs/>
          <w:sz w:val="16"/>
          <w:szCs w:val="16"/>
          <w:u w:val="single"/>
        </w:rPr>
      </w:pPr>
    </w:p>
    <w:p w14:paraId="54EAEDBD" w14:textId="1F8AE0DA" w:rsidR="00855CDC" w:rsidRPr="00E54B30" w:rsidRDefault="00855CDC" w:rsidP="00855CDC">
      <w:pPr>
        <w:ind w:right="850"/>
        <w:rPr>
          <w:rFonts w:eastAsia="Calibri"/>
          <w:sz w:val="16"/>
          <w:szCs w:val="16"/>
        </w:rPr>
      </w:pPr>
      <w:r>
        <w:rPr>
          <w:rFonts w:eastAsia="Calibri"/>
          <w:b/>
          <w:bCs/>
          <w:sz w:val="16"/>
          <w:szCs w:val="16"/>
          <w:u w:val="single"/>
        </w:rPr>
        <w:t>Ü</w:t>
      </w:r>
      <w:r w:rsidRPr="00E54B30">
        <w:rPr>
          <w:rFonts w:eastAsia="Calibri"/>
          <w:b/>
          <w:bCs/>
          <w:sz w:val="16"/>
          <w:szCs w:val="16"/>
          <w:u w:val="single"/>
        </w:rPr>
        <w:t xml:space="preserve">ber Schmitz Cargobull </w:t>
      </w:r>
    </w:p>
    <w:p w14:paraId="53AF5DDA" w14:textId="77777777" w:rsidR="00855CDC" w:rsidRPr="009F5117" w:rsidRDefault="00855CDC" w:rsidP="00855CDC">
      <w:pPr>
        <w:rPr>
          <w:sz w:val="16"/>
          <w:szCs w:val="16"/>
        </w:rPr>
      </w:pPr>
      <w:r w:rsidRPr="00E54B30">
        <w:rPr>
          <w:sz w:val="16"/>
          <w:szCs w:val="16"/>
        </w:rPr>
        <w:t>Schmitz Cargobull ist führender Hersteller von Sattelaufliegern für temper</w:t>
      </w:r>
      <w:r>
        <w:rPr>
          <w:sz w:val="16"/>
          <w:szCs w:val="16"/>
        </w:rPr>
        <w:t>aturgeführte</w:t>
      </w:r>
      <w:r w:rsidRPr="00E54B30">
        <w:rPr>
          <w:sz w:val="16"/>
          <w:szCs w:val="16"/>
        </w:rPr>
        <w:t xml:space="preserve"> Fracht, General Cargo und Schüttgüter in Europa und Vorreiter bei digitalen Lösungen für Trailer Services und verbesserte Konnektivität. </w:t>
      </w:r>
      <w:r>
        <w:rPr>
          <w:sz w:val="16"/>
          <w:szCs w:val="16"/>
        </w:rPr>
        <w:t xml:space="preserve">Für den </w:t>
      </w:r>
      <w:r w:rsidRPr="00E54B30">
        <w:rPr>
          <w:sz w:val="16"/>
          <w:szCs w:val="16"/>
        </w:rPr>
        <w:t>temper</w:t>
      </w:r>
      <w:r>
        <w:rPr>
          <w:sz w:val="16"/>
          <w:szCs w:val="16"/>
        </w:rPr>
        <w:t>aturgeführten</w:t>
      </w:r>
      <w:r w:rsidRPr="00E54B30">
        <w:rPr>
          <w:sz w:val="16"/>
          <w:szCs w:val="16"/>
        </w:rPr>
        <w:t xml:space="preserve"> Güterverkehr </w:t>
      </w:r>
      <w:r>
        <w:rPr>
          <w:sz w:val="16"/>
          <w:szCs w:val="16"/>
        </w:rPr>
        <w:t>stellt das</w:t>
      </w:r>
      <w:r w:rsidRPr="00E54B30">
        <w:rPr>
          <w:sz w:val="16"/>
          <w:szCs w:val="16"/>
        </w:rPr>
        <w:t xml:space="preserve"> Unternehmen zudem Transportkältemaschinen für Sattelkühlkoffer her. Mit einem ganzheitlichen Angebot von Finanzierung, Ersatzteilversorgung, Service-Verträgen, Telematiklösungen bis zum Gebrauchtfahrzeughandel unterstützt Schmitz Cargobull seine Kunden bei </w:t>
      </w:r>
      <w:r w:rsidRPr="009F5117">
        <w:rPr>
          <w:sz w:val="16"/>
          <w:szCs w:val="16"/>
        </w:rPr>
        <w:t xml:space="preserve">der Optimierung der Gesamtbetriebskosten (TCO) sowie der digitalen Transformation. </w:t>
      </w:r>
    </w:p>
    <w:p w14:paraId="09B04725" w14:textId="77777777" w:rsidR="00855CDC" w:rsidRPr="00E54B30" w:rsidRDefault="00855CDC" w:rsidP="00855CDC">
      <w:pPr>
        <w:rPr>
          <w:sz w:val="16"/>
          <w:szCs w:val="16"/>
        </w:rPr>
      </w:pPr>
      <w:r w:rsidRPr="009F5117">
        <w:rPr>
          <w:sz w:val="16"/>
          <w:szCs w:val="16"/>
          <w:shd w:val="clear" w:color="auto" w:fill="FFFFFF"/>
        </w:rPr>
        <w:t xml:space="preserve">Schmitz Cargobull wurde 1892 im Münsterland (Deutschland) gegründet. Das familiengeführte </w:t>
      </w:r>
      <w:r w:rsidRPr="009F5117">
        <w:rPr>
          <w:sz w:val="16"/>
          <w:szCs w:val="16"/>
        </w:rPr>
        <w:t>Unternehmen produziert pro Jahr mit über 6.000 Mitarbeitern rund 50.000 Fahrzeuge und erwirtschaftete</w:t>
      </w:r>
      <w:r w:rsidRPr="009F5117">
        <w:rPr>
          <w:sz w:val="16"/>
          <w:szCs w:val="16"/>
          <w:shd w:val="clear" w:color="auto" w:fill="FFFFFF"/>
        </w:rPr>
        <w:t xml:space="preserve"> im Geschäftsjahr 2024/25 einen Umsatz von rund 2,16 Mrd. Euro. Das</w:t>
      </w:r>
      <w:r w:rsidRPr="009F5117">
        <w:rPr>
          <w:sz w:val="16"/>
          <w:szCs w:val="16"/>
        </w:rPr>
        <w:t xml:space="preserve"> internationale Produktions-Netzwerk umfasst Werke in Deutschland, Litauen, Spanien, England</w:t>
      </w:r>
      <w:r>
        <w:rPr>
          <w:sz w:val="16"/>
          <w:szCs w:val="16"/>
        </w:rPr>
        <w:t xml:space="preserve">, </w:t>
      </w:r>
      <w:r w:rsidRPr="00FE50CD">
        <w:rPr>
          <w:sz w:val="16"/>
          <w:szCs w:val="16"/>
        </w:rPr>
        <w:t>Rumänien</w:t>
      </w:r>
      <w:r w:rsidRPr="009F5117">
        <w:rPr>
          <w:sz w:val="16"/>
          <w:szCs w:val="16"/>
        </w:rPr>
        <w:t xml:space="preserve"> und der Türkei.</w:t>
      </w:r>
    </w:p>
    <w:p w14:paraId="4AA60CD7" w14:textId="77777777" w:rsidR="00855CDC" w:rsidRDefault="00855CDC" w:rsidP="00855CDC">
      <w:pPr>
        <w:ind w:right="283"/>
        <w:rPr>
          <w:b/>
          <w:sz w:val="16"/>
          <w:szCs w:val="16"/>
          <w:u w:val="single"/>
        </w:rPr>
      </w:pPr>
    </w:p>
    <w:p w14:paraId="5F4768FF" w14:textId="77777777" w:rsidR="00855CDC" w:rsidRDefault="00855CDC" w:rsidP="00855CDC">
      <w:pPr>
        <w:ind w:right="283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Das Schmitz Cargobull Presse-Team:</w:t>
      </w:r>
    </w:p>
    <w:p w14:paraId="5193F71F" w14:textId="77777777" w:rsidR="00855CDC" w:rsidRDefault="00855CDC" w:rsidP="00855CDC">
      <w:pPr>
        <w:ind w:right="851"/>
        <w:rPr>
          <w:sz w:val="16"/>
          <w:szCs w:val="24"/>
          <w:lang w:val="sv-SE"/>
        </w:rPr>
      </w:pPr>
      <w:r>
        <w:rPr>
          <w:sz w:val="16"/>
          <w:szCs w:val="24"/>
          <w:lang w:val="sv-SE"/>
        </w:rPr>
        <w:t>Anna Stuhlmeier</w:t>
      </w:r>
      <w:r>
        <w:rPr>
          <w:sz w:val="16"/>
          <w:szCs w:val="24"/>
          <w:lang w:val="sv-SE"/>
        </w:rPr>
        <w:tab/>
        <w:t xml:space="preserve">+49 2558 81-1340 I </w:t>
      </w:r>
      <w:hyperlink r:id="rId10" w:history="1">
        <w:r>
          <w:rPr>
            <w:rStyle w:val="Hyperlink"/>
            <w:color w:val="000000"/>
            <w:sz w:val="16"/>
            <w:szCs w:val="24"/>
            <w:lang w:val="sv-SE"/>
          </w:rPr>
          <w:t>anna.stuhlmeier@cargobull.com</w:t>
        </w:r>
      </w:hyperlink>
    </w:p>
    <w:p w14:paraId="65608F2A" w14:textId="421E14B4" w:rsidR="00F51DA3" w:rsidRPr="00855CDC" w:rsidRDefault="00855CDC" w:rsidP="00A965DA">
      <w:pPr>
        <w:rPr>
          <w:lang w:val="en-GB"/>
        </w:rPr>
      </w:pPr>
      <w:r>
        <w:rPr>
          <w:sz w:val="16"/>
          <w:szCs w:val="24"/>
          <w:lang w:val="nb-NO"/>
        </w:rPr>
        <w:t>Andrea Beckonert</w:t>
      </w:r>
      <w:r>
        <w:rPr>
          <w:sz w:val="16"/>
          <w:szCs w:val="24"/>
          <w:lang w:val="nb-NO"/>
        </w:rPr>
        <w:tab/>
        <w:t xml:space="preserve">+49 2558 81-1321 I </w:t>
      </w:r>
      <w:hyperlink r:id="rId11" w:history="1">
        <w:r>
          <w:rPr>
            <w:rStyle w:val="Hyperlink"/>
            <w:color w:val="000000"/>
            <w:sz w:val="16"/>
            <w:szCs w:val="24"/>
            <w:lang w:val="nb-NO"/>
          </w:rPr>
          <w:t>andrea.beckonert@cargobull.com</w:t>
        </w:r>
      </w:hyperlink>
      <w:r>
        <w:rPr>
          <w:lang w:val="nb-NO"/>
        </w:rPr>
        <w:br/>
      </w:r>
      <w:r>
        <w:rPr>
          <w:sz w:val="16"/>
          <w:szCs w:val="24"/>
          <w:lang w:val="nb-NO"/>
        </w:rPr>
        <w:t>Silke Hesener</w:t>
      </w:r>
      <w:r>
        <w:rPr>
          <w:sz w:val="16"/>
          <w:szCs w:val="24"/>
          <w:lang w:val="nb-NO"/>
        </w:rPr>
        <w:tab/>
        <w:t xml:space="preserve">+49 2558 81-1501 I </w:t>
      </w:r>
      <w:hyperlink r:id="rId12" w:history="1">
        <w:r>
          <w:rPr>
            <w:rStyle w:val="Hyperlink"/>
            <w:color w:val="000000"/>
            <w:sz w:val="16"/>
            <w:szCs w:val="24"/>
            <w:lang w:val="nb-NO"/>
          </w:rPr>
          <w:t>silke.hesener@cargobull.com</w:t>
        </w:r>
      </w:hyperlink>
    </w:p>
    <w:sectPr w:rsidR="00F51DA3" w:rsidRPr="00855CDC">
      <w:headerReference w:type="default" r:id="rId13"/>
      <w:head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E6FB9" w14:textId="77777777" w:rsidR="00904765" w:rsidRDefault="00904765" w:rsidP="001C7A21">
      <w:r>
        <w:separator/>
      </w:r>
    </w:p>
  </w:endnote>
  <w:endnote w:type="continuationSeparator" w:id="0">
    <w:p w14:paraId="56545B9F" w14:textId="77777777" w:rsidR="00904765" w:rsidRDefault="00904765" w:rsidP="001C7A21">
      <w:r>
        <w:continuationSeparator/>
      </w:r>
    </w:p>
  </w:endnote>
  <w:endnote w:type="continuationNotice" w:id="1">
    <w:p w14:paraId="608BCF37" w14:textId="77777777" w:rsidR="00904765" w:rsidRDefault="009047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C773C" w14:textId="77777777" w:rsidR="00904765" w:rsidRDefault="00904765" w:rsidP="001C7A21">
      <w:r>
        <w:separator/>
      </w:r>
    </w:p>
  </w:footnote>
  <w:footnote w:type="continuationSeparator" w:id="0">
    <w:p w14:paraId="565888A1" w14:textId="77777777" w:rsidR="00904765" w:rsidRDefault="00904765" w:rsidP="001C7A21">
      <w:r>
        <w:continuationSeparator/>
      </w:r>
    </w:p>
  </w:footnote>
  <w:footnote w:type="continuationNotice" w:id="1">
    <w:p w14:paraId="13419131" w14:textId="77777777" w:rsidR="00904765" w:rsidRDefault="009047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7DFB3" w14:textId="50B2A86D" w:rsidR="007871CD" w:rsidRDefault="007871CD">
    <w:r>
      <w:rPr>
        <w:noProof/>
      </w:rPr>
      <w:drawing>
        <wp:anchor distT="0" distB="0" distL="114300" distR="114300" simplePos="0" relativeHeight="251658240" behindDoc="0" locked="1" layoutInCell="1" allowOverlap="1" wp14:anchorId="61F9A257" wp14:editId="40D5E130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1" name="Grafik 1">
            <a:extLst xmlns:a="http://schemas.openxmlformats.org/drawingml/2006/main">
              <a:ext uri="{FF2B5EF4-FFF2-40B4-BE49-F238E27FC236}">
                <a16:creationId xmlns:a16="http://schemas.microsoft.com/office/drawing/2014/main" id="{8E5FF813-6620-4EC8-AC80-A85CF61AD51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1" layoutInCell="1" allowOverlap="1" wp14:anchorId="682CC0C8" wp14:editId="17ECAA66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904495839" name="Grafik 904495839">
            <a:extLst xmlns:a="http://schemas.openxmlformats.org/drawingml/2006/main">
              <a:ext uri="{FF2B5EF4-FFF2-40B4-BE49-F238E27FC236}">
                <a16:creationId xmlns:a16="http://schemas.microsoft.com/office/drawing/2014/main" id="{EFA704FF-4E25-4332-9F13-60ED9CF1287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2" behindDoc="0" locked="1" layoutInCell="1" allowOverlap="1" wp14:anchorId="6D51DA8D" wp14:editId="783A48B5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164185203" name="Grafik 164185203">
            <a:extLst xmlns:a="http://schemas.openxmlformats.org/drawingml/2006/main">
              <a:ext uri="{FF2B5EF4-FFF2-40B4-BE49-F238E27FC236}">
                <a16:creationId xmlns:a16="http://schemas.microsoft.com/office/drawing/2014/main" id="{24465FDB-6F2E-460E-AFD2-8DEAC0916B1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0" locked="1" layoutInCell="1" allowOverlap="1" wp14:anchorId="6F0440C3" wp14:editId="1135602B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1219742731" name="Grafik 1219742731">
            <a:extLst xmlns:a="http://schemas.openxmlformats.org/drawingml/2006/main">
              <a:ext uri="{FF2B5EF4-FFF2-40B4-BE49-F238E27FC236}">
                <a16:creationId xmlns:a16="http://schemas.microsoft.com/office/drawing/2014/main" id="{3E728692-6DCD-43B8-8C38-4B938AB4999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4" behindDoc="0" locked="1" layoutInCell="1" allowOverlap="1" wp14:anchorId="47B717AE" wp14:editId="561441AE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1455160381" name="Grafik 1455160381">
            <a:extLst xmlns:a="http://schemas.openxmlformats.org/drawingml/2006/main">
              <a:ext uri="{FF2B5EF4-FFF2-40B4-BE49-F238E27FC236}">
                <a16:creationId xmlns:a16="http://schemas.microsoft.com/office/drawing/2014/main" id="{EF8C53AF-5BB3-444C-934E-013D0A34744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5" behindDoc="0" locked="1" layoutInCell="1" allowOverlap="1" wp14:anchorId="62289763" wp14:editId="4A448F60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614594667" name="Grafik 614594667">
            <a:extLst xmlns:a="http://schemas.openxmlformats.org/drawingml/2006/main">
              <a:ext uri="{FF2B5EF4-FFF2-40B4-BE49-F238E27FC236}">
                <a16:creationId xmlns:a16="http://schemas.microsoft.com/office/drawing/2014/main" id="{5342EA49-DBAF-4387-934A-DC06F64B869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6" behindDoc="0" locked="1" layoutInCell="1" allowOverlap="1" wp14:anchorId="433D2A9E" wp14:editId="1C98D9F3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270627665" name="Grafik 270627665">
            <a:extLst xmlns:a="http://schemas.openxmlformats.org/drawingml/2006/main">
              <a:ext uri="{FF2B5EF4-FFF2-40B4-BE49-F238E27FC236}">
                <a16:creationId xmlns:a16="http://schemas.microsoft.com/office/drawing/2014/main" id="{77022C1A-5992-4F37-8D1F-EB7DE11B92D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7" behindDoc="0" locked="1" layoutInCell="1" allowOverlap="1" wp14:anchorId="2EEDFDFE" wp14:editId="7B35D462">
          <wp:simplePos x="0" y="0"/>
          <wp:positionH relativeFrom="column">
            <wp:posOffset>1919605</wp:posOffset>
          </wp:positionH>
          <wp:positionV relativeFrom="page">
            <wp:posOffset>365125</wp:posOffset>
          </wp:positionV>
          <wp:extent cx="1791970" cy="749300"/>
          <wp:effectExtent l="0" t="0" r="0" b="0"/>
          <wp:wrapNone/>
          <wp:docPr id="1384280297" name="Grafik 1384280297">
            <a:extLst xmlns:a="http://schemas.openxmlformats.org/drawingml/2006/main">
              <a:ext uri="{FF2B5EF4-FFF2-40B4-BE49-F238E27FC236}">
                <a16:creationId xmlns:a16="http://schemas.microsoft.com/office/drawing/2014/main" id="{D4832B28-1BEF-4769-8DD8-3C701985B1A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E248" w14:textId="70F43B7B" w:rsidR="007871CD" w:rsidRDefault="007871CD">
    <w:r>
      <w:rPr>
        <w:noProof/>
      </w:rPr>
      <w:drawing>
        <wp:anchor distT="0" distB="0" distL="114300" distR="114300" simplePos="0" relativeHeight="251658248" behindDoc="0" locked="1" layoutInCell="1" allowOverlap="1" wp14:anchorId="5B21AF02" wp14:editId="3643BFDC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C52DF890-DF2D-4CB4-A3A5-806C0379110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9" behindDoc="0" locked="1" layoutInCell="1" allowOverlap="1" wp14:anchorId="6024367C" wp14:editId="684B0B89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365929498" name="Grafik 365929498">
            <a:extLst xmlns:a="http://schemas.openxmlformats.org/drawingml/2006/main">
              <a:ext uri="{FF2B5EF4-FFF2-40B4-BE49-F238E27FC236}">
                <a16:creationId xmlns:a16="http://schemas.microsoft.com/office/drawing/2014/main" id="{61579A9A-40BB-4A6C-847F-05CEC210481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50" behindDoc="0" locked="1" layoutInCell="1" allowOverlap="1" wp14:anchorId="22067477" wp14:editId="6CAED012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1035379029" name="Grafik 1035379029">
            <a:extLst xmlns:a="http://schemas.openxmlformats.org/drawingml/2006/main">
              <a:ext uri="{FF2B5EF4-FFF2-40B4-BE49-F238E27FC236}">
                <a16:creationId xmlns:a16="http://schemas.microsoft.com/office/drawing/2014/main" id="{1C31DE17-4588-4613-A29E-4F3FE064575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51" behindDoc="0" locked="1" layoutInCell="1" allowOverlap="1" wp14:anchorId="09713063" wp14:editId="565A0487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1558317329" name="Grafik 1558317329">
            <a:extLst xmlns:a="http://schemas.openxmlformats.org/drawingml/2006/main">
              <a:ext uri="{FF2B5EF4-FFF2-40B4-BE49-F238E27FC236}">
                <a16:creationId xmlns:a16="http://schemas.microsoft.com/office/drawing/2014/main" id="{DEFB4232-0230-4D30-952D-73BF54B3040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52" behindDoc="0" locked="1" layoutInCell="1" allowOverlap="1" wp14:anchorId="566CA295" wp14:editId="20A60B6B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1233894016" name="Grafik 1233894016">
            <a:extLst xmlns:a="http://schemas.openxmlformats.org/drawingml/2006/main">
              <a:ext uri="{FF2B5EF4-FFF2-40B4-BE49-F238E27FC236}">
                <a16:creationId xmlns:a16="http://schemas.microsoft.com/office/drawing/2014/main" id="{F9D0F4FF-E0CF-4F88-ADA4-20CA92BE5EE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53" behindDoc="0" locked="1" layoutInCell="1" allowOverlap="1" wp14:anchorId="1D10C0D2" wp14:editId="26C1ED91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486947036" name="Grafik 486947036">
            <a:extLst xmlns:a="http://schemas.openxmlformats.org/drawingml/2006/main">
              <a:ext uri="{FF2B5EF4-FFF2-40B4-BE49-F238E27FC236}">
                <a16:creationId xmlns:a16="http://schemas.microsoft.com/office/drawing/2014/main" id="{39062EB5-DD7E-4543-98ED-8072E74CA3B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54" behindDoc="0" locked="1" layoutInCell="1" allowOverlap="1" wp14:anchorId="78C38CC5" wp14:editId="00FC4B25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691842728" name="Grafik 691842728">
            <a:extLst xmlns:a="http://schemas.openxmlformats.org/drawingml/2006/main">
              <a:ext uri="{FF2B5EF4-FFF2-40B4-BE49-F238E27FC236}">
                <a16:creationId xmlns:a16="http://schemas.microsoft.com/office/drawing/2014/main" id="{4A236789-02E2-4CC5-9CC4-B65EAB84D08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55" behindDoc="0" locked="1" layoutInCell="1" allowOverlap="1" wp14:anchorId="69DB7B5E" wp14:editId="2418B671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287540626" name="Grafik 287540626">
            <a:extLst xmlns:a="http://schemas.openxmlformats.org/drawingml/2006/main">
              <a:ext uri="{FF2B5EF4-FFF2-40B4-BE49-F238E27FC236}">
                <a16:creationId xmlns:a16="http://schemas.microsoft.com/office/drawing/2014/main" id="{C28E0358-18DB-4401-9539-BBA2DAF8AF9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880"/>
    <w:multiLevelType w:val="multilevel"/>
    <w:tmpl w:val="0E0E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21FC4"/>
    <w:multiLevelType w:val="hybridMultilevel"/>
    <w:tmpl w:val="8E3E84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74F5C"/>
    <w:multiLevelType w:val="multilevel"/>
    <w:tmpl w:val="9A5C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973FF0"/>
    <w:multiLevelType w:val="hybridMultilevel"/>
    <w:tmpl w:val="241A6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27622"/>
    <w:multiLevelType w:val="multilevel"/>
    <w:tmpl w:val="851E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BC3854"/>
    <w:multiLevelType w:val="hybridMultilevel"/>
    <w:tmpl w:val="69DA26F8"/>
    <w:lvl w:ilvl="0" w:tplc="760E8C7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6762D"/>
    <w:multiLevelType w:val="hybridMultilevel"/>
    <w:tmpl w:val="A4666810"/>
    <w:lvl w:ilvl="0" w:tplc="96EC8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54BD5"/>
    <w:multiLevelType w:val="multilevel"/>
    <w:tmpl w:val="F1FA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F18FB"/>
    <w:multiLevelType w:val="hybridMultilevel"/>
    <w:tmpl w:val="2C807C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2E3E"/>
    <w:multiLevelType w:val="hybridMultilevel"/>
    <w:tmpl w:val="99FABC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61C3D"/>
    <w:multiLevelType w:val="multilevel"/>
    <w:tmpl w:val="FAF2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3276C0"/>
    <w:multiLevelType w:val="hybridMultilevel"/>
    <w:tmpl w:val="FF503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A458A"/>
    <w:multiLevelType w:val="hybridMultilevel"/>
    <w:tmpl w:val="FC8649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D7985"/>
    <w:multiLevelType w:val="hybridMultilevel"/>
    <w:tmpl w:val="7856E0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A77FC"/>
    <w:multiLevelType w:val="hybridMultilevel"/>
    <w:tmpl w:val="C7661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92E09"/>
    <w:multiLevelType w:val="hybridMultilevel"/>
    <w:tmpl w:val="B936D5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16875"/>
    <w:multiLevelType w:val="multilevel"/>
    <w:tmpl w:val="4E0E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267ECE"/>
    <w:multiLevelType w:val="hybridMultilevel"/>
    <w:tmpl w:val="0FFE032A"/>
    <w:lvl w:ilvl="0" w:tplc="E390C7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EA5"/>
    <w:multiLevelType w:val="hybridMultilevel"/>
    <w:tmpl w:val="8BE8EA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119A9"/>
    <w:multiLevelType w:val="hybridMultilevel"/>
    <w:tmpl w:val="2C6480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C7E66"/>
    <w:multiLevelType w:val="hybridMultilevel"/>
    <w:tmpl w:val="410CD018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F0C70"/>
    <w:multiLevelType w:val="multilevel"/>
    <w:tmpl w:val="AAEC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713B99"/>
    <w:multiLevelType w:val="hybridMultilevel"/>
    <w:tmpl w:val="4D623B00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b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44019"/>
    <w:multiLevelType w:val="hybridMultilevel"/>
    <w:tmpl w:val="7DC092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8477DA"/>
    <w:multiLevelType w:val="hybridMultilevel"/>
    <w:tmpl w:val="BC80F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F6907"/>
    <w:multiLevelType w:val="hybridMultilevel"/>
    <w:tmpl w:val="D8B2CF0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6DF4C47"/>
    <w:multiLevelType w:val="hybridMultilevel"/>
    <w:tmpl w:val="1EAC05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C0264"/>
    <w:multiLevelType w:val="hybridMultilevel"/>
    <w:tmpl w:val="3B0835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632DED"/>
    <w:multiLevelType w:val="multilevel"/>
    <w:tmpl w:val="4400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B15A8E"/>
    <w:multiLevelType w:val="hybridMultilevel"/>
    <w:tmpl w:val="5B2E858C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b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1D4EA0"/>
    <w:multiLevelType w:val="hybridMultilevel"/>
    <w:tmpl w:val="06AE7E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40F03"/>
    <w:multiLevelType w:val="multilevel"/>
    <w:tmpl w:val="3F14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77B6EDA"/>
    <w:multiLevelType w:val="multilevel"/>
    <w:tmpl w:val="E844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7F001D8"/>
    <w:multiLevelType w:val="hybridMultilevel"/>
    <w:tmpl w:val="0BEE108E"/>
    <w:lvl w:ilvl="0" w:tplc="F87083E2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D2E1C"/>
    <w:multiLevelType w:val="multilevel"/>
    <w:tmpl w:val="246A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AAD1BB9"/>
    <w:multiLevelType w:val="hybridMultilevel"/>
    <w:tmpl w:val="4308E094"/>
    <w:lvl w:ilvl="0" w:tplc="0407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/>
        <w:sz w:val="24"/>
      </w:rPr>
    </w:lvl>
    <w:lvl w:ilvl="1" w:tplc="040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 w15:restartNumberingAfterBreak="0">
    <w:nsid w:val="7ADA45A7"/>
    <w:multiLevelType w:val="multilevel"/>
    <w:tmpl w:val="C38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FA65A0E"/>
    <w:multiLevelType w:val="multilevel"/>
    <w:tmpl w:val="4478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3505807">
    <w:abstractNumId w:val="22"/>
  </w:num>
  <w:num w:numId="2" w16cid:durableId="1061903309">
    <w:abstractNumId w:val="32"/>
  </w:num>
  <w:num w:numId="3" w16cid:durableId="1067918990">
    <w:abstractNumId w:val="13"/>
  </w:num>
  <w:num w:numId="4" w16cid:durableId="1085878149">
    <w:abstractNumId w:val="18"/>
  </w:num>
  <w:num w:numId="5" w16cid:durableId="1173185848">
    <w:abstractNumId w:val="11"/>
  </w:num>
  <w:num w:numId="6" w16cid:durableId="1183712270">
    <w:abstractNumId w:val="15"/>
  </w:num>
  <w:num w:numId="7" w16cid:durableId="1241717129">
    <w:abstractNumId w:val="2"/>
  </w:num>
  <w:num w:numId="8" w16cid:durableId="128714126">
    <w:abstractNumId w:val="30"/>
  </w:num>
  <w:num w:numId="9" w16cid:durableId="1337922220">
    <w:abstractNumId w:val="23"/>
  </w:num>
  <w:num w:numId="10" w16cid:durableId="1342664854">
    <w:abstractNumId w:val="7"/>
  </w:num>
  <w:num w:numId="11" w16cid:durableId="1435781995">
    <w:abstractNumId w:val="29"/>
  </w:num>
  <w:num w:numId="12" w16cid:durableId="1456097310">
    <w:abstractNumId w:val="4"/>
  </w:num>
  <w:num w:numId="13" w16cid:durableId="1476025453">
    <w:abstractNumId w:val="25"/>
  </w:num>
  <w:num w:numId="14" w16cid:durableId="1499999650">
    <w:abstractNumId w:val="14"/>
  </w:num>
  <w:num w:numId="15" w16cid:durableId="1545436498">
    <w:abstractNumId w:val="37"/>
  </w:num>
  <w:num w:numId="16" w16cid:durableId="1583223542">
    <w:abstractNumId w:val="5"/>
  </w:num>
  <w:num w:numId="17" w16cid:durableId="158541661">
    <w:abstractNumId w:val="28"/>
  </w:num>
  <w:num w:numId="18" w16cid:durableId="1839418097">
    <w:abstractNumId w:val="0"/>
  </w:num>
  <w:num w:numId="19" w16cid:durableId="1929657714">
    <w:abstractNumId w:val="17"/>
  </w:num>
  <w:num w:numId="20" w16cid:durableId="1934196709">
    <w:abstractNumId w:val="20"/>
  </w:num>
  <w:num w:numId="21" w16cid:durableId="1990942017">
    <w:abstractNumId w:val="10"/>
  </w:num>
  <w:num w:numId="22" w16cid:durableId="200940273">
    <w:abstractNumId w:val="6"/>
  </w:num>
  <w:num w:numId="23" w16cid:durableId="2093625518">
    <w:abstractNumId w:val="27"/>
  </w:num>
  <w:num w:numId="24" w16cid:durableId="2139641328">
    <w:abstractNumId w:val="36"/>
  </w:num>
  <w:num w:numId="25" w16cid:durableId="264920355">
    <w:abstractNumId w:val="19"/>
  </w:num>
  <w:num w:numId="26" w16cid:durableId="293752133">
    <w:abstractNumId w:val="33"/>
  </w:num>
  <w:num w:numId="27" w16cid:durableId="393040824">
    <w:abstractNumId w:val="24"/>
  </w:num>
  <w:num w:numId="28" w16cid:durableId="416175615">
    <w:abstractNumId w:val="26"/>
  </w:num>
  <w:num w:numId="29" w16cid:durableId="500386894">
    <w:abstractNumId w:val="8"/>
  </w:num>
  <w:num w:numId="30" w16cid:durableId="569467130">
    <w:abstractNumId w:val="16"/>
  </w:num>
  <w:num w:numId="31" w16cid:durableId="61026704">
    <w:abstractNumId w:val="31"/>
  </w:num>
  <w:num w:numId="32" w16cid:durableId="669211552">
    <w:abstractNumId w:val="3"/>
  </w:num>
  <w:num w:numId="33" w16cid:durableId="732971870">
    <w:abstractNumId w:val="1"/>
  </w:num>
  <w:num w:numId="34" w16cid:durableId="735397267">
    <w:abstractNumId w:val="21"/>
  </w:num>
  <w:num w:numId="35" w16cid:durableId="782725091">
    <w:abstractNumId w:val="35"/>
  </w:num>
  <w:num w:numId="36" w16cid:durableId="830368505">
    <w:abstractNumId w:val="34"/>
  </w:num>
  <w:num w:numId="37" w16cid:durableId="835222632">
    <w:abstractNumId w:val="9"/>
  </w:num>
  <w:num w:numId="38" w16cid:durableId="8531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DA"/>
    <w:rsid w:val="0000021A"/>
    <w:rsid w:val="000002FF"/>
    <w:rsid w:val="00001CCF"/>
    <w:rsid w:val="00002326"/>
    <w:rsid w:val="000039C7"/>
    <w:rsid w:val="00003BC4"/>
    <w:rsid w:val="00003F9F"/>
    <w:rsid w:val="00004454"/>
    <w:rsid w:val="000049BC"/>
    <w:rsid w:val="00005277"/>
    <w:rsid w:val="00005B09"/>
    <w:rsid w:val="00005E46"/>
    <w:rsid w:val="000060D8"/>
    <w:rsid w:val="00006283"/>
    <w:rsid w:val="000067E5"/>
    <w:rsid w:val="00006911"/>
    <w:rsid w:val="000069E2"/>
    <w:rsid w:val="00007A34"/>
    <w:rsid w:val="000112EE"/>
    <w:rsid w:val="00011959"/>
    <w:rsid w:val="00012325"/>
    <w:rsid w:val="0001291B"/>
    <w:rsid w:val="00012A53"/>
    <w:rsid w:val="00014652"/>
    <w:rsid w:val="0001494D"/>
    <w:rsid w:val="000155E7"/>
    <w:rsid w:val="000161D7"/>
    <w:rsid w:val="00016694"/>
    <w:rsid w:val="0001672D"/>
    <w:rsid w:val="00016C44"/>
    <w:rsid w:val="00016E21"/>
    <w:rsid w:val="00016ECB"/>
    <w:rsid w:val="00017E5C"/>
    <w:rsid w:val="0002058B"/>
    <w:rsid w:val="00020D06"/>
    <w:rsid w:val="000210FB"/>
    <w:rsid w:val="00023049"/>
    <w:rsid w:val="00025A07"/>
    <w:rsid w:val="00025AEC"/>
    <w:rsid w:val="0002683E"/>
    <w:rsid w:val="00026BB3"/>
    <w:rsid w:val="00026CCF"/>
    <w:rsid w:val="00026E37"/>
    <w:rsid w:val="00026EFE"/>
    <w:rsid w:val="0002719B"/>
    <w:rsid w:val="0002788E"/>
    <w:rsid w:val="0003068F"/>
    <w:rsid w:val="000306D2"/>
    <w:rsid w:val="000308BC"/>
    <w:rsid w:val="00030E74"/>
    <w:rsid w:val="00030FB6"/>
    <w:rsid w:val="0003158F"/>
    <w:rsid w:val="00031A4A"/>
    <w:rsid w:val="00031E29"/>
    <w:rsid w:val="00031FBA"/>
    <w:rsid w:val="0003209A"/>
    <w:rsid w:val="0003255B"/>
    <w:rsid w:val="00033FD4"/>
    <w:rsid w:val="00034692"/>
    <w:rsid w:val="00035705"/>
    <w:rsid w:val="000358EE"/>
    <w:rsid w:val="000360EC"/>
    <w:rsid w:val="00036405"/>
    <w:rsid w:val="00037BBF"/>
    <w:rsid w:val="000409C5"/>
    <w:rsid w:val="00041139"/>
    <w:rsid w:val="000411E6"/>
    <w:rsid w:val="000412EA"/>
    <w:rsid w:val="0004166D"/>
    <w:rsid w:val="0004193C"/>
    <w:rsid w:val="00041A52"/>
    <w:rsid w:val="000428C1"/>
    <w:rsid w:val="000434E6"/>
    <w:rsid w:val="000442DC"/>
    <w:rsid w:val="00044F10"/>
    <w:rsid w:val="00045775"/>
    <w:rsid w:val="000460F5"/>
    <w:rsid w:val="00046B51"/>
    <w:rsid w:val="000471C3"/>
    <w:rsid w:val="0004720A"/>
    <w:rsid w:val="00047FE6"/>
    <w:rsid w:val="000500BE"/>
    <w:rsid w:val="000512EE"/>
    <w:rsid w:val="000515C2"/>
    <w:rsid w:val="000517DB"/>
    <w:rsid w:val="00051D5C"/>
    <w:rsid w:val="0005219B"/>
    <w:rsid w:val="000527C5"/>
    <w:rsid w:val="000528D7"/>
    <w:rsid w:val="00052A01"/>
    <w:rsid w:val="00053212"/>
    <w:rsid w:val="0005341C"/>
    <w:rsid w:val="00053E2B"/>
    <w:rsid w:val="00054073"/>
    <w:rsid w:val="000552C5"/>
    <w:rsid w:val="00055665"/>
    <w:rsid w:val="00055EB5"/>
    <w:rsid w:val="0005646A"/>
    <w:rsid w:val="00056ED2"/>
    <w:rsid w:val="00060CAE"/>
    <w:rsid w:val="00061695"/>
    <w:rsid w:val="00062A50"/>
    <w:rsid w:val="000651BD"/>
    <w:rsid w:val="00065B11"/>
    <w:rsid w:val="00066394"/>
    <w:rsid w:val="00070322"/>
    <w:rsid w:val="00070829"/>
    <w:rsid w:val="00070A8A"/>
    <w:rsid w:val="000714AA"/>
    <w:rsid w:val="00072026"/>
    <w:rsid w:val="000727D0"/>
    <w:rsid w:val="00072D18"/>
    <w:rsid w:val="000731C0"/>
    <w:rsid w:val="00073A56"/>
    <w:rsid w:val="00073B94"/>
    <w:rsid w:val="00074282"/>
    <w:rsid w:val="00076548"/>
    <w:rsid w:val="0007773F"/>
    <w:rsid w:val="00080278"/>
    <w:rsid w:val="00080442"/>
    <w:rsid w:val="00081939"/>
    <w:rsid w:val="00082490"/>
    <w:rsid w:val="000826C1"/>
    <w:rsid w:val="0008401A"/>
    <w:rsid w:val="00084190"/>
    <w:rsid w:val="0008495A"/>
    <w:rsid w:val="00085A2E"/>
    <w:rsid w:val="00086117"/>
    <w:rsid w:val="000863E1"/>
    <w:rsid w:val="00086407"/>
    <w:rsid w:val="00086D55"/>
    <w:rsid w:val="00086FC0"/>
    <w:rsid w:val="00086FCA"/>
    <w:rsid w:val="000870AD"/>
    <w:rsid w:val="0008775E"/>
    <w:rsid w:val="000878D9"/>
    <w:rsid w:val="0009235D"/>
    <w:rsid w:val="00092DAC"/>
    <w:rsid w:val="0009321C"/>
    <w:rsid w:val="00094387"/>
    <w:rsid w:val="00094549"/>
    <w:rsid w:val="00094ED4"/>
    <w:rsid w:val="00094F0B"/>
    <w:rsid w:val="00095BE9"/>
    <w:rsid w:val="000967A3"/>
    <w:rsid w:val="00096F03"/>
    <w:rsid w:val="0009734E"/>
    <w:rsid w:val="000978AE"/>
    <w:rsid w:val="00097A0B"/>
    <w:rsid w:val="000A091A"/>
    <w:rsid w:val="000A1CFF"/>
    <w:rsid w:val="000A1DB1"/>
    <w:rsid w:val="000A2083"/>
    <w:rsid w:val="000A2271"/>
    <w:rsid w:val="000A2AE0"/>
    <w:rsid w:val="000A2C64"/>
    <w:rsid w:val="000A3580"/>
    <w:rsid w:val="000A3F9D"/>
    <w:rsid w:val="000A581A"/>
    <w:rsid w:val="000A5CFB"/>
    <w:rsid w:val="000A6782"/>
    <w:rsid w:val="000A7CA5"/>
    <w:rsid w:val="000A7D8F"/>
    <w:rsid w:val="000B048B"/>
    <w:rsid w:val="000B050C"/>
    <w:rsid w:val="000B097B"/>
    <w:rsid w:val="000B1A6A"/>
    <w:rsid w:val="000B1BA7"/>
    <w:rsid w:val="000B1E4B"/>
    <w:rsid w:val="000B1FE1"/>
    <w:rsid w:val="000B3885"/>
    <w:rsid w:val="000B4813"/>
    <w:rsid w:val="000B5361"/>
    <w:rsid w:val="000B61FD"/>
    <w:rsid w:val="000B70B9"/>
    <w:rsid w:val="000B75E5"/>
    <w:rsid w:val="000B78FE"/>
    <w:rsid w:val="000C0210"/>
    <w:rsid w:val="000C09B5"/>
    <w:rsid w:val="000C114B"/>
    <w:rsid w:val="000C1910"/>
    <w:rsid w:val="000C2746"/>
    <w:rsid w:val="000C2C65"/>
    <w:rsid w:val="000C2D07"/>
    <w:rsid w:val="000C323B"/>
    <w:rsid w:val="000C3A71"/>
    <w:rsid w:val="000C59BF"/>
    <w:rsid w:val="000C6083"/>
    <w:rsid w:val="000C729A"/>
    <w:rsid w:val="000D0413"/>
    <w:rsid w:val="000D233F"/>
    <w:rsid w:val="000D38C5"/>
    <w:rsid w:val="000D5753"/>
    <w:rsid w:val="000D5A79"/>
    <w:rsid w:val="000D6C47"/>
    <w:rsid w:val="000D6E21"/>
    <w:rsid w:val="000D7615"/>
    <w:rsid w:val="000D7F02"/>
    <w:rsid w:val="000E16F1"/>
    <w:rsid w:val="000E23C5"/>
    <w:rsid w:val="000E26B7"/>
    <w:rsid w:val="000E32DD"/>
    <w:rsid w:val="000E3621"/>
    <w:rsid w:val="000E5112"/>
    <w:rsid w:val="000E5705"/>
    <w:rsid w:val="000E7324"/>
    <w:rsid w:val="000E7D9A"/>
    <w:rsid w:val="000F10FC"/>
    <w:rsid w:val="000F153A"/>
    <w:rsid w:val="000F1C61"/>
    <w:rsid w:val="000F2D8D"/>
    <w:rsid w:val="000F2E25"/>
    <w:rsid w:val="000F383B"/>
    <w:rsid w:val="000F38B7"/>
    <w:rsid w:val="000F392E"/>
    <w:rsid w:val="000F3DB3"/>
    <w:rsid w:val="000F450B"/>
    <w:rsid w:val="000F46FC"/>
    <w:rsid w:val="000F4ED0"/>
    <w:rsid w:val="000F5255"/>
    <w:rsid w:val="000F5C14"/>
    <w:rsid w:val="000F623D"/>
    <w:rsid w:val="000F699B"/>
    <w:rsid w:val="000F6CB3"/>
    <w:rsid w:val="000F6E6C"/>
    <w:rsid w:val="0010289B"/>
    <w:rsid w:val="0010393B"/>
    <w:rsid w:val="00105327"/>
    <w:rsid w:val="0010641D"/>
    <w:rsid w:val="00107089"/>
    <w:rsid w:val="001107EB"/>
    <w:rsid w:val="001108DC"/>
    <w:rsid w:val="00111292"/>
    <w:rsid w:val="00111C0C"/>
    <w:rsid w:val="00112386"/>
    <w:rsid w:val="00112D3B"/>
    <w:rsid w:val="00112E98"/>
    <w:rsid w:val="00113EAA"/>
    <w:rsid w:val="00113EB0"/>
    <w:rsid w:val="001144E4"/>
    <w:rsid w:val="001149FC"/>
    <w:rsid w:val="00116A03"/>
    <w:rsid w:val="0012089E"/>
    <w:rsid w:val="001231F3"/>
    <w:rsid w:val="00124851"/>
    <w:rsid w:val="00124B59"/>
    <w:rsid w:val="00124CF1"/>
    <w:rsid w:val="00124F86"/>
    <w:rsid w:val="00125111"/>
    <w:rsid w:val="00126886"/>
    <w:rsid w:val="001271CF"/>
    <w:rsid w:val="00127472"/>
    <w:rsid w:val="00127954"/>
    <w:rsid w:val="00127E45"/>
    <w:rsid w:val="001320A3"/>
    <w:rsid w:val="001320CB"/>
    <w:rsid w:val="001331D0"/>
    <w:rsid w:val="00133588"/>
    <w:rsid w:val="00133800"/>
    <w:rsid w:val="00134FEE"/>
    <w:rsid w:val="00136317"/>
    <w:rsid w:val="001367EA"/>
    <w:rsid w:val="00136DE7"/>
    <w:rsid w:val="00136FFE"/>
    <w:rsid w:val="001379C9"/>
    <w:rsid w:val="0014103E"/>
    <w:rsid w:val="0014135B"/>
    <w:rsid w:val="00141899"/>
    <w:rsid w:val="00142257"/>
    <w:rsid w:val="00142637"/>
    <w:rsid w:val="00143734"/>
    <w:rsid w:val="00143B3E"/>
    <w:rsid w:val="001441A1"/>
    <w:rsid w:val="001453E5"/>
    <w:rsid w:val="00145BA8"/>
    <w:rsid w:val="00145FB6"/>
    <w:rsid w:val="001467F7"/>
    <w:rsid w:val="00146B5D"/>
    <w:rsid w:val="001479DB"/>
    <w:rsid w:val="00147CFA"/>
    <w:rsid w:val="0015007B"/>
    <w:rsid w:val="001509AF"/>
    <w:rsid w:val="00151483"/>
    <w:rsid w:val="00151535"/>
    <w:rsid w:val="0015211D"/>
    <w:rsid w:val="00152516"/>
    <w:rsid w:val="00152C57"/>
    <w:rsid w:val="0015374D"/>
    <w:rsid w:val="00153D65"/>
    <w:rsid w:val="00153E68"/>
    <w:rsid w:val="00154533"/>
    <w:rsid w:val="00154BDD"/>
    <w:rsid w:val="0015648A"/>
    <w:rsid w:val="001572D1"/>
    <w:rsid w:val="0015757F"/>
    <w:rsid w:val="0015793B"/>
    <w:rsid w:val="00157F8D"/>
    <w:rsid w:val="00160508"/>
    <w:rsid w:val="0016180A"/>
    <w:rsid w:val="00161BE0"/>
    <w:rsid w:val="00161D88"/>
    <w:rsid w:val="00162375"/>
    <w:rsid w:val="00162E60"/>
    <w:rsid w:val="00163375"/>
    <w:rsid w:val="00163432"/>
    <w:rsid w:val="00163932"/>
    <w:rsid w:val="0016394B"/>
    <w:rsid w:val="001641FE"/>
    <w:rsid w:val="00164863"/>
    <w:rsid w:val="00165B8F"/>
    <w:rsid w:val="00165CC4"/>
    <w:rsid w:val="0016676F"/>
    <w:rsid w:val="00167FEC"/>
    <w:rsid w:val="0017076D"/>
    <w:rsid w:val="00171094"/>
    <w:rsid w:val="0017158E"/>
    <w:rsid w:val="00171683"/>
    <w:rsid w:val="001720F9"/>
    <w:rsid w:val="001729A1"/>
    <w:rsid w:val="00172E24"/>
    <w:rsid w:val="00173A3B"/>
    <w:rsid w:val="0017402A"/>
    <w:rsid w:val="0017422D"/>
    <w:rsid w:val="00174BEA"/>
    <w:rsid w:val="001766E0"/>
    <w:rsid w:val="00182201"/>
    <w:rsid w:val="00182732"/>
    <w:rsid w:val="00182DFF"/>
    <w:rsid w:val="00183453"/>
    <w:rsid w:val="0018396E"/>
    <w:rsid w:val="001844F7"/>
    <w:rsid w:val="001845A2"/>
    <w:rsid w:val="001852EF"/>
    <w:rsid w:val="00185F22"/>
    <w:rsid w:val="00186625"/>
    <w:rsid w:val="0019003F"/>
    <w:rsid w:val="00190066"/>
    <w:rsid w:val="00190B2F"/>
    <w:rsid w:val="00191830"/>
    <w:rsid w:val="00191EDD"/>
    <w:rsid w:val="00192F5C"/>
    <w:rsid w:val="001932BA"/>
    <w:rsid w:val="00195B1A"/>
    <w:rsid w:val="00195C2A"/>
    <w:rsid w:val="00195E07"/>
    <w:rsid w:val="00196461"/>
    <w:rsid w:val="001972FB"/>
    <w:rsid w:val="001A1C27"/>
    <w:rsid w:val="001A264E"/>
    <w:rsid w:val="001A2851"/>
    <w:rsid w:val="001A5B3C"/>
    <w:rsid w:val="001A710A"/>
    <w:rsid w:val="001A737E"/>
    <w:rsid w:val="001A7A17"/>
    <w:rsid w:val="001A7DB9"/>
    <w:rsid w:val="001A7F27"/>
    <w:rsid w:val="001B03AE"/>
    <w:rsid w:val="001B0795"/>
    <w:rsid w:val="001B1037"/>
    <w:rsid w:val="001B1C83"/>
    <w:rsid w:val="001B2F87"/>
    <w:rsid w:val="001B368E"/>
    <w:rsid w:val="001B37F6"/>
    <w:rsid w:val="001B38DE"/>
    <w:rsid w:val="001B403D"/>
    <w:rsid w:val="001B42B8"/>
    <w:rsid w:val="001B43C5"/>
    <w:rsid w:val="001B62DC"/>
    <w:rsid w:val="001B6901"/>
    <w:rsid w:val="001B75ED"/>
    <w:rsid w:val="001B7AEE"/>
    <w:rsid w:val="001C0AD9"/>
    <w:rsid w:val="001C3601"/>
    <w:rsid w:val="001C36D5"/>
    <w:rsid w:val="001C3EE2"/>
    <w:rsid w:val="001C3FA2"/>
    <w:rsid w:val="001C4020"/>
    <w:rsid w:val="001C42B5"/>
    <w:rsid w:val="001C472D"/>
    <w:rsid w:val="001C5622"/>
    <w:rsid w:val="001C6211"/>
    <w:rsid w:val="001C62E2"/>
    <w:rsid w:val="001C656F"/>
    <w:rsid w:val="001C6F18"/>
    <w:rsid w:val="001C7036"/>
    <w:rsid w:val="001C7732"/>
    <w:rsid w:val="001C79DA"/>
    <w:rsid w:val="001C7A21"/>
    <w:rsid w:val="001C7BF1"/>
    <w:rsid w:val="001C7D66"/>
    <w:rsid w:val="001D016B"/>
    <w:rsid w:val="001D03AD"/>
    <w:rsid w:val="001D0C9E"/>
    <w:rsid w:val="001D1BBF"/>
    <w:rsid w:val="001D2164"/>
    <w:rsid w:val="001D37F5"/>
    <w:rsid w:val="001D3C4D"/>
    <w:rsid w:val="001D3EF9"/>
    <w:rsid w:val="001D40C9"/>
    <w:rsid w:val="001D4F86"/>
    <w:rsid w:val="001D54CF"/>
    <w:rsid w:val="001D5C6B"/>
    <w:rsid w:val="001D5DE1"/>
    <w:rsid w:val="001D60A8"/>
    <w:rsid w:val="001D6BB5"/>
    <w:rsid w:val="001D6FC3"/>
    <w:rsid w:val="001E0592"/>
    <w:rsid w:val="001E1EE0"/>
    <w:rsid w:val="001E2858"/>
    <w:rsid w:val="001E366C"/>
    <w:rsid w:val="001E3C79"/>
    <w:rsid w:val="001E408D"/>
    <w:rsid w:val="001E429E"/>
    <w:rsid w:val="001E5F5B"/>
    <w:rsid w:val="001E627E"/>
    <w:rsid w:val="001E6413"/>
    <w:rsid w:val="001E679D"/>
    <w:rsid w:val="001E6EB4"/>
    <w:rsid w:val="001E7182"/>
    <w:rsid w:val="001E753D"/>
    <w:rsid w:val="001F007F"/>
    <w:rsid w:val="001F09B8"/>
    <w:rsid w:val="001F0A16"/>
    <w:rsid w:val="001F1E81"/>
    <w:rsid w:val="001F2012"/>
    <w:rsid w:val="001F26D6"/>
    <w:rsid w:val="001F38B5"/>
    <w:rsid w:val="001F4861"/>
    <w:rsid w:val="001F4B1B"/>
    <w:rsid w:val="001F5194"/>
    <w:rsid w:val="001F5D22"/>
    <w:rsid w:val="001F61E3"/>
    <w:rsid w:val="001F64A2"/>
    <w:rsid w:val="002001D7"/>
    <w:rsid w:val="00200230"/>
    <w:rsid w:val="00200AFA"/>
    <w:rsid w:val="00200BE3"/>
    <w:rsid w:val="00200EB8"/>
    <w:rsid w:val="00201073"/>
    <w:rsid w:val="0020207D"/>
    <w:rsid w:val="00203531"/>
    <w:rsid w:val="00203768"/>
    <w:rsid w:val="00203865"/>
    <w:rsid w:val="00204CA9"/>
    <w:rsid w:val="002057E9"/>
    <w:rsid w:val="00205C96"/>
    <w:rsid w:val="00205FD7"/>
    <w:rsid w:val="002069B2"/>
    <w:rsid w:val="002074BD"/>
    <w:rsid w:val="002105DB"/>
    <w:rsid w:val="002120FA"/>
    <w:rsid w:val="00212404"/>
    <w:rsid w:val="002124A7"/>
    <w:rsid w:val="0021280D"/>
    <w:rsid w:val="002140A9"/>
    <w:rsid w:val="002143F8"/>
    <w:rsid w:val="00214F79"/>
    <w:rsid w:val="0021519C"/>
    <w:rsid w:val="00215ECF"/>
    <w:rsid w:val="00216F73"/>
    <w:rsid w:val="00217F1C"/>
    <w:rsid w:val="00217FE1"/>
    <w:rsid w:val="002216CD"/>
    <w:rsid w:val="00222291"/>
    <w:rsid w:val="002234C7"/>
    <w:rsid w:val="002239FE"/>
    <w:rsid w:val="00223E52"/>
    <w:rsid w:val="0022500B"/>
    <w:rsid w:val="00225253"/>
    <w:rsid w:val="0022597E"/>
    <w:rsid w:val="00225B26"/>
    <w:rsid w:val="00225BEF"/>
    <w:rsid w:val="00225C94"/>
    <w:rsid w:val="0022620E"/>
    <w:rsid w:val="00226847"/>
    <w:rsid w:val="00227419"/>
    <w:rsid w:val="002279AE"/>
    <w:rsid w:val="00227A56"/>
    <w:rsid w:val="00230209"/>
    <w:rsid w:val="002303EE"/>
    <w:rsid w:val="0023042C"/>
    <w:rsid w:val="002316CE"/>
    <w:rsid w:val="00232355"/>
    <w:rsid w:val="0023273B"/>
    <w:rsid w:val="00232D3F"/>
    <w:rsid w:val="00233210"/>
    <w:rsid w:val="00233696"/>
    <w:rsid w:val="002347B2"/>
    <w:rsid w:val="00235121"/>
    <w:rsid w:val="00235475"/>
    <w:rsid w:val="00235E6F"/>
    <w:rsid w:val="00236CA9"/>
    <w:rsid w:val="0024022D"/>
    <w:rsid w:val="00240381"/>
    <w:rsid w:val="00240429"/>
    <w:rsid w:val="00241108"/>
    <w:rsid w:val="00241CCD"/>
    <w:rsid w:val="00242700"/>
    <w:rsid w:val="00242889"/>
    <w:rsid w:val="0024389B"/>
    <w:rsid w:val="00245402"/>
    <w:rsid w:val="002459C1"/>
    <w:rsid w:val="0024668F"/>
    <w:rsid w:val="002473D0"/>
    <w:rsid w:val="002478AE"/>
    <w:rsid w:val="002508A8"/>
    <w:rsid w:val="00251226"/>
    <w:rsid w:val="00251598"/>
    <w:rsid w:val="0025190A"/>
    <w:rsid w:val="0025241F"/>
    <w:rsid w:val="0025268E"/>
    <w:rsid w:val="00252D7F"/>
    <w:rsid w:val="002535BC"/>
    <w:rsid w:val="0025376F"/>
    <w:rsid w:val="00253C1F"/>
    <w:rsid w:val="002540F8"/>
    <w:rsid w:val="00254EE9"/>
    <w:rsid w:val="002554CC"/>
    <w:rsid w:val="00255A46"/>
    <w:rsid w:val="0025625F"/>
    <w:rsid w:val="002574A7"/>
    <w:rsid w:val="00257A11"/>
    <w:rsid w:val="00257D5C"/>
    <w:rsid w:val="00257E67"/>
    <w:rsid w:val="00260530"/>
    <w:rsid w:val="002606B0"/>
    <w:rsid w:val="00260F54"/>
    <w:rsid w:val="002614F0"/>
    <w:rsid w:val="002615C2"/>
    <w:rsid w:val="00262208"/>
    <w:rsid w:val="002624DF"/>
    <w:rsid w:val="002625DC"/>
    <w:rsid w:val="00262F13"/>
    <w:rsid w:val="0026429A"/>
    <w:rsid w:val="00264A33"/>
    <w:rsid w:val="002652D0"/>
    <w:rsid w:val="002665F6"/>
    <w:rsid w:val="002668B4"/>
    <w:rsid w:val="00266BD9"/>
    <w:rsid w:val="0026752E"/>
    <w:rsid w:val="00271AE3"/>
    <w:rsid w:val="002739F6"/>
    <w:rsid w:val="00274527"/>
    <w:rsid w:val="00276B7B"/>
    <w:rsid w:val="00276BCD"/>
    <w:rsid w:val="00276F3A"/>
    <w:rsid w:val="00276F90"/>
    <w:rsid w:val="002801B7"/>
    <w:rsid w:val="002802EF"/>
    <w:rsid w:val="00280AC6"/>
    <w:rsid w:val="002815ED"/>
    <w:rsid w:val="00282866"/>
    <w:rsid w:val="0028286A"/>
    <w:rsid w:val="0028374E"/>
    <w:rsid w:val="00283AF9"/>
    <w:rsid w:val="00283F07"/>
    <w:rsid w:val="00283FB5"/>
    <w:rsid w:val="002864DB"/>
    <w:rsid w:val="00286542"/>
    <w:rsid w:val="00286734"/>
    <w:rsid w:val="00286EC4"/>
    <w:rsid w:val="0028706A"/>
    <w:rsid w:val="002872AA"/>
    <w:rsid w:val="002913AA"/>
    <w:rsid w:val="00292AE5"/>
    <w:rsid w:val="00292D8D"/>
    <w:rsid w:val="00292DAD"/>
    <w:rsid w:val="00293D3D"/>
    <w:rsid w:val="0029407D"/>
    <w:rsid w:val="00296F64"/>
    <w:rsid w:val="0029717E"/>
    <w:rsid w:val="00297BA8"/>
    <w:rsid w:val="00297CBF"/>
    <w:rsid w:val="002A01DA"/>
    <w:rsid w:val="002A01EB"/>
    <w:rsid w:val="002A035F"/>
    <w:rsid w:val="002A146D"/>
    <w:rsid w:val="002A1551"/>
    <w:rsid w:val="002A15CE"/>
    <w:rsid w:val="002A1E53"/>
    <w:rsid w:val="002A28BA"/>
    <w:rsid w:val="002A2C37"/>
    <w:rsid w:val="002A2F52"/>
    <w:rsid w:val="002A4209"/>
    <w:rsid w:val="002A4AE6"/>
    <w:rsid w:val="002A4B69"/>
    <w:rsid w:val="002A4E08"/>
    <w:rsid w:val="002A50A0"/>
    <w:rsid w:val="002A5BC9"/>
    <w:rsid w:val="002A6733"/>
    <w:rsid w:val="002A69B8"/>
    <w:rsid w:val="002A74A7"/>
    <w:rsid w:val="002B05C5"/>
    <w:rsid w:val="002B23E3"/>
    <w:rsid w:val="002B29B6"/>
    <w:rsid w:val="002B3210"/>
    <w:rsid w:val="002B3402"/>
    <w:rsid w:val="002B505B"/>
    <w:rsid w:val="002B5530"/>
    <w:rsid w:val="002B6EF9"/>
    <w:rsid w:val="002B72C4"/>
    <w:rsid w:val="002B7B83"/>
    <w:rsid w:val="002C0923"/>
    <w:rsid w:val="002C1663"/>
    <w:rsid w:val="002C2549"/>
    <w:rsid w:val="002C2801"/>
    <w:rsid w:val="002C5285"/>
    <w:rsid w:val="002C5D8F"/>
    <w:rsid w:val="002C63D0"/>
    <w:rsid w:val="002C6E1C"/>
    <w:rsid w:val="002C7C62"/>
    <w:rsid w:val="002C7E51"/>
    <w:rsid w:val="002D025D"/>
    <w:rsid w:val="002D0460"/>
    <w:rsid w:val="002D1023"/>
    <w:rsid w:val="002D103B"/>
    <w:rsid w:val="002D1BF5"/>
    <w:rsid w:val="002D215D"/>
    <w:rsid w:val="002D240D"/>
    <w:rsid w:val="002D2414"/>
    <w:rsid w:val="002D2765"/>
    <w:rsid w:val="002D2D4A"/>
    <w:rsid w:val="002D3338"/>
    <w:rsid w:val="002D3358"/>
    <w:rsid w:val="002D344E"/>
    <w:rsid w:val="002D39FF"/>
    <w:rsid w:val="002D4895"/>
    <w:rsid w:val="002D48F4"/>
    <w:rsid w:val="002D4928"/>
    <w:rsid w:val="002D4D23"/>
    <w:rsid w:val="002D6E80"/>
    <w:rsid w:val="002D7C2A"/>
    <w:rsid w:val="002E043A"/>
    <w:rsid w:val="002E097C"/>
    <w:rsid w:val="002E0A48"/>
    <w:rsid w:val="002E0E80"/>
    <w:rsid w:val="002E2443"/>
    <w:rsid w:val="002E27A7"/>
    <w:rsid w:val="002E2A00"/>
    <w:rsid w:val="002E3C5D"/>
    <w:rsid w:val="002E470F"/>
    <w:rsid w:val="002E4C21"/>
    <w:rsid w:val="002E4C2B"/>
    <w:rsid w:val="002E593F"/>
    <w:rsid w:val="002E5E65"/>
    <w:rsid w:val="002E617D"/>
    <w:rsid w:val="002E64FC"/>
    <w:rsid w:val="002E7690"/>
    <w:rsid w:val="002E7700"/>
    <w:rsid w:val="002E788B"/>
    <w:rsid w:val="002E7B88"/>
    <w:rsid w:val="002F0A87"/>
    <w:rsid w:val="002F0D68"/>
    <w:rsid w:val="002F126A"/>
    <w:rsid w:val="002F129A"/>
    <w:rsid w:val="002F1A26"/>
    <w:rsid w:val="002F27FA"/>
    <w:rsid w:val="002F39DF"/>
    <w:rsid w:val="002F48B6"/>
    <w:rsid w:val="002F4AD2"/>
    <w:rsid w:val="002F4E4E"/>
    <w:rsid w:val="002F584C"/>
    <w:rsid w:val="002F64C2"/>
    <w:rsid w:val="002F65C1"/>
    <w:rsid w:val="002F7418"/>
    <w:rsid w:val="002F7B86"/>
    <w:rsid w:val="002F7FE4"/>
    <w:rsid w:val="00300011"/>
    <w:rsid w:val="0030099F"/>
    <w:rsid w:val="003013C9"/>
    <w:rsid w:val="0030215C"/>
    <w:rsid w:val="003025DB"/>
    <w:rsid w:val="003027D3"/>
    <w:rsid w:val="00302BF4"/>
    <w:rsid w:val="003031CF"/>
    <w:rsid w:val="00303D5B"/>
    <w:rsid w:val="0030552E"/>
    <w:rsid w:val="00306F8C"/>
    <w:rsid w:val="003070C7"/>
    <w:rsid w:val="00310657"/>
    <w:rsid w:val="003109AE"/>
    <w:rsid w:val="00310E91"/>
    <w:rsid w:val="003116D1"/>
    <w:rsid w:val="003119C4"/>
    <w:rsid w:val="00311AED"/>
    <w:rsid w:val="00311B51"/>
    <w:rsid w:val="00312220"/>
    <w:rsid w:val="003127C7"/>
    <w:rsid w:val="0031317C"/>
    <w:rsid w:val="003131F8"/>
    <w:rsid w:val="003135B0"/>
    <w:rsid w:val="003140B1"/>
    <w:rsid w:val="003149A7"/>
    <w:rsid w:val="00314F65"/>
    <w:rsid w:val="00316CCF"/>
    <w:rsid w:val="00317AF0"/>
    <w:rsid w:val="00317F25"/>
    <w:rsid w:val="00317FF4"/>
    <w:rsid w:val="00321B7B"/>
    <w:rsid w:val="00321E9A"/>
    <w:rsid w:val="003225A3"/>
    <w:rsid w:val="00323548"/>
    <w:rsid w:val="00323E9A"/>
    <w:rsid w:val="00324719"/>
    <w:rsid w:val="00325530"/>
    <w:rsid w:val="00325C0E"/>
    <w:rsid w:val="00325CFB"/>
    <w:rsid w:val="00326DC9"/>
    <w:rsid w:val="00327377"/>
    <w:rsid w:val="00327483"/>
    <w:rsid w:val="003275FE"/>
    <w:rsid w:val="00330B99"/>
    <w:rsid w:val="003321A7"/>
    <w:rsid w:val="00332EA0"/>
    <w:rsid w:val="00333241"/>
    <w:rsid w:val="003339DE"/>
    <w:rsid w:val="00333A21"/>
    <w:rsid w:val="00334103"/>
    <w:rsid w:val="00334F44"/>
    <w:rsid w:val="00335ACC"/>
    <w:rsid w:val="00335F82"/>
    <w:rsid w:val="003360B7"/>
    <w:rsid w:val="00336830"/>
    <w:rsid w:val="00336837"/>
    <w:rsid w:val="00337450"/>
    <w:rsid w:val="00337C22"/>
    <w:rsid w:val="00340A9C"/>
    <w:rsid w:val="003411A6"/>
    <w:rsid w:val="00341890"/>
    <w:rsid w:val="00341C9D"/>
    <w:rsid w:val="003435C2"/>
    <w:rsid w:val="003444DB"/>
    <w:rsid w:val="00344819"/>
    <w:rsid w:val="00344F04"/>
    <w:rsid w:val="00345212"/>
    <w:rsid w:val="00345556"/>
    <w:rsid w:val="00345925"/>
    <w:rsid w:val="00345B1E"/>
    <w:rsid w:val="0034662F"/>
    <w:rsid w:val="003468CC"/>
    <w:rsid w:val="00346B3D"/>
    <w:rsid w:val="00347573"/>
    <w:rsid w:val="003479C6"/>
    <w:rsid w:val="00350FAF"/>
    <w:rsid w:val="00351D72"/>
    <w:rsid w:val="003523ED"/>
    <w:rsid w:val="0035325A"/>
    <w:rsid w:val="003537B8"/>
    <w:rsid w:val="00354DDD"/>
    <w:rsid w:val="003550EC"/>
    <w:rsid w:val="003557B0"/>
    <w:rsid w:val="00355EF9"/>
    <w:rsid w:val="00357571"/>
    <w:rsid w:val="003575FD"/>
    <w:rsid w:val="003576F1"/>
    <w:rsid w:val="00357E17"/>
    <w:rsid w:val="003600A6"/>
    <w:rsid w:val="00360210"/>
    <w:rsid w:val="00360761"/>
    <w:rsid w:val="00361D2D"/>
    <w:rsid w:val="003630EF"/>
    <w:rsid w:val="00363815"/>
    <w:rsid w:val="00363A9E"/>
    <w:rsid w:val="00364EB8"/>
    <w:rsid w:val="00365163"/>
    <w:rsid w:val="003651B2"/>
    <w:rsid w:val="003652DA"/>
    <w:rsid w:val="00365FD2"/>
    <w:rsid w:val="00366CF3"/>
    <w:rsid w:val="00367AB8"/>
    <w:rsid w:val="0037013B"/>
    <w:rsid w:val="003711DE"/>
    <w:rsid w:val="003711F9"/>
    <w:rsid w:val="00372B4C"/>
    <w:rsid w:val="003731DA"/>
    <w:rsid w:val="00373452"/>
    <w:rsid w:val="00373E3A"/>
    <w:rsid w:val="003740B5"/>
    <w:rsid w:val="00375A11"/>
    <w:rsid w:val="00375D66"/>
    <w:rsid w:val="00375EB9"/>
    <w:rsid w:val="003760F9"/>
    <w:rsid w:val="00376A36"/>
    <w:rsid w:val="003776E9"/>
    <w:rsid w:val="00383DD3"/>
    <w:rsid w:val="003841B3"/>
    <w:rsid w:val="00384759"/>
    <w:rsid w:val="00385474"/>
    <w:rsid w:val="00385C94"/>
    <w:rsid w:val="00386FC3"/>
    <w:rsid w:val="0038701A"/>
    <w:rsid w:val="0038792E"/>
    <w:rsid w:val="00387AD4"/>
    <w:rsid w:val="0039011D"/>
    <w:rsid w:val="0039017D"/>
    <w:rsid w:val="00390CE2"/>
    <w:rsid w:val="00391703"/>
    <w:rsid w:val="00391D18"/>
    <w:rsid w:val="00392177"/>
    <w:rsid w:val="003922EB"/>
    <w:rsid w:val="0039230B"/>
    <w:rsid w:val="003923F3"/>
    <w:rsid w:val="0039287A"/>
    <w:rsid w:val="00392939"/>
    <w:rsid w:val="0039348E"/>
    <w:rsid w:val="00393FA2"/>
    <w:rsid w:val="00394232"/>
    <w:rsid w:val="00394558"/>
    <w:rsid w:val="00395670"/>
    <w:rsid w:val="00395B3D"/>
    <w:rsid w:val="00395C0F"/>
    <w:rsid w:val="00395CED"/>
    <w:rsid w:val="0039705D"/>
    <w:rsid w:val="003976C3"/>
    <w:rsid w:val="003A0046"/>
    <w:rsid w:val="003A0F80"/>
    <w:rsid w:val="003A1BDE"/>
    <w:rsid w:val="003A1EBF"/>
    <w:rsid w:val="003A200B"/>
    <w:rsid w:val="003A2911"/>
    <w:rsid w:val="003A3E82"/>
    <w:rsid w:val="003A463F"/>
    <w:rsid w:val="003A46DF"/>
    <w:rsid w:val="003A59D6"/>
    <w:rsid w:val="003A5B24"/>
    <w:rsid w:val="003A5EFA"/>
    <w:rsid w:val="003A7373"/>
    <w:rsid w:val="003A7478"/>
    <w:rsid w:val="003A788E"/>
    <w:rsid w:val="003B0D8B"/>
    <w:rsid w:val="003B1446"/>
    <w:rsid w:val="003B148E"/>
    <w:rsid w:val="003B1D6B"/>
    <w:rsid w:val="003B1EE6"/>
    <w:rsid w:val="003B2194"/>
    <w:rsid w:val="003B2D85"/>
    <w:rsid w:val="003B361B"/>
    <w:rsid w:val="003B3BC9"/>
    <w:rsid w:val="003B4049"/>
    <w:rsid w:val="003B47FA"/>
    <w:rsid w:val="003B49AF"/>
    <w:rsid w:val="003B60E9"/>
    <w:rsid w:val="003B6303"/>
    <w:rsid w:val="003B6377"/>
    <w:rsid w:val="003B6DCF"/>
    <w:rsid w:val="003C1EB9"/>
    <w:rsid w:val="003C258E"/>
    <w:rsid w:val="003C2EDB"/>
    <w:rsid w:val="003C390B"/>
    <w:rsid w:val="003C3F2C"/>
    <w:rsid w:val="003C4634"/>
    <w:rsid w:val="003C4FFB"/>
    <w:rsid w:val="003C5A74"/>
    <w:rsid w:val="003C5DA2"/>
    <w:rsid w:val="003C6765"/>
    <w:rsid w:val="003C7462"/>
    <w:rsid w:val="003D0C59"/>
    <w:rsid w:val="003D14A4"/>
    <w:rsid w:val="003D1510"/>
    <w:rsid w:val="003D3758"/>
    <w:rsid w:val="003D3F4A"/>
    <w:rsid w:val="003D4C79"/>
    <w:rsid w:val="003D5216"/>
    <w:rsid w:val="003D7152"/>
    <w:rsid w:val="003D77A2"/>
    <w:rsid w:val="003D7D91"/>
    <w:rsid w:val="003E04A2"/>
    <w:rsid w:val="003E09CA"/>
    <w:rsid w:val="003E0F43"/>
    <w:rsid w:val="003E352E"/>
    <w:rsid w:val="003E493B"/>
    <w:rsid w:val="003E50F1"/>
    <w:rsid w:val="003E51C1"/>
    <w:rsid w:val="003E5313"/>
    <w:rsid w:val="003E5ADB"/>
    <w:rsid w:val="003E5DFC"/>
    <w:rsid w:val="003E5ED9"/>
    <w:rsid w:val="003E5FAB"/>
    <w:rsid w:val="003E6618"/>
    <w:rsid w:val="003E6D65"/>
    <w:rsid w:val="003E73B0"/>
    <w:rsid w:val="003F046C"/>
    <w:rsid w:val="003F0655"/>
    <w:rsid w:val="003F11BF"/>
    <w:rsid w:val="003F14EF"/>
    <w:rsid w:val="003F3B60"/>
    <w:rsid w:val="003F3C92"/>
    <w:rsid w:val="003F3E28"/>
    <w:rsid w:val="003F466C"/>
    <w:rsid w:val="003F478D"/>
    <w:rsid w:val="003F4D72"/>
    <w:rsid w:val="003F582B"/>
    <w:rsid w:val="003F5F38"/>
    <w:rsid w:val="003F70B4"/>
    <w:rsid w:val="00400109"/>
    <w:rsid w:val="0040043F"/>
    <w:rsid w:val="00400509"/>
    <w:rsid w:val="0040066E"/>
    <w:rsid w:val="004030B5"/>
    <w:rsid w:val="004039ED"/>
    <w:rsid w:val="004046E5"/>
    <w:rsid w:val="00404893"/>
    <w:rsid w:val="00405B46"/>
    <w:rsid w:val="004061C1"/>
    <w:rsid w:val="00406769"/>
    <w:rsid w:val="00407268"/>
    <w:rsid w:val="00407420"/>
    <w:rsid w:val="00410713"/>
    <w:rsid w:val="00410944"/>
    <w:rsid w:val="00410D44"/>
    <w:rsid w:val="00411939"/>
    <w:rsid w:val="00411AFA"/>
    <w:rsid w:val="004122BA"/>
    <w:rsid w:val="0041247A"/>
    <w:rsid w:val="004132A2"/>
    <w:rsid w:val="004137F0"/>
    <w:rsid w:val="00414117"/>
    <w:rsid w:val="004146EE"/>
    <w:rsid w:val="00414CED"/>
    <w:rsid w:val="004150F3"/>
    <w:rsid w:val="00415F52"/>
    <w:rsid w:val="004161E7"/>
    <w:rsid w:val="00416A2F"/>
    <w:rsid w:val="00416C6E"/>
    <w:rsid w:val="004172AB"/>
    <w:rsid w:val="00420169"/>
    <w:rsid w:val="00421886"/>
    <w:rsid w:val="00421EDB"/>
    <w:rsid w:val="00422578"/>
    <w:rsid w:val="0042298D"/>
    <w:rsid w:val="00422D1E"/>
    <w:rsid w:val="00423297"/>
    <w:rsid w:val="0042343F"/>
    <w:rsid w:val="004235CB"/>
    <w:rsid w:val="004241F9"/>
    <w:rsid w:val="004246BA"/>
    <w:rsid w:val="00425652"/>
    <w:rsid w:val="00425AA0"/>
    <w:rsid w:val="00426126"/>
    <w:rsid w:val="00426D98"/>
    <w:rsid w:val="0042795F"/>
    <w:rsid w:val="00427AB9"/>
    <w:rsid w:val="00427CE2"/>
    <w:rsid w:val="00427E9B"/>
    <w:rsid w:val="00427F63"/>
    <w:rsid w:val="00430833"/>
    <w:rsid w:val="004314DC"/>
    <w:rsid w:val="00432664"/>
    <w:rsid w:val="00432DDC"/>
    <w:rsid w:val="0043310F"/>
    <w:rsid w:val="00433173"/>
    <w:rsid w:val="00433B38"/>
    <w:rsid w:val="00433F17"/>
    <w:rsid w:val="00434924"/>
    <w:rsid w:val="00435BBD"/>
    <w:rsid w:val="00436034"/>
    <w:rsid w:val="0043641D"/>
    <w:rsid w:val="00437190"/>
    <w:rsid w:val="004376DC"/>
    <w:rsid w:val="004402DA"/>
    <w:rsid w:val="00440A94"/>
    <w:rsid w:val="00441185"/>
    <w:rsid w:val="004414BB"/>
    <w:rsid w:val="004427BE"/>
    <w:rsid w:val="00442FDD"/>
    <w:rsid w:val="0044386D"/>
    <w:rsid w:val="00444168"/>
    <w:rsid w:val="00444B83"/>
    <w:rsid w:val="00444C56"/>
    <w:rsid w:val="00445B73"/>
    <w:rsid w:val="004469CB"/>
    <w:rsid w:val="00446B3D"/>
    <w:rsid w:val="00446EF3"/>
    <w:rsid w:val="00446F42"/>
    <w:rsid w:val="004471BF"/>
    <w:rsid w:val="00450593"/>
    <w:rsid w:val="0045185C"/>
    <w:rsid w:val="0045186D"/>
    <w:rsid w:val="004521CC"/>
    <w:rsid w:val="0045265C"/>
    <w:rsid w:val="0045320D"/>
    <w:rsid w:val="004533A7"/>
    <w:rsid w:val="004537BF"/>
    <w:rsid w:val="004538FF"/>
    <w:rsid w:val="00453DE0"/>
    <w:rsid w:val="00454577"/>
    <w:rsid w:val="00455C1C"/>
    <w:rsid w:val="00456B34"/>
    <w:rsid w:val="00456DE1"/>
    <w:rsid w:val="004571C1"/>
    <w:rsid w:val="004573AE"/>
    <w:rsid w:val="0046031C"/>
    <w:rsid w:val="004604C3"/>
    <w:rsid w:val="00461040"/>
    <w:rsid w:val="0046106A"/>
    <w:rsid w:val="00461714"/>
    <w:rsid w:val="0046257F"/>
    <w:rsid w:val="0046271A"/>
    <w:rsid w:val="00463069"/>
    <w:rsid w:val="004638C9"/>
    <w:rsid w:val="00463DE0"/>
    <w:rsid w:val="004659A6"/>
    <w:rsid w:val="00465A8B"/>
    <w:rsid w:val="00465B7A"/>
    <w:rsid w:val="00465FD2"/>
    <w:rsid w:val="004662A9"/>
    <w:rsid w:val="00466969"/>
    <w:rsid w:val="00466C53"/>
    <w:rsid w:val="004674F4"/>
    <w:rsid w:val="004678CE"/>
    <w:rsid w:val="0046790E"/>
    <w:rsid w:val="0047057A"/>
    <w:rsid w:val="004719FF"/>
    <w:rsid w:val="00471DBA"/>
    <w:rsid w:val="004739B7"/>
    <w:rsid w:val="00473AF7"/>
    <w:rsid w:val="00473D01"/>
    <w:rsid w:val="004743CE"/>
    <w:rsid w:val="004745B3"/>
    <w:rsid w:val="004747C7"/>
    <w:rsid w:val="00474A91"/>
    <w:rsid w:val="004755A3"/>
    <w:rsid w:val="00475BE7"/>
    <w:rsid w:val="00475E9C"/>
    <w:rsid w:val="00476DFE"/>
    <w:rsid w:val="0047752E"/>
    <w:rsid w:val="00477E45"/>
    <w:rsid w:val="00480277"/>
    <w:rsid w:val="004808A4"/>
    <w:rsid w:val="00480F38"/>
    <w:rsid w:val="00481302"/>
    <w:rsid w:val="0048347B"/>
    <w:rsid w:val="00483E99"/>
    <w:rsid w:val="004844C0"/>
    <w:rsid w:val="00484DDC"/>
    <w:rsid w:val="00486C1C"/>
    <w:rsid w:val="00486C45"/>
    <w:rsid w:val="00486EBE"/>
    <w:rsid w:val="00487089"/>
    <w:rsid w:val="00487BFB"/>
    <w:rsid w:val="00490173"/>
    <w:rsid w:val="004902CC"/>
    <w:rsid w:val="004906CA"/>
    <w:rsid w:val="004918F5"/>
    <w:rsid w:val="00491EBC"/>
    <w:rsid w:val="004924A7"/>
    <w:rsid w:val="0049276B"/>
    <w:rsid w:val="00492BEF"/>
    <w:rsid w:val="0049476B"/>
    <w:rsid w:val="00495981"/>
    <w:rsid w:val="00497026"/>
    <w:rsid w:val="00497ADB"/>
    <w:rsid w:val="00497C3D"/>
    <w:rsid w:val="004A1793"/>
    <w:rsid w:val="004A387A"/>
    <w:rsid w:val="004A5E06"/>
    <w:rsid w:val="004A6217"/>
    <w:rsid w:val="004A635A"/>
    <w:rsid w:val="004A79D9"/>
    <w:rsid w:val="004B0FE4"/>
    <w:rsid w:val="004B155E"/>
    <w:rsid w:val="004B311A"/>
    <w:rsid w:val="004B36A4"/>
    <w:rsid w:val="004B396D"/>
    <w:rsid w:val="004B3E68"/>
    <w:rsid w:val="004B4870"/>
    <w:rsid w:val="004B553F"/>
    <w:rsid w:val="004B77E7"/>
    <w:rsid w:val="004C1F2E"/>
    <w:rsid w:val="004C2CB7"/>
    <w:rsid w:val="004C4E22"/>
    <w:rsid w:val="004C5024"/>
    <w:rsid w:val="004C5AF1"/>
    <w:rsid w:val="004C6627"/>
    <w:rsid w:val="004C73B5"/>
    <w:rsid w:val="004C7AA7"/>
    <w:rsid w:val="004D0FE1"/>
    <w:rsid w:val="004D1091"/>
    <w:rsid w:val="004D14D5"/>
    <w:rsid w:val="004D16E1"/>
    <w:rsid w:val="004D3858"/>
    <w:rsid w:val="004D3E0A"/>
    <w:rsid w:val="004D4E42"/>
    <w:rsid w:val="004D5150"/>
    <w:rsid w:val="004D5896"/>
    <w:rsid w:val="004D5F61"/>
    <w:rsid w:val="004D74E3"/>
    <w:rsid w:val="004D7F0B"/>
    <w:rsid w:val="004E0266"/>
    <w:rsid w:val="004E044D"/>
    <w:rsid w:val="004E1208"/>
    <w:rsid w:val="004E14AB"/>
    <w:rsid w:val="004E1FBB"/>
    <w:rsid w:val="004E21ED"/>
    <w:rsid w:val="004E2C45"/>
    <w:rsid w:val="004E3853"/>
    <w:rsid w:val="004E3A14"/>
    <w:rsid w:val="004E4513"/>
    <w:rsid w:val="004E4A6B"/>
    <w:rsid w:val="004E4AF1"/>
    <w:rsid w:val="004E5393"/>
    <w:rsid w:val="004E5E3E"/>
    <w:rsid w:val="004E63F2"/>
    <w:rsid w:val="004E6B0C"/>
    <w:rsid w:val="004E6D01"/>
    <w:rsid w:val="004E75AE"/>
    <w:rsid w:val="004E7AEC"/>
    <w:rsid w:val="004E7ED8"/>
    <w:rsid w:val="004F00AC"/>
    <w:rsid w:val="004F0C28"/>
    <w:rsid w:val="004F20E7"/>
    <w:rsid w:val="004F2113"/>
    <w:rsid w:val="004F2917"/>
    <w:rsid w:val="004F2D3A"/>
    <w:rsid w:val="004F3293"/>
    <w:rsid w:val="004F4A8A"/>
    <w:rsid w:val="004F5A54"/>
    <w:rsid w:val="004F64F2"/>
    <w:rsid w:val="004F66D7"/>
    <w:rsid w:val="004F67CC"/>
    <w:rsid w:val="004F6D39"/>
    <w:rsid w:val="004F774C"/>
    <w:rsid w:val="004F798A"/>
    <w:rsid w:val="005014E9"/>
    <w:rsid w:val="005017BF"/>
    <w:rsid w:val="005022A3"/>
    <w:rsid w:val="00502507"/>
    <w:rsid w:val="005031FD"/>
    <w:rsid w:val="0050404C"/>
    <w:rsid w:val="00505472"/>
    <w:rsid w:val="00505B9D"/>
    <w:rsid w:val="00505DD7"/>
    <w:rsid w:val="00506509"/>
    <w:rsid w:val="00506715"/>
    <w:rsid w:val="00506F16"/>
    <w:rsid w:val="0050726D"/>
    <w:rsid w:val="00507AF9"/>
    <w:rsid w:val="00510089"/>
    <w:rsid w:val="005127A3"/>
    <w:rsid w:val="00512804"/>
    <w:rsid w:val="0051423E"/>
    <w:rsid w:val="005144C2"/>
    <w:rsid w:val="005156AA"/>
    <w:rsid w:val="00515946"/>
    <w:rsid w:val="005170AA"/>
    <w:rsid w:val="00517FEF"/>
    <w:rsid w:val="00520629"/>
    <w:rsid w:val="00520C8F"/>
    <w:rsid w:val="00521008"/>
    <w:rsid w:val="0052146F"/>
    <w:rsid w:val="005225A8"/>
    <w:rsid w:val="00522941"/>
    <w:rsid w:val="0052370B"/>
    <w:rsid w:val="00523BA8"/>
    <w:rsid w:val="00523E91"/>
    <w:rsid w:val="005240C6"/>
    <w:rsid w:val="00524F23"/>
    <w:rsid w:val="005252AA"/>
    <w:rsid w:val="00525482"/>
    <w:rsid w:val="00525C05"/>
    <w:rsid w:val="00526193"/>
    <w:rsid w:val="00526D2E"/>
    <w:rsid w:val="0053103D"/>
    <w:rsid w:val="00531FD7"/>
    <w:rsid w:val="00532224"/>
    <w:rsid w:val="005335AA"/>
    <w:rsid w:val="00534395"/>
    <w:rsid w:val="005346D0"/>
    <w:rsid w:val="005346FD"/>
    <w:rsid w:val="00535D12"/>
    <w:rsid w:val="005369B1"/>
    <w:rsid w:val="00536DB9"/>
    <w:rsid w:val="00537075"/>
    <w:rsid w:val="00537342"/>
    <w:rsid w:val="00537CE9"/>
    <w:rsid w:val="005400F9"/>
    <w:rsid w:val="005404BF"/>
    <w:rsid w:val="00540684"/>
    <w:rsid w:val="005434C7"/>
    <w:rsid w:val="00543CDC"/>
    <w:rsid w:val="00544194"/>
    <w:rsid w:val="005447B4"/>
    <w:rsid w:val="005449E0"/>
    <w:rsid w:val="0054668D"/>
    <w:rsid w:val="00546C87"/>
    <w:rsid w:val="0054773C"/>
    <w:rsid w:val="0054791B"/>
    <w:rsid w:val="00547B63"/>
    <w:rsid w:val="00550243"/>
    <w:rsid w:val="0055049A"/>
    <w:rsid w:val="0055073A"/>
    <w:rsid w:val="005513C7"/>
    <w:rsid w:val="00551EAB"/>
    <w:rsid w:val="00553F8A"/>
    <w:rsid w:val="00553FC4"/>
    <w:rsid w:val="00554C75"/>
    <w:rsid w:val="0055509B"/>
    <w:rsid w:val="00555764"/>
    <w:rsid w:val="005559BC"/>
    <w:rsid w:val="00556105"/>
    <w:rsid w:val="00556441"/>
    <w:rsid w:val="005576CD"/>
    <w:rsid w:val="005603FD"/>
    <w:rsid w:val="00561690"/>
    <w:rsid w:val="00562268"/>
    <w:rsid w:val="0056270B"/>
    <w:rsid w:val="005630B7"/>
    <w:rsid w:val="00564ED9"/>
    <w:rsid w:val="005656C5"/>
    <w:rsid w:val="00565BFC"/>
    <w:rsid w:val="00565CD3"/>
    <w:rsid w:val="005663F7"/>
    <w:rsid w:val="005666AA"/>
    <w:rsid w:val="005666AC"/>
    <w:rsid w:val="005668A7"/>
    <w:rsid w:val="00566BDB"/>
    <w:rsid w:val="00567544"/>
    <w:rsid w:val="00567F2A"/>
    <w:rsid w:val="0057073E"/>
    <w:rsid w:val="0057076B"/>
    <w:rsid w:val="00570FCB"/>
    <w:rsid w:val="00571AFB"/>
    <w:rsid w:val="00572017"/>
    <w:rsid w:val="00572C51"/>
    <w:rsid w:val="00572F21"/>
    <w:rsid w:val="005733CA"/>
    <w:rsid w:val="00573C41"/>
    <w:rsid w:val="00573ED3"/>
    <w:rsid w:val="005745D9"/>
    <w:rsid w:val="00575DA2"/>
    <w:rsid w:val="00577120"/>
    <w:rsid w:val="0057762B"/>
    <w:rsid w:val="00577CFD"/>
    <w:rsid w:val="00577DDE"/>
    <w:rsid w:val="00577EA2"/>
    <w:rsid w:val="005809CD"/>
    <w:rsid w:val="00581704"/>
    <w:rsid w:val="00581A21"/>
    <w:rsid w:val="005829EC"/>
    <w:rsid w:val="005833E7"/>
    <w:rsid w:val="0058383A"/>
    <w:rsid w:val="005854EA"/>
    <w:rsid w:val="00586732"/>
    <w:rsid w:val="005869F9"/>
    <w:rsid w:val="00587C79"/>
    <w:rsid w:val="00587F75"/>
    <w:rsid w:val="00590014"/>
    <w:rsid w:val="00590153"/>
    <w:rsid w:val="005901E6"/>
    <w:rsid w:val="00592A97"/>
    <w:rsid w:val="00593CF0"/>
    <w:rsid w:val="00595035"/>
    <w:rsid w:val="00595537"/>
    <w:rsid w:val="00595FDA"/>
    <w:rsid w:val="00596563"/>
    <w:rsid w:val="005967E1"/>
    <w:rsid w:val="00596ED3"/>
    <w:rsid w:val="0059715C"/>
    <w:rsid w:val="005972E2"/>
    <w:rsid w:val="00597BF0"/>
    <w:rsid w:val="005A0FF0"/>
    <w:rsid w:val="005A1073"/>
    <w:rsid w:val="005A16B6"/>
    <w:rsid w:val="005A1971"/>
    <w:rsid w:val="005A2A6A"/>
    <w:rsid w:val="005A5470"/>
    <w:rsid w:val="005A5B81"/>
    <w:rsid w:val="005A641D"/>
    <w:rsid w:val="005B11A8"/>
    <w:rsid w:val="005B14A0"/>
    <w:rsid w:val="005B205E"/>
    <w:rsid w:val="005B3566"/>
    <w:rsid w:val="005B35FE"/>
    <w:rsid w:val="005B4ABF"/>
    <w:rsid w:val="005B5BEA"/>
    <w:rsid w:val="005B7760"/>
    <w:rsid w:val="005B78A8"/>
    <w:rsid w:val="005B795F"/>
    <w:rsid w:val="005B7C53"/>
    <w:rsid w:val="005C051D"/>
    <w:rsid w:val="005C125C"/>
    <w:rsid w:val="005C1A06"/>
    <w:rsid w:val="005C1DB0"/>
    <w:rsid w:val="005C1E1F"/>
    <w:rsid w:val="005C1E29"/>
    <w:rsid w:val="005C27AA"/>
    <w:rsid w:val="005C3C62"/>
    <w:rsid w:val="005C586D"/>
    <w:rsid w:val="005C5A23"/>
    <w:rsid w:val="005C5BA9"/>
    <w:rsid w:val="005C614C"/>
    <w:rsid w:val="005C67DD"/>
    <w:rsid w:val="005C68D9"/>
    <w:rsid w:val="005C6A73"/>
    <w:rsid w:val="005C7C7A"/>
    <w:rsid w:val="005D0526"/>
    <w:rsid w:val="005D1959"/>
    <w:rsid w:val="005D1E48"/>
    <w:rsid w:val="005D1E6A"/>
    <w:rsid w:val="005D1FDD"/>
    <w:rsid w:val="005D28B2"/>
    <w:rsid w:val="005D2C7F"/>
    <w:rsid w:val="005D3083"/>
    <w:rsid w:val="005D3384"/>
    <w:rsid w:val="005D427E"/>
    <w:rsid w:val="005D491F"/>
    <w:rsid w:val="005D4F52"/>
    <w:rsid w:val="005D50AB"/>
    <w:rsid w:val="005D6DEC"/>
    <w:rsid w:val="005D6FD9"/>
    <w:rsid w:val="005D70FC"/>
    <w:rsid w:val="005D7462"/>
    <w:rsid w:val="005D7E15"/>
    <w:rsid w:val="005E00AF"/>
    <w:rsid w:val="005E0EEC"/>
    <w:rsid w:val="005E1395"/>
    <w:rsid w:val="005E14C2"/>
    <w:rsid w:val="005E182D"/>
    <w:rsid w:val="005E194F"/>
    <w:rsid w:val="005E1ACA"/>
    <w:rsid w:val="005E1B7D"/>
    <w:rsid w:val="005E2894"/>
    <w:rsid w:val="005E5D05"/>
    <w:rsid w:val="005E6FBA"/>
    <w:rsid w:val="005E7795"/>
    <w:rsid w:val="005E7B54"/>
    <w:rsid w:val="005F1A9B"/>
    <w:rsid w:val="005F22D9"/>
    <w:rsid w:val="005F2679"/>
    <w:rsid w:val="005F27FB"/>
    <w:rsid w:val="005F2D4C"/>
    <w:rsid w:val="005F38EB"/>
    <w:rsid w:val="005F3B7C"/>
    <w:rsid w:val="005F400C"/>
    <w:rsid w:val="005F5254"/>
    <w:rsid w:val="005F5A73"/>
    <w:rsid w:val="005F5D90"/>
    <w:rsid w:val="005F5E85"/>
    <w:rsid w:val="005F6C5D"/>
    <w:rsid w:val="005F71FB"/>
    <w:rsid w:val="005F732E"/>
    <w:rsid w:val="005F7CE3"/>
    <w:rsid w:val="005F7D4B"/>
    <w:rsid w:val="005F7EDC"/>
    <w:rsid w:val="00600725"/>
    <w:rsid w:val="00600F3F"/>
    <w:rsid w:val="0060184C"/>
    <w:rsid w:val="00602284"/>
    <w:rsid w:val="006026C9"/>
    <w:rsid w:val="00602A3E"/>
    <w:rsid w:val="00602AC5"/>
    <w:rsid w:val="0060312C"/>
    <w:rsid w:val="00603C1A"/>
    <w:rsid w:val="006046EE"/>
    <w:rsid w:val="00605128"/>
    <w:rsid w:val="00605BD9"/>
    <w:rsid w:val="00605C2E"/>
    <w:rsid w:val="00606056"/>
    <w:rsid w:val="0060610B"/>
    <w:rsid w:val="0060786C"/>
    <w:rsid w:val="006116C6"/>
    <w:rsid w:val="006122AC"/>
    <w:rsid w:val="00612E61"/>
    <w:rsid w:val="0061415C"/>
    <w:rsid w:val="0061485F"/>
    <w:rsid w:val="00614F06"/>
    <w:rsid w:val="00615287"/>
    <w:rsid w:val="0061587F"/>
    <w:rsid w:val="00615E1C"/>
    <w:rsid w:val="00616C18"/>
    <w:rsid w:val="00616C61"/>
    <w:rsid w:val="006176A5"/>
    <w:rsid w:val="00620EAF"/>
    <w:rsid w:val="006219F8"/>
    <w:rsid w:val="006225F5"/>
    <w:rsid w:val="00622666"/>
    <w:rsid w:val="006232B5"/>
    <w:rsid w:val="0062361B"/>
    <w:rsid w:val="00623D91"/>
    <w:rsid w:val="00624ED5"/>
    <w:rsid w:val="006250C0"/>
    <w:rsid w:val="006261E2"/>
    <w:rsid w:val="00626DBE"/>
    <w:rsid w:val="00627088"/>
    <w:rsid w:val="006311C3"/>
    <w:rsid w:val="00631C39"/>
    <w:rsid w:val="0063235E"/>
    <w:rsid w:val="00632662"/>
    <w:rsid w:val="00632AF1"/>
    <w:rsid w:val="00633216"/>
    <w:rsid w:val="006335D0"/>
    <w:rsid w:val="00633D73"/>
    <w:rsid w:val="00634F3E"/>
    <w:rsid w:val="00635236"/>
    <w:rsid w:val="0063744F"/>
    <w:rsid w:val="006379E5"/>
    <w:rsid w:val="00637A11"/>
    <w:rsid w:val="00637C77"/>
    <w:rsid w:val="00640384"/>
    <w:rsid w:val="006407E0"/>
    <w:rsid w:val="00640844"/>
    <w:rsid w:val="006409C1"/>
    <w:rsid w:val="00641823"/>
    <w:rsid w:val="00641C63"/>
    <w:rsid w:val="006425C0"/>
    <w:rsid w:val="00642720"/>
    <w:rsid w:val="00642FC0"/>
    <w:rsid w:val="00643196"/>
    <w:rsid w:val="006441CC"/>
    <w:rsid w:val="00644370"/>
    <w:rsid w:val="00644E66"/>
    <w:rsid w:val="00644EBB"/>
    <w:rsid w:val="00645102"/>
    <w:rsid w:val="0064521F"/>
    <w:rsid w:val="006459FB"/>
    <w:rsid w:val="00647955"/>
    <w:rsid w:val="00647DA8"/>
    <w:rsid w:val="00650251"/>
    <w:rsid w:val="00651171"/>
    <w:rsid w:val="00651F94"/>
    <w:rsid w:val="006530BF"/>
    <w:rsid w:val="006538FC"/>
    <w:rsid w:val="00653EE2"/>
    <w:rsid w:val="00654991"/>
    <w:rsid w:val="006549E0"/>
    <w:rsid w:val="00654C70"/>
    <w:rsid w:val="006557B2"/>
    <w:rsid w:val="006561BA"/>
    <w:rsid w:val="006575F2"/>
    <w:rsid w:val="00657675"/>
    <w:rsid w:val="0065774D"/>
    <w:rsid w:val="0066017A"/>
    <w:rsid w:val="00660548"/>
    <w:rsid w:val="00660633"/>
    <w:rsid w:val="006609B7"/>
    <w:rsid w:val="00660FEE"/>
    <w:rsid w:val="00661422"/>
    <w:rsid w:val="006622A5"/>
    <w:rsid w:val="00663779"/>
    <w:rsid w:val="00665BDE"/>
    <w:rsid w:val="00665CB1"/>
    <w:rsid w:val="00667629"/>
    <w:rsid w:val="00667BFF"/>
    <w:rsid w:val="006714F7"/>
    <w:rsid w:val="00671505"/>
    <w:rsid w:val="0067251B"/>
    <w:rsid w:val="00672748"/>
    <w:rsid w:val="0067374E"/>
    <w:rsid w:val="00673C5C"/>
    <w:rsid w:val="0067417D"/>
    <w:rsid w:val="00674D41"/>
    <w:rsid w:val="006752A2"/>
    <w:rsid w:val="00675574"/>
    <w:rsid w:val="006757B4"/>
    <w:rsid w:val="00675A22"/>
    <w:rsid w:val="00675B6C"/>
    <w:rsid w:val="006774CB"/>
    <w:rsid w:val="006803AC"/>
    <w:rsid w:val="00681FD8"/>
    <w:rsid w:val="006832BB"/>
    <w:rsid w:val="0068365A"/>
    <w:rsid w:val="00683786"/>
    <w:rsid w:val="00684B1F"/>
    <w:rsid w:val="00684D8D"/>
    <w:rsid w:val="00684DA9"/>
    <w:rsid w:val="006861B2"/>
    <w:rsid w:val="00686951"/>
    <w:rsid w:val="00686C2F"/>
    <w:rsid w:val="006874EE"/>
    <w:rsid w:val="00687A89"/>
    <w:rsid w:val="00687B5C"/>
    <w:rsid w:val="00690018"/>
    <w:rsid w:val="00692E24"/>
    <w:rsid w:val="00692FDF"/>
    <w:rsid w:val="0069327D"/>
    <w:rsid w:val="0069419E"/>
    <w:rsid w:val="006956FB"/>
    <w:rsid w:val="00695EA4"/>
    <w:rsid w:val="00696908"/>
    <w:rsid w:val="006A0A15"/>
    <w:rsid w:val="006A1733"/>
    <w:rsid w:val="006A2381"/>
    <w:rsid w:val="006A27E5"/>
    <w:rsid w:val="006A2A96"/>
    <w:rsid w:val="006A2B7A"/>
    <w:rsid w:val="006A36BB"/>
    <w:rsid w:val="006A3918"/>
    <w:rsid w:val="006A4188"/>
    <w:rsid w:val="006A5028"/>
    <w:rsid w:val="006A5098"/>
    <w:rsid w:val="006A51B8"/>
    <w:rsid w:val="006A5B72"/>
    <w:rsid w:val="006A6EA9"/>
    <w:rsid w:val="006A7D11"/>
    <w:rsid w:val="006A7F52"/>
    <w:rsid w:val="006B0E13"/>
    <w:rsid w:val="006B1DC1"/>
    <w:rsid w:val="006B1F96"/>
    <w:rsid w:val="006B2750"/>
    <w:rsid w:val="006B44CA"/>
    <w:rsid w:val="006B5060"/>
    <w:rsid w:val="006B5F31"/>
    <w:rsid w:val="006B6082"/>
    <w:rsid w:val="006B628F"/>
    <w:rsid w:val="006B66CF"/>
    <w:rsid w:val="006C1140"/>
    <w:rsid w:val="006C172B"/>
    <w:rsid w:val="006C2CF2"/>
    <w:rsid w:val="006C30A7"/>
    <w:rsid w:val="006C3116"/>
    <w:rsid w:val="006C450C"/>
    <w:rsid w:val="006C4623"/>
    <w:rsid w:val="006C47E9"/>
    <w:rsid w:val="006C5A22"/>
    <w:rsid w:val="006C62F6"/>
    <w:rsid w:val="006C7053"/>
    <w:rsid w:val="006C714F"/>
    <w:rsid w:val="006C7762"/>
    <w:rsid w:val="006D004E"/>
    <w:rsid w:val="006D064A"/>
    <w:rsid w:val="006D18F0"/>
    <w:rsid w:val="006D2750"/>
    <w:rsid w:val="006D3D3A"/>
    <w:rsid w:val="006D40F6"/>
    <w:rsid w:val="006D47D4"/>
    <w:rsid w:val="006D49A5"/>
    <w:rsid w:val="006D4E93"/>
    <w:rsid w:val="006D573C"/>
    <w:rsid w:val="006D587A"/>
    <w:rsid w:val="006D5A44"/>
    <w:rsid w:val="006D6293"/>
    <w:rsid w:val="006D6B51"/>
    <w:rsid w:val="006D78E5"/>
    <w:rsid w:val="006E02AA"/>
    <w:rsid w:val="006E04FD"/>
    <w:rsid w:val="006E070F"/>
    <w:rsid w:val="006E0E35"/>
    <w:rsid w:val="006E13C5"/>
    <w:rsid w:val="006E1487"/>
    <w:rsid w:val="006E16AA"/>
    <w:rsid w:val="006E1884"/>
    <w:rsid w:val="006E27F2"/>
    <w:rsid w:val="006E3AA5"/>
    <w:rsid w:val="006E479B"/>
    <w:rsid w:val="006E4BEF"/>
    <w:rsid w:val="006E71B5"/>
    <w:rsid w:val="006E7739"/>
    <w:rsid w:val="006F0324"/>
    <w:rsid w:val="006F0719"/>
    <w:rsid w:val="006F1027"/>
    <w:rsid w:val="006F1625"/>
    <w:rsid w:val="006F1B19"/>
    <w:rsid w:val="006F24E3"/>
    <w:rsid w:val="006F2F6F"/>
    <w:rsid w:val="006F3243"/>
    <w:rsid w:val="006F484B"/>
    <w:rsid w:val="006F49D8"/>
    <w:rsid w:val="006F4E08"/>
    <w:rsid w:val="006F5BAC"/>
    <w:rsid w:val="006F5F98"/>
    <w:rsid w:val="006F63C4"/>
    <w:rsid w:val="006F646A"/>
    <w:rsid w:val="006F67E1"/>
    <w:rsid w:val="006F69BB"/>
    <w:rsid w:val="006F789C"/>
    <w:rsid w:val="007008E9"/>
    <w:rsid w:val="007008F6"/>
    <w:rsid w:val="00700A36"/>
    <w:rsid w:val="00701E34"/>
    <w:rsid w:val="00701EA4"/>
    <w:rsid w:val="007023E1"/>
    <w:rsid w:val="007024E1"/>
    <w:rsid w:val="00702940"/>
    <w:rsid w:val="00703050"/>
    <w:rsid w:val="00703219"/>
    <w:rsid w:val="007033D9"/>
    <w:rsid w:val="00703578"/>
    <w:rsid w:val="007036DE"/>
    <w:rsid w:val="007046D4"/>
    <w:rsid w:val="00705632"/>
    <w:rsid w:val="00706662"/>
    <w:rsid w:val="00710165"/>
    <w:rsid w:val="00711A61"/>
    <w:rsid w:val="00711BB5"/>
    <w:rsid w:val="00713280"/>
    <w:rsid w:val="00713819"/>
    <w:rsid w:val="00713FA0"/>
    <w:rsid w:val="0071426D"/>
    <w:rsid w:val="0071475C"/>
    <w:rsid w:val="00714C10"/>
    <w:rsid w:val="00717120"/>
    <w:rsid w:val="007172D7"/>
    <w:rsid w:val="0071791E"/>
    <w:rsid w:val="00717989"/>
    <w:rsid w:val="00720197"/>
    <w:rsid w:val="00720565"/>
    <w:rsid w:val="00720B07"/>
    <w:rsid w:val="00721209"/>
    <w:rsid w:val="00721635"/>
    <w:rsid w:val="007234FA"/>
    <w:rsid w:val="007236F2"/>
    <w:rsid w:val="007243CA"/>
    <w:rsid w:val="00726DC6"/>
    <w:rsid w:val="00730A9B"/>
    <w:rsid w:val="00731B36"/>
    <w:rsid w:val="00731BC3"/>
    <w:rsid w:val="00731E8B"/>
    <w:rsid w:val="00732659"/>
    <w:rsid w:val="00732C56"/>
    <w:rsid w:val="007331C8"/>
    <w:rsid w:val="007338A2"/>
    <w:rsid w:val="00733D0C"/>
    <w:rsid w:val="007345EE"/>
    <w:rsid w:val="0073493D"/>
    <w:rsid w:val="007355A5"/>
    <w:rsid w:val="00736F73"/>
    <w:rsid w:val="00737CC4"/>
    <w:rsid w:val="00737CDE"/>
    <w:rsid w:val="00740207"/>
    <w:rsid w:val="00740C79"/>
    <w:rsid w:val="00740E6A"/>
    <w:rsid w:val="00741336"/>
    <w:rsid w:val="00741A25"/>
    <w:rsid w:val="00743036"/>
    <w:rsid w:val="00743A3A"/>
    <w:rsid w:val="00743A6C"/>
    <w:rsid w:val="007453A0"/>
    <w:rsid w:val="00745DB2"/>
    <w:rsid w:val="00745E02"/>
    <w:rsid w:val="00747BB9"/>
    <w:rsid w:val="007502B9"/>
    <w:rsid w:val="00751876"/>
    <w:rsid w:val="00752431"/>
    <w:rsid w:val="0075338C"/>
    <w:rsid w:val="0075374C"/>
    <w:rsid w:val="00753F69"/>
    <w:rsid w:val="007542F2"/>
    <w:rsid w:val="00754EA8"/>
    <w:rsid w:val="00755664"/>
    <w:rsid w:val="00755FB4"/>
    <w:rsid w:val="00756A6D"/>
    <w:rsid w:val="00756BBA"/>
    <w:rsid w:val="00757DB1"/>
    <w:rsid w:val="00757EE5"/>
    <w:rsid w:val="0076037D"/>
    <w:rsid w:val="00760779"/>
    <w:rsid w:val="00763BB1"/>
    <w:rsid w:val="007642C8"/>
    <w:rsid w:val="00764A9E"/>
    <w:rsid w:val="00764B99"/>
    <w:rsid w:val="00764DC8"/>
    <w:rsid w:val="00765E65"/>
    <w:rsid w:val="00767854"/>
    <w:rsid w:val="00767AB3"/>
    <w:rsid w:val="00771F53"/>
    <w:rsid w:val="00773371"/>
    <w:rsid w:val="00773722"/>
    <w:rsid w:val="007753DC"/>
    <w:rsid w:val="007760C5"/>
    <w:rsid w:val="0077616C"/>
    <w:rsid w:val="007770E3"/>
    <w:rsid w:val="00780AA9"/>
    <w:rsid w:val="00780B75"/>
    <w:rsid w:val="007812DF"/>
    <w:rsid w:val="00781517"/>
    <w:rsid w:val="007828F6"/>
    <w:rsid w:val="00783700"/>
    <w:rsid w:val="0078436A"/>
    <w:rsid w:val="00784D3D"/>
    <w:rsid w:val="007856E6"/>
    <w:rsid w:val="00785CFD"/>
    <w:rsid w:val="00785F2E"/>
    <w:rsid w:val="00786421"/>
    <w:rsid w:val="0078683E"/>
    <w:rsid w:val="0078694D"/>
    <w:rsid w:val="007869BD"/>
    <w:rsid w:val="007871CD"/>
    <w:rsid w:val="00787C38"/>
    <w:rsid w:val="00790FB8"/>
    <w:rsid w:val="00791418"/>
    <w:rsid w:val="00791CDF"/>
    <w:rsid w:val="00791F28"/>
    <w:rsid w:val="00792391"/>
    <w:rsid w:val="007924AA"/>
    <w:rsid w:val="007924F8"/>
    <w:rsid w:val="00792995"/>
    <w:rsid w:val="007930BB"/>
    <w:rsid w:val="00794911"/>
    <w:rsid w:val="0079543D"/>
    <w:rsid w:val="0079580A"/>
    <w:rsid w:val="00795CA0"/>
    <w:rsid w:val="00795D51"/>
    <w:rsid w:val="00796146"/>
    <w:rsid w:val="00796826"/>
    <w:rsid w:val="007969E8"/>
    <w:rsid w:val="00796D7D"/>
    <w:rsid w:val="0079731E"/>
    <w:rsid w:val="007A1267"/>
    <w:rsid w:val="007A2354"/>
    <w:rsid w:val="007A264C"/>
    <w:rsid w:val="007A2EA1"/>
    <w:rsid w:val="007A367B"/>
    <w:rsid w:val="007A385A"/>
    <w:rsid w:val="007A3B20"/>
    <w:rsid w:val="007A5916"/>
    <w:rsid w:val="007A5D14"/>
    <w:rsid w:val="007A5D80"/>
    <w:rsid w:val="007A766D"/>
    <w:rsid w:val="007A7B10"/>
    <w:rsid w:val="007A7CE3"/>
    <w:rsid w:val="007B010F"/>
    <w:rsid w:val="007B06AF"/>
    <w:rsid w:val="007B06EE"/>
    <w:rsid w:val="007B07F5"/>
    <w:rsid w:val="007B1079"/>
    <w:rsid w:val="007B109E"/>
    <w:rsid w:val="007B115C"/>
    <w:rsid w:val="007B1B29"/>
    <w:rsid w:val="007B1B8F"/>
    <w:rsid w:val="007B2551"/>
    <w:rsid w:val="007B2B60"/>
    <w:rsid w:val="007B3250"/>
    <w:rsid w:val="007B3CB5"/>
    <w:rsid w:val="007B42A3"/>
    <w:rsid w:val="007B6102"/>
    <w:rsid w:val="007B767D"/>
    <w:rsid w:val="007C05E1"/>
    <w:rsid w:val="007C1DDC"/>
    <w:rsid w:val="007C3655"/>
    <w:rsid w:val="007C37CC"/>
    <w:rsid w:val="007C3A78"/>
    <w:rsid w:val="007C432B"/>
    <w:rsid w:val="007C4498"/>
    <w:rsid w:val="007C5028"/>
    <w:rsid w:val="007C5066"/>
    <w:rsid w:val="007C5401"/>
    <w:rsid w:val="007C5ACC"/>
    <w:rsid w:val="007C5B07"/>
    <w:rsid w:val="007C6070"/>
    <w:rsid w:val="007C6990"/>
    <w:rsid w:val="007C69AE"/>
    <w:rsid w:val="007C6EA0"/>
    <w:rsid w:val="007C75D0"/>
    <w:rsid w:val="007C7C5E"/>
    <w:rsid w:val="007D1067"/>
    <w:rsid w:val="007D113B"/>
    <w:rsid w:val="007D1648"/>
    <w:rsid w:val="007D224F"/>
    <w:rsid w:val="007D2308"/>
    <w:rsid w:val="007D23D4"/>
    <w:rsid w:val="007D2576"/>
    <w:rsid w:val="007D2D4C"/>
    <w:rsid w:val="007D3967"/>
    <w:rsid w:val="007D3DB6"/>
    <w:rsid w:val="007D49CE"/>
    <w:rsid w:val="007D696A"/>
    <w:rsid w:val="007D6E6B"/>
    <w:rsid w:val="007D7623"/>
    <w:rsid w:val="007E1774"/>
    <w:rsid w:val="007E1C74"/>
    <w:rsid w:val="007E2F80"/>
    <w:rsid w:val="007E3157"/>
    <w:rsid w:val="007E3267"/>
    <w:rsid w:val="007E32DB"/>
    <w:rsid w:val="007E41C4"/>
    <w:rsid w:val="007E4E54"/>
    <w:rsid w:val="007E4F75"/>
    <w:rsid w:val="007E50D1"/>
    <w:rsid w:val="007E5476"/>
    <w:rsid w:val="007E596E"/>
    <w:rsid w:val="007F00DC"/>
    <w:rsid w:val="007F1075"/>
    <w:rsid w:val="007F176B"/>
    <w:rsid w:val="007F1A34"/>
    <w:rsid w:val="007F25B2"/>
    <w:rsid w:val="007F338A"/>
    <w:rsid w:val="007F342B"/>
    <w:rsid w:val="007F46E6"/>
    <w:rsid w:val="007F583D"/>
    <w:rsid w:val="007F58DF"/>
    <w:rsid w:val="007F66ED"/>
    <w:rsid w:val="007F7071"/>
    <w:rsid w:val="008015AD"/>
    <w:rsid w:val="008019CF"/>
    <w:rsid w:val="00801A1A"/>
    <w:rsid w:val="00801D9A"/>
    <w:rsid w:val="008036FD"/>
    <w:rsid w:val="00803C68"/>
    <w:rsid w:val="0080406D"/>
    <w:rsid w:val="0080450C"/>
    <w:rsid w:val="00804AD3"/>
    <w:rsid w:val="00805F12"/>
    <w:rsid w:val="008074A9"/>
    <w:rsid w:val="008078AF"/>
    <w:rsid w:val="008079F9"/>
    <w:rsid w:val="00810A99"/>
    <w:rsid w:val="00812659"/>
    <w:rsid w:val="00812AF9"/>
    <w:rsid w:val="00813653"/>
    <w:rsid w:val="008138A7"/>
    <w:rsid w:val="008155A5"/>
    <w:rsid w:val="00815F9F"/>
    <w:rsid w:val="00816A6C"/>
    <w:rsid w:val="00817996"/>
    <w:rsid w:val="00820375"/>
    <w:rsid w:val="00820F6A"/>
    <w:rsid w:val="00821502"/>
    <w:rsid w:val="00821F0A"/>
    <w:rsid w:val="0082232A"/>
    <w:rsid w:val="00822934"/>
    <w:rsid w:val="00823616"/>
    <w:rsid w:val="00823E80"/>
    <w:rsid w:val="00825226"/>
    <w:rsid w:val="00825D35"/>
    <w:rsid w:val="0082711C"/>
    <w:rsid w:val="008276E6"/>
    <w:rsid w:val="00827E8E"/>
    <w:rsid w:val="0083121F"/>
    <w:rsid w:val="008313E1"/>
    <w:rsid w:val="00832321"/>
    <w:rsid w:val="0083243F"/>
    <w:rsid w:val="00832BE4"/>
    <w:rsid w:val="00832EDC"/>
    <w:rsid w:val="00833C7A"/>
    <w:rsid w:val="00834ACC"/>
    <w:rsid w:val="008356C5"/>
    <w:rsid w:val="00836B49"/>
    <w:rsid w:val="00836B8E"/>
    <w:rsid w:val="00836F57"/>
    <w:rsid w:val="008370C3"/>
    <w:rsid w:val="008372D4"/>
    <w:rsid w:val="00837EF5"/>
    <w:rsid w:val="00840F3A"/>
    <w:rsid w:val="008412B4"/>
    <w:rsid w:val="008416D4"/>
    <w:rsid w:val="00842791"/>
    <w:rsid w:val="00843549"/>
    <w:rsid w:val="008443EB"/>
    <w:rsid w:val="0084496B"/>
    <w:rsid w:val="00844A5F"/>
    <w:rsid w:val="00844D74"/>
    <w:rsid w:val="00846318"/>
    <w:rsid w:val="00847C8B"/>
    <w:rsid w:val="008502C5"/>
    <w:rsid w:val="00850E91"/>
    <w:rsid w:val="00851070"/>
    <w:rsid w:val="00852358"/>
    <w:rsid w:val="00852A49"/>
    <w:rsid w:val="00852BB0"/>
    <w:rsid w:val="00852C72"/>
    <w:rsid w:val="00852DE1"/>
    <w:rsid w:val="0085331E"/>
    <w:rsid w:val="00854ABF"/>
    <w:rsid w:val="008553D4"/>
    <w:rsid w:val="00855CDC"/>
    <w:rsid w:val="0085659A"/>
    <w:rsid w:val="00856AF7"/>
    <w:rsid w:val="00856B7C"/>
    <w:rsid w:val="00856CD0"/>
    <w:rsid w:val="00857890"/>
    <w:rsid w:val="00857ADD"/>
    <w:rsid w:val="0086010D"/>
    <w:rsid w:val="0086036A"/>
    <w:rsid w:val="00860662"/>
    <w:rsid w:val="00860E2B"/>
    <w:rsid w:val="00861739"/>
    <w:rsid w:val="0086193B"/>
    <w:rsid w:val="00861ABF"/>
    <w:rsid w:val="00861B5F"/>
    <w:rsid w:val="00861C20"/>
    <w:rsid w:val="00862F93"/>
    <w:rsid w:val="00863A67"/>
    <w:rsid w:val="00863A73"/>
    <w:rsid w:val="00864494"/>
    <w:rsid w:val="008644B6"/>
    <w:rsid w:val="008646F2"/>
    <w:rsid w:val="0086515B"/>
    <w:rsid w:val="0086536A"/>
    <w:rsid w:val="00865A8F"/>
    <w:rsid w:val="008661B8"/>
    <w:rsid w:val="00866582"/>
    <w:rsid w:val="00867D80"/>
    <w:rsid w:val="00870749"/>
    <w:rsid w:val="0087081D"/>
    <w:rsid w:val="00870E24"/>
    <w:rsid w:val="008710C0"/>
    <w:rsid w:val="00871943"/>
    <w:rsid w:val="00872B81"/>
    <w:rsid w:val="00873EB2"/>
    <w:rsid w:val="008747F2"/>
    <w:rsid w:val="00874FFA"/>
    <w:rsid w:val="0087507D"/>
    <w:rsid w:val="0087594A"/>
    <w:rsid w:val="008771FA"/>
    <w:rsid w:val="0088039F"/>
    <w:rsid w:val="00880A06"/>
    <w:rsid w:val="00880F80"/>
    <w:rsid w:val="00881B15"/>
    <w:rsid w:val="00882105"/>
    <w:rsid w:val="008828BD"/>
    <w:rsid w:val="00882F62"/>
    <w:rsid w:val="00883D17"/>
    <w:rsid w:val="00885116"/>
    <w:rsid w:val="00885CD9"/>
    <w:rsid w:val="00885D76"/>
    <w:rsid w:val="008869F9"/>
    <w:rsid w:val="0088788A"/>
    <w:rsid w:val="00887ABB"/>
    <w:rsid w:val="00887ACD"/>
    <w:rsid w:val="00890315"/>
    <w:rsid w:val="008929A2"/>
    <w:rsid w:val="00892DAC"/>
    <w:rsid w:val="008937D5"/>
    <w:rsid w:val="00893E0D"/>
    <w:rsid w:val="0089442B"/>
    <w:rsid w:val="0089534F"/>
    <w:rsid w:val="00895D75"/>
    <w:rsid w:val="008965A9"/>
    <w:rsid w:val="00896CD9"/>
    <w:rsid w:val="00897664"/>
    <w:rsid w:val="0089770A"/>
    <w:rsid w:val="008A0964"/>
    <w:rsid w:val="008A0980"/>
    <w:rsid w:val="008A219F"/>
    <w:rsid w:val="008A33B8"/>
    <w:rsid w:val="008A41B2"/>
    <w:rsid w:val="008A4875"/>
    <w:rsid w:val="008A55A4"/>
    <w:rsid w:val="008A6DA1"/>
    <w:rsid w:val="008A71F9"/>
    <w:rsid w:val="008A749F"/>
    <w:rsid w:val="008B0274"/>
    <w:rsid w:val="008B169E"/>
    <w:rsid w:val="008B1783"/>
    <w:rsid w:val="008B1EC7"/>
    <w:rsid w:val="008B2145"/>
    <w:rsid w:val="008B260C"/>
    <w:rsid w:val="008B3137"/>
    <w:rsid w:val="008B4307"/>
    <w:rsid w:val="008B46E0"/>
    <w:rsid w:val="008B49BF"/>
    <w:rsid w:val="008B549D"/>
    <w:rsid w:val="008B5BB2"/>
    <w:rsid w:val="008B633B"/>
    <w:rsid w:val="008B7014"/>
    <w:rsid w:val="008B7127"/>
    <w:rsid w:val="008B75EB"/>
    <w:rsid w:val="008C1636"/>
    <w:rsid w:val="008C1A8E"/>
    <w:rsid w:val="008C1E3C"/>
    <w:rsid w:val="008C231C"/>
    <w:rsid w:val="008C23E3"/>
    <w:rsid w:val="008C2B00"/>
    <w:rsid w:val="008C57FB"/>
    <w:rsid w:val="008C671F"/>
    <w:rsid w:val="008C7068"/>
    <w:rsid w:val="008C750E"/>
    <w:rsid w:val="008C7C20"/>
    <w:rsid w:val="008D1105"/>
    <w:rsid w:val="008D1470"/>
    <w:rsid w:val="008D2264"/>
    <w:rsid w:val="008D3369"/>
    <w:rsid w:val="008D3754"/>
    <w:rsid w:val="008D3B3F"/>
    <w:rsid w:val="008D45C1"/>
    <w:rsid w:val="008D4A90"/>
    <w:rsid w:val="008D589F"/>
    <w:rsid w:val="008D58D0"/>
    <w:rsid w:val="008D5C8F"/>
    <w:rsid w:val="008D6A0E"/>
    <w:rsid w:val="008E03C9"/>
    <w:rsid w:val="008E0427"/>
    <w:rsid w:val="008E19A7"/>
    <w:rsid w:val="008E1B12"/>
    <w:rsid w:val="008E1C4F"/>
    <w:rsid w:val="008E261D"/>
    <w:rsid w:val="008E2663"/>
    <w:rsid w:val="008E2C54"/>
    <w:rsid w:val="008E3228"/>
    <w:rsid w:val="008E43F8"/>
    <w:rsid w:val="008E5021"/>
    <w:rsid w:val="008E53E8"/>
    <w:rsid w:val="008E54BD"/>
    <w:rsid w:val="008E5BE7"/>
    <w:rsid w:val="008E5D65"/>
    <w:rsid w:val="008E67D6"/>
    <w:rsid w:val="008E6CDF"/>
    <w:rsid w:val="008E6D8A"/>
    <w:rsid w:val="008E72CB"/>
    <w:rsid w:val="008E7662"/>
    <w:rsid w:val="008E79FB"/>
    <w:rsid w:val="008F00AA"/>
    <w:rsid w:val="008F0C45"/>
    <w:rsid w:val="008F0FBB"/>
    <w:rsid w:val="008F150E"/>
    <w:rsid w:val="008F1A57"/>
    <w:rsid w:val="008F1F58"/>
    <w:rsid w:val="008F2119"/>
    <w:rsid w:val="008F2327"/>
    <w:rsid w:val="008F2E1D"/>
    <w:rsid w:val="008F47CE"/>
    <w:rsid w:val="008F47F7"/>
    <w:rsid w:val="008F55DA"/>
    <w:rsid w:val="008F5AAF"/>
    <w:rsid w:val="008F5AE7"/>
    <w:rsid w:val="008F63D9"/>
    <w:rsid w:val="009019B6"/>
    <w:rsid w:val="00901FA4"/>
    <w:rsid w:val="00902C6B"/>
    <w:rsid w:val="00903853"/>
    <w:rsid w:val="00904765"/>
    <w:rsid w:val="00904CD1"/>
    <w:rsid w:val="0090643D"/>
    <w:rsid w:val="0090786F"/>
    <w:rsid w:val="00910F5F"/>
    <w:rsid w:val="00911685"/>
    <w:rsid w:val="00911A2B"/>
    <w:rsid w:val="00911DEA"/>
    <w:rsid w:val="00912161"/>
    <w:rsid w:val="009127CD"/>
    <w:rsid w:val="00913237"/>
    <w:rsid w:val="00915358"/>
    <w:rsid w:val="00915518"/>
    <w:rsid w:val="009162F6"/>
    <w:rsid w:val="00916343"/>
    <w:rsid w:val="0091661C"/>
    <w:rsid w:val="00916833"/>
    <w:rsid w:val="00917E34"/>
    <w:rsid w:val="0092085F"/>
    <w:rsid w:val="00921C5E"/>
    <w:rsid w:val="00921D0A"/>
    <w:rsid w:val="00922494"/>
    <w:rsid w:val="00922733"/>
    <w:rsid w:val="009228F8"/>
    <w:rsid w:val="00922E27"/>
    <w:rsid w:val="009230AF"/>
    <w:rsid w:val="009235E3"/>
    <w:rsid w:val="00925635"/>
    <w:rsid w:val="009263AE"/>
    <w:rsid w:val="0092699F"/>
    <w:rsid w:val="00927449"/>
    <w:rsid w:val="00927522"/>
    <w:rsid w:val="0093031C"/>
    <w:rsid w:val="00931215"/>
    <w:rsid w:val="009325D0"/>
    <w:rsid w:val="00932649"/>
    <w:rsid w:val="0093352F"/>
    <w:rsid w:val="0093390D"/>
    <w:rsid w:val="009341BB"/>
    <w:rsid w:val="009350B4"/>
    <w:rsid w:val="0093554B"/>
    <w:rsid w:val="00935FB2"/>
    <w:rsid w:val="00936D7F"/>
    <w:rsid w:val="00937042"/>
    <w:rsid w:val="009404D1"/>
    <w:rsid w:val="00940B05"/>
    <w:rsid w:val="009420C8"/>
    <w:rsid w:val="009431CB"/>
    <w:rsid w:val="0094380C"/>
    <w:rsid w:val="00944E19"/>
    <w:rsid w:val="00946052"/>
    <w:rsid w:val="0094662F"/>
    <w:rsid w:val="0094668E"/>
    <w:rsid w:val="00946963"/>
    <w:rsid w:val="009473A2"/>
    <w:rsid w:val="00947C34"/>
    <w:rsid w:val="009505AA"/>
    <w:rsid w:val="00951382"/>
    <w:rsid w:val="00951B5B"/>
    <w:rsid w:val="00951C7F"/>
    <w:rsid w:val="00952792"/>
    <w:rsid w:val="00954094"/>
    <w:rsid w:val="00954F7F"/>
    <w:rsid w:val="00955A19"/>
    <w:rsid w:val="00955C72"/>
    <w:rsid w:val="00955F50"/>
    <w:rsid w:val="0095667B"/>
    <w:rsid w:val="00957258"/>
    <w:rsid w:val="00957282"/>
    <w:rsid w:val="009576D4"/>
    <w:rsid w:val="00957CD2"/>
    <w:rsid w:val="009611FB"/>
    <w:rsid w:val="00961AC8"/>
    <w:rsid w:val="0096246D"/>
    <w:rsid w:val="009624DC"/>
    <w:rsid w:val="00963B7D"/>
    <w:rsid w:val="009640BC"/>
    <w:rsid w:val="00964D34"/>
    <w:rsid w:val="00965872"/>
    <w:rsid w:val="009658A5"/>
    <w:rsid w:val="00965D9D"/>
    <w:rsid w:val="00966797"/>
    <w:rsid w:val="00966A78"/>
    <w:rsid w:val="00966C37"/>
    <w:rsid w:val="00966C7B"/>
    <w:rsid w:val="00966F5B"/>
    <w:rsid w:val="00967215"/>
    <w:rsid w:val="00967299"/>
    <w:rsid w:val="00970851"/>
    <w:rsid w:val="00970A28"/>
    <w:rsid w:val="00970DE5"/>
    <w:rsid w:val="00971752"/>
    <w:rsid w:val="00972456"/>
    <w:rsid w:val="00972CB0"/>
    <w:rsid w:val="00973547"/>
    <w:rsid w:val="009738A1"/>
    <w:rsid w:val="00973913"/>
    <w:rsid w:val="00973B07"/>
    <w:rsid w:val="009750F5"/>
    <w:rsid w:val="009755EA"/>
    <w:rsid w:val="00976662"/>
    <w:rsid w:val="00976A67"/>
    <w:rsid w:val="00977467"/>
    <w:rsid w:val="009774B1"/>
    <w:rsid w:val="00977942"/>
    <w:rsid w:val="00980A30"/>
    <w:rsid w:val="009831D1"/>
    <w:rsid w:val="009834E0"/>
    <w:rsid w:val="00983913"/>
    <w:rsid w:val="00983AB4"/>
    <w:rsid w:val="00983B28"/>
    <w:rsid w:val="00984403"/>
    <w:rsid w:val="0098580C"/>
    <w:rsid w:val="00985B8E"/>
    <w:rsid w:val="00985D1A"/>
    <w:rsid w:val="0099100D"/>
    <w:rsid w:val="009911F4"/>
    <w:rsid w:val="00991909"/>
    <w:rsid w:val="00991A31"/>
    <w:rsid w:val="0099424B"/>
    <w:rsid w:val="00994E92"/>
    <w:rsid w:val="00995161"/>
    <w:rsid w:val="00995549"/>
    <w:rsid w:val="00995A86"/>
    <w:rsid w:val="00995B18"/>
    <w:rsid w:val="009966BC"/>
    <w:rsid w:val="0099678D"/>
    <w:rsid w:val="009969C9"/>
    <w:rsid w:val="00996BA7"/>
    <w:rsid w:val="00997435"/>
    <w:rsid w:val="009A01E3"/>
    <w:rsid w:val="009A04AB"/>
    <w:rsid w:val="009A0743"/>
    <w:rsid w:val="009A1AB5"/>
    <w:rsid w:val="009A1DB4"/>
    <w:rsid w:val="009A2208"/>
    <w:rsid w:val="009A265A"/>
    <w:rsid w:val="009A3A94"/>
    <w:rsid w:val="009A3F64"/>
    <w:rsid w:val="009A417B"/>
    <w:rsid w:val="009A549A"/>
    <w:rsid w:val="009A606F"/>
    <w:rsid w:val="009A6954"/>
    <w:rsid w:val="009A7D18"/>
    <w:rsid w:val="009B0127"/>
    <w:rsid w:val="009B02AF"/>
    <w:rsid w:val="009B0BD5"/>
    <w:rsid w:val="009B1016"/>
    <w:rsid w:val="009B1746"/>
    <w:rsid w:val="009B1803"/>
    <w:rsid w:val="009B18F8"/>
    <w:rsid w:val="009B1FA0"/>
    <w:rsid w:val="009B3387"/>
    <w:rsid w:val="009B38B3"/>
    <w:rsid w:val="009B3C9F"/>
    <w:rsid w:val="009B3D89"/>
    <w:rsid w:val="009B45CC"/>
    <w:rsid w:val="009B45D2"/>
    <w:rsid w:val="009B5CC1"/>
    <w:rsid w:val="009B602B"/>
    <w:rsid w:val="009B68C8"/>
    <w:rsid w:val="009B6981"/>
    <w:rsid w:val="009B6BDC"/>
    <w:rsid w:val="009B6D89"/>
    <w:rsid w:val="009C06A0"/>
    <w:rsid w:val="009C08EE"/>
    <w:rsid w:val="009C2911"/>
    <w:rsid w:val="009C2F6F"/>
    <w:rsid w:val="009C30A5"/>
    <w:rsid w:val="009C436A"/>
    <w:rsid w:val="009C4B6F"/>
    <w:rsid w:val="009C5220"/>
    <w:rsid w:val="009C6705"/>
    <w:rsid w:val="009C7737"/>
    <w:rsid w:val="009C7AEC"/>
    <w:rsid w:val="009D1093"/>
    <w:rsid w:val="009D1F57"/>
    <w:rsid w:val="009D274E"/>
    <w:rsid w:val="009D3137"/>
    <w:rsid w:val="009D3AFA"/>
    <w:rsid w:val="009D3B5A"/>
    <w:rsid w:val="009D4BAE"/>
    <w:rsid w:val="009D4FE1"/>
    <w:rsid w:val="009D5B77"/>
    <w:rsid w:val="009D6284"/>
    <w:rsid w:val="009D7213"/>
    <w:rsid w:val="009D7D3C"/>
    <w:rsid w:val="009D7DDC"/>
    <w:rsid w:val="009D7EBE"/>
    <w:rsid w:val="009E0518"/>
    <w:rsid w:val="009E08E3"/>
    <w:rsid w:val="009E24AF"/>
    <w:rsid w:val="009E2D6D"/>
    <w:rsid w:val="009E3AF9"/>
    <w:rsid w:val="009E48EE"/>
    <w:rsid w:val="009E6342"/>
    <w:rsid w:val="009E665B"/>
    <w:rsid w:val="009E6C81"/>
    <w:rsid w:val="009E7264"/>
    <w:rsid w:val="009E7C21"/>
    <w:rsid w:val="009E7CBF"/>
    <w:rsid w:val="009E7CDE"/>
    <w:rsid w:val="009F0A1F"/>
    <w:rsid w:val="009F0FFB"/>
    <w:rsid w:val="009F25DE"/>
    <w:rsid w:val="009F2761"/>
    <w:rsid w:val="009F28A3"/>
    <w:rsid w:val="009F33F1"/>
    <w:rsid w:val="009F4168"/>
    <w:rsid w:val="009F46B3"/>
    <w:rsid w:val="009F4ED6"/>
    <w:rsid w:val="009F5874"/>
    <w:rsid w:val="009F6485"/>
    <w:rsid w:val="009F696C"/>
    <w:rsid w:val="009F7580"/>
    <w:rsid w:val="009F787C"/>
    <w:rsid w:val="00A00BA3"/>
    <w:rsid w:val="00A00EDD"/>
    <w:rsid w:val="00A0104D"/>
    <w:rsid w:val="00A029C1"/>
    <w:rsid w:val="00A04051"/>
    <w:rsid w:val="00A0423F"/>
    <w:rsid w:val="00A0535C"/>
    <w:rsid w:val="00A05AF3"/>
    <w:rsid w:val="00A06031"/>
    <w:rsid w:val="00A0637A"/>
    <w:rsid w:val="00A06661"/>
    <w:rsid w:val="00A06E00"/>
    <w:rsid w:val="00A071E7"/>
    <w:rsid w:val="00A07367"/>
    <w:rsid w:val="00A07775"/>
    <w:rsid w:val="00A07EA7"/>
    <w:rsid w:val="00A07F86"/>
    <w:rsid w:val="00A10270"/>
    <w:rsid w:val="00A11B02"/>
    <w:rsid w:val="00A11E0F"/>
    <w:rsid w:val="00A11F66"/>
    <w:rsid w:val="00A12C49"/>
    <w:rsid w:val="00A13149"/>
    <w:rsid w:val="00A134C6"/>
    <w:rsid w:val="00A13C81"/>
    <w:rsid w:val="00A13F45"/>
    <w:rsid w:val="00A1477E"/>
    <w:rsid w:val="00A14A5F"/>
    <w:rsid w:val="00A150A0"/>
    <w:rsid w:val="00A15F6A"/>
    <w:rsid w:val="00A160B6"/>
    <w:rsid w:val="00A162C6"/>
    <w:rsid w:val="00A165A3"/>
    <w:rsid w:val="00A16666"/>
    <w:rsid w:val="00A174CF"/>
    <w:rsid w:val="00A17717"/>
    <w:rsid w:val="00A17926"/>
    <w:rsid w:val="00A212C7"/>
    <w:rsid w:val="00A212DA"/>
    <w:rsid w:val="00A212FF"/>
    <w:rsid w:val="00A21413"/>
    <w:rsid w:val="00A21632"/>
    <w:rsid w:val="00A22432"/>
    <w:rsid w:val="00A2255C"/>
    <w:rsid w:val="00A227AF"/>
    <w:rsid w:val="00A23224"/>
    <w:rsid w:val="00A233CB"/>
    <w:rsid w:val="00A23E48"/>
    <w:rsid w:val="00A24188"/>
    <w:rsid w:val="00A249C7"/>
    <w:rsid w:val="00A25397"/>
    <w:rsid w:val="00A25752"/>
    <w:rsid w:val="00A25CF2"/>
    <w:rsid w:val="00A276B5"/>
    <w:rsid w:val="00A27E21"/>
    <w:rsid w:val="00A30170"/>
    <w:rsid w:val="00A304C1"/>
    <w:rsid w:val="00A30719"/>
    <w:rsid w:val="00A30C86"/>
    <w:rsid w:val="00A31391"/>
    <w:rsid w:val="00A319B0"/>
    <w:rsid w:val="00A320EC"/>
    <w:rsid w:val="00A323B8"/>
    <w:rsid w:val="00A32E51"/>
    <w:rsid w:val="00A32F86"/>
    <w:rsid w:val="00A341B1"/>
    <w:rsid w:val="00A35AED"/>
    <w:rsid w:val="00A37754"/>
    <w:rsid w:val="00A37A9F"/>
    <w:rsid w:val="00A40BDB"/>
    <w:rsid w:val="00A40DEC"/>
    <w:rsid w:val="00A41810"/>
    <w:rsid w:val="00A41868"/>
    <w:rsid w:val="00A43A83"/>
    <w:rsid w:val="00A43AF6"/>
    <w:rsid w:val="00A445CD"/>
    <w:rsid w:val="00A45494"/>
    <w:rsid w:val="00A454BA"/>
    <w:rsid w:val="00A45B6D"/>
    <w:rsid w:val="00A465D0"/>
    <w:rsid w:val="00A46A58"/>
    <w:rsid w:val="00A47130"/>
    <w:rsid w:val="00A4767D"/>
    <w:rsid w:val="00A50862"/>
    <w:rsid w:val="00A50F38"/>
    <w:rsid w:val="00A514DF"/>
    <w:rsid w:val="00A51939"/>
    <w:rsid w:val="00A51970"/>
    <w:rsid w:val="00A533CE"/>
    <w:rsid w:val="00A53B97"/>
    <w:rsid w:val="00A544A6"/>
    <w:rsid w:val="00A546D0"/>
    <w:rsid w:val="00A55407"/>
    <w:rsid w:val="00A558B8"/>
    <w:rsid w:val="00A55B3C"/>
    <w:rsid w:val="00A55BB1"/>
    <w:rsid w:val="00A561A0"/>
    <w:rsid w:val="00A571C1"/>
    <w:rsid w:val="00A609B5"/>
    <w:rsid w:val="00A60BB3"/>
    <w:rsid w:val="00A6105A"/>
    <w:rsid w:val="00A61AA2"/>
    <w:rsid w:val="00A62C79"/>
    <w:rsid w:val="00A62E6F"/>
    <w:rsid w:val="00A63F3D"/>
    <w:rsid w:val="00A640D7"/>
    <w:rsid w:val="00A64856"/>
    <w:rsid w:val="00A64A8D"/>
    <w:rsid w:val="00A6536E"/>
    <w:rsid w:val="00A659E1"/>
    <w:rsid w:val="00A65DAC"/>
    <w:rsid w:val="00A6607B"/>
    <w:rsid w:val="00A66E31"/>
    <w:rsid w:val="00A67212"/>
    <w:rsid w:val="00A67310"/>
    <w:rsid w:val="00A67744"/>
    <w:rsid w:val="00A706A0"/>
    <w:rsid w:val="00A7083C"/>
    <w:rsid w:val="00A70E20"/>
    <w:rsid w:val="00A714C7"/>
    <w:rsid w:val="00A716ED"/>
    <w:rsid w:val="00A72764"/>
    <w:rsid w:val="00A72DD6"/>
    <w:rsid w:val="00A73FFB"/>
    <w:rsid w:val="00A7433C"/>
    <w:rsid w:val="00A74AA8"/>
    <w:rsid w:val="00A757DC"/>
    <w:rsid w:val="00A75B02"/>
    <w:rsid w:val="00A76EE9"/>
    <w:rsid w:val="00A771B5"/>
    <w:rsid w:val="00A77586"/>
    <w:rsid w:val="00A77644"/>
    <w:rsid w:val="00A777A3"/>
    <w:rsid w:val="00A77B7E"/>
    <w:rsid w:val="00A77CF6"/>
    <w:rsid w:val="00A803D4"/>
    <w:rsid w:val="00A815C7"/>
    <w:rsid w:val="00A81D9C"/>
    <w:rsid w:val="00A82699"/>
    <w:rsid w:val="00A82BEA"/>
    <w:rsid w:val="00A8302F"/>
    <w:rsid w:val="00A83812"/>
    <w:rsid w:val="00A8470B"/>
    <w:rsid w:val="00A851BF"/>
    <w:rsid w:val="00A869EF"/>
    <w:rsid w:val="00A87457"/>
    <w:rsid w:val="00A875E1"/>
    <w:rsid w:val="00A87EB6"/>
    <w:rsid w:val="00A9165E"/>
    <w:rsid w:val="00A91DA3"/>
    <w:rsid w:val="00A92286"/>
    <w:rsid w:val="00A925B7"/>
    <w:rsid w:val="00A92838"/>
    <w:rsid w:val="00A94059"/>
    <w:rsid w:val="00A942EA"/>
    <w:rsid w:val="00A94727"/>
    <w:rsid w:val="00A9487E"/>
    <w:rsid w:val="00A94A2D"/>
    <w:rsid w:val="00A9533F"/>
    <w:rsid w:val="00A95B0D"/>
    <w:rsid w:val="00A95CD2"/>
    <w:rsid w:val="00A965DA"/>
    <w:rsid w:val="00A978F0"/>
    <w:rsid w:val="00A97F85"/>
    <w:rsid w:val="00AA08BE"/>
    <w:rsid w:val="00AA24AF"/>
    <w:rsid w:val="00AA4CC8"/>
    <w:rsid w:val="00AA4DA7"/>
    <w:rsid w:val="00AA4EA5"/>
    <w:rsid w:val="00AA54F9"/>
    <w:rsid w:val="00AA5E4D"/>
    <w:rsid w:val="00AA60F1"/>
    <w:rsid w:val="00AA63A6"/>
    <w:rsid w:val="00AA6411"/>
    <w:rsid w:val="00AA6755"/>
    <w:rsid w:val="00AA68B8"/>
    <w:rsid w:val="00AA7459"/>
    <w:rsid w:val="00AA7790"/>
    <w:rsid w:val="00AA7CA8"/>
    <w:rsid w:val="00AA7F63"/>
    <w:rsid w:val="00AB029D"/>
    <w:rsid w:val="00AB084D"/>
    <w:rsid w:val="00AB08D4"/>
    <w:rsid w:val="00AB0ACF"/>
    <w:rsid w:val="00AB15EB"/>
    <w:rsid w:val="00AB262B"/>
    <w:rsid w:val="00AB348A"/>
    <w:rsid w:val="00AB3852"/>
    <w:rsid w:val="00AB3A3B"/>
    <w:rsid w:val="00AB60E5"/>
    <w:rsid w:val="00AB622F"/>
    <w:rsid w:val="00AB6692"/>
    <w:rsid w:val="00AB6E18"/>
    <w:rsid w:val="00AB7399"/>
    <w:rsid w:val="00AB7A89"/>
    <w:rsid w:val="00AB7BE9"/>
    <w:rsid w:val="00AC043A"/>
    <w:rsid w:val="00AC089E"/>
    <w:rsid w:val="00AC1274"/>
    <w:rsid w:val="00AC12D0"/>
    <w:rsid w:val="00AC1344"/>
    <w:rsid w:val="00AC16A4"/>
    <w:rsid w:val="00AC26A1"/>
    <w:rsid w:val="00AC33D5"/>
    <w:rsid w:val="00AC39AE"/>
    <w:rsid w:val="00AC5225"/>
    <w:rsid w:val="00AC5A63"/>
    <w:rsid w:val="00AC7F7F"/>
    <w:rsid w:val="00AD0168"/>
    <w:rsid w:val="00AD0F55"/>
    <w:rsid w:val="00AD164B"/>
    <w:rsid w:val="00AD2A00"/>
    <w:rsid w:val="00AD3219"/>
    <w:rsid w:val="00AD3237"/>
    <w:rsid w:val="00AD32C4"/>
    <w:rsid w:val="00AD3A77"/>
    <w:rsid w:val="00AD3B44"/>
    <w:rsid w:val="00AD4404"/>
    <w:rsid w:val="00AD51D0"/>
    <w:rsid w:val="00AD5DC3"/>
    <w:rsid w:val="00AD5FEA"/>
    <w:rsid w:val="00AD62C5"/>
    <w:rsid w:val="00AD6E35"/>
    <w:rsid w:val="00AD7125"/>
    <w:rsid w:val="00AD718D"/>
    <w:rsid w:val="00AE0D5B"/>
    <w:rsid w:val="00AE0DD5"/>
    <w:rsid w:val="00AE0F11"/>
    <w:rsid w:val="00AE1225"/>
    <w:rsid w:val="00AE169A"/>
    <w:rsid w:val="00AE1E15"/>
    <w:rsid w:val="00AE2503"/>
    <w:rsid w:val="00AE3229"/>
    <w:rsid w:val="00AE404C"/>
    <w:rsid w:val="00AE486E"/>
    <w:rsid w:val="00AE4CE2"/>
    <w:rsid w:val="00AE6F34"/>
    <w:rsid w:val="00AF0093"/>
    <w:rsid w:val="00AF0F62"/>
    <w:rsid w:val="00AF10DE"/>
    <w:rsid w:val="00AF1FB8"/>
    <w:rsid w:val="00AF21FC"/>
    <w:rsid w:val="00AF2BE8"/>
    <w:rsid w:val="00AF3601"/>
    <w:rsid w:val="00AF3FAE"/>
    <w:rsid w:val="00AF4146"/>
    <w:rsid w:val="00AF4427"/>
    <w:rsid w:val="00AF46B8"/>
    <w:rsid w:val="00AF4AA2"/>
    <w:rsid w:val="00AF5E9F"/>
    <w:rsid w:val="00AF6153"/>
    <w:rsid w:val="00AF645B"/>
    <w:rsid w:val="00AF6E64"/>
    <w:rsid w:val="00AF749A"/>
    <w:rsid w:val="00AF7FA8"/>
    <w:rsid w:val="00B001BD"/>
    <w:rsid w:val="00B00E49"/>
    <w:rsid w:val="00B00EC9"/>
    <w:rsid w:val="00B019AA"/>
    <w:rsid w:val="00B01D77"/>
    <w:rsid w:val="00B02F3B"/>
    <w:rsid w:val="00B03F84"/>
    <w:rsid w:val="00B041DA"/>
    <w:rsid w:val="00B04DFB"/>
    <w:rsid w:val="00B05BE2"/>
    <w:rsid w:val="00B063C5"/>
    <w:rsid w:val="00B070D4"/>
    <w:rsid w:val="00B07C65"/>
    <w:rsid w:val="00B07D89"/>
    <w:rsid w:val="00B103CF"/>
    <w:rsid w:val="00B10992"/>
    <w:rsid w:val="00B1177D"/>
    <w:rsid w:val="00B12033"/>
    <w:rsid w:val="00B14400"/>
    <w:rsid w:val="00B14716"/>
    <w:rsid w:val="00B148CE"/>
    <w:rsid w:val="00B15E4C"/>
    <w:rsid w:val="00B1671C"/>
    <w:rsid w:val="00B16C56"/>
    <w:rsid w:val="00B1713D"/>
    <w:rsid w:val="00B172AC"/>
    <w:rsid w:val="00B20637"/>
    <w:rsid w:val="00B21B3E"/>
    <w:rsid w:val="00B21D3A"/>
    <w:rsid w:val="00B22102"/>
    <w:rsid w:val="00B23DE6"/>
    <w:rsid w:val="00B25781"/>
    <w:rsid w:val="00B26F0F"/>
    <w:rsid w:val="00B27040"/>
    <w:rsid w:val="00B27852"/>
    <w:rsid w:val="00B27D69"/>
    <w:rsid w:val="00B27F2E"/>
    <w:rsid w:val="00B309E7"/>
    <w:rsid w:val="00B30C7D"/>
    <w:rsid w:val="00B30F16"/>
    <w:rsid w:val="00B310F7"/>
    <w:rsid w:val="00B3144A"/>
    <w:rsid w:val="00B316A9"/>
    <w:rsid w:val="00B32250"/>
    <w:rsid w:val="00B3295A"/>
    <w:rsid w:val="00B32AB5"/>
    <w:rsid w:val="00B339CF"/>
    <w:rsid w:val="00B33CD1"/>
    <w:rsid w:val="00B34891"/>
    <w:rsid w:val="00B34D27"/>
    <w:rsid w:val="00B3696D"/>
    <w:rsid w:val="00B374AA"/>
    <w:rsid w:val="00B37E68"/>
    <w:rsid w:val="00B40310"/>
    <w:rsid w:val="00B40F3F"/>
    <w:rsid w:val="00B4186C"/>
    <w:rsid w:val="00B41D01"/>
    <w:rsid w:val="00B42325"/>
    <w:rsid w:val="00B427D5"/>
    <w:rsid w:val="00B42E7C"/>
    <w:rsid w:val="00B434CB"/>
    <w:rsid w:val="00B4369A"/>
    <w:rsid w:val="00B4397A"/>
    <w:rsid w:val="00B43F82"/>
    <w:rsid w:val="00B450C7"/>
    <w:rsid w:val="00B453C8"/>
    <w:rsid w:val="00B46D03"/>
    <w:rsid w:val="00B476C3"/>
    <w:rsid w:val="00B47C0E"/>
    <w:rsid w:val="00B47E0E"/>
    <w:rsid w:val="00B5028A"/>
    <w:rsid w:val="00B504CB"/>
    <w:rsid w:val="00B50823"/>
    <w:rsid w:val="00B50A21"/>
    <w:rsid w:val="00B50C28"/>
    <w:rsid w:val="00B51209"/>
    <w:rsid w:val="00B5152C"/>
    <w:rsid w:val="00B51692"/>
    <w:rsid w:val="00B51B9F"/>
    <w:rsid w:val="00B5245D"/>
    <w:rsid w:val="00B524AA"/>
    <w:rsid w:val="00B5370D"/>
    <w:rsid w:val="00B53C61"/>
    <w:rsid w:val="00B5538D"/>
    <w:rsid w:val="00B5581C"/>
    <w:rsid w:val="00B56554"/>
    <w:rsid w:val="00B56B41"/>
    <w:rsid w:val="00B61EB0"/>
    <w:rsid w:val="00B620A8"/>
    <w:rsid w:val="00B6322C"/>
    <w:rsid w:val="00B63E1F"/>
    <w:rsid w:val="00B64AD9"/>
    <w:rsid w:val="00B64ADE"/>
    <w:rsid w:val="00B657A7"/>
    <w:rsid w:val="00B677C5"/>
    <w:rsid w:val="00B701E1"/>
    <w:rsid w:val="00B70B40"/>
    <w:rsid w:val="00B716EE"/>
    <w:rsid w:val="00B71A4B"/>
    <w:rsid w:val="00B71B02"/>
    <w:rsid w:val="00B72111"/>
    <w:rsid w:val="00B7228B"/>
    <w:rsid w:val="00B724DC"/>
    <w:rsid w:val="00B72C06"/>
    <w:rsid w:val="00B72C1A"/>
    <w:rsid w:val="00B72E0E"/>
    <w:rsid w:val="00B73E72"/>
    <w:rsid w:val="00B74E54"/>
    <w:rsid w:val="00B76870"/>
    <w:rsid w:val="00B76B82"/>
    <w:rsid w:val="00B77AD0"/>
    <w:rsid w:val="00B80011"/>
    <w:rsid w:val="00B80030"/>
    <w:rsid w:val="00B80350"/>
    <w:rsid w:val="00B81ECD"/>
    <w:rsid w:val="00B82266"/>
    <w:rsid w:val="00B825BE"/>
    <w:rsid w:val="00B82F74"/>
    <w:rsid w:val="00B838AE"/>
    <w:rsid w:val="00B844E2"/>
    <w:rsid w:val="00B8459D"/>
    <w:rsid w:val="00B847A7"/>
    <w:rsid w:val="00B86255"/>
    <w:rsid w:val="00B865E2"/>
    <w:rsid w:val="00B86EEA"/>
    <w:rsid w:val="00B87828"/>
    <w:rsid w:val="00B90EE7"/>
    <w:rsid w:val="00B91333"/>
    <w:rsid w:val="00B91B6A"/>
    <w:rsid w:val="00B91B86"/>
    <w:rsid w:val="00B9236F"/>
    <w:rsid w:val="00B92C49"/>
    <w:rsid w:val="00B931F3"/>
    <w:rsid w:val="00B932B4"/>
    <w:rsid w:val="00B935D5"/>
    <w:rsid w:val="00B93D46"/>
    <w:rsid w:val="00B9437D"/>
    <w:rsid w:val="00B949C9"/>
    <w:rsid w:val="00B951C2"/>
    <w:rsid w:val="00B9692F"/>
    <w:rsid w:val="00B97C26"/>
    <w:rsid w:val="00B97C75"/>
    <w:rsid w:val="00B97DF8"/>
    <w:rsid w:val="00BA065E"/>
    <w:rsid w:val="00BA171E"/>
    <w:rsid w:val="00BA2409"/>
    <w:rsid w:val="00BA3045"/>
    <w:rsid w:val="00BA4B36"/>
    <w:rsid w:val="00BB03F1"/>
    <w:rsid w:val="00BB08E8"/>
    <w:rsid w:val="00BB0ACE"/>
    <w:rsid w:val="00BB12DF"/>
    <w:rsid w:val="00BB190F"/>
    <w:rsid w:val="00BB24DA"/>
    <w:rsid w:val="00BB2D4F"/>
    <w:rsid w:val="00BB3D4B"/>
    <w:rsid w:val="00BB4CA6"/>
    <w:rsid w:val="00BB5F56"/>
    <w:rsid w:val="00BB6A86"/>
    <w:rsid w:val="00BB7D59"/>
    <w:rsid w:val="00BB7FC4"/>
    <w:rsid w:val="00BC067F"/>
    <w:rsid w:val="00BC11E9"/>
    <w:rsid w:val="00BC380F"/>
    <w:rsid w:val="00BC3962"/>
    <w:rsid w:val="00BC3BCF"/>
    <w:rsid w:val="00BC614B"/>
    <w:rsid w:val="00BC6CC3"/>
    <w:rsid w:val="00BD0296"/>
    <w:rsid w:val="00BD0A48"/>
    <w:rsid w:val="00BD22C8"/>
    <w:rsid w:val="00BD2489"/>
    <w:rsid w:val="00BD24A8"/>
    <w:rsid w:val="00BD28B8"/>
    <w:rsid w:val="00BD294E"/>
    <w:rsid w:val="00BD4826"/>
    <w:rsid w:val="00BD485D"/>
    <w:rsid w:val="00BD4A89"/>
    <w:rsid w:val="00BD50EF"/>
    <w:rsid w:val="00BD55C2"/>
    <w:rsid w:val="00BD567A"/>
    <w:rsid w:val="00BD5D89"/>
    <w:rsid w:val="00BD5EF3"/>
    <w:rsid w:val="00BD60B4"/>
    <w:rsid w:val="00BD6278"/>
    <w:rsid w:val="00BD6752"/>
    <w:rsid w:val="00BD69BE"/>
    <w:rsid w:val="00BD7ABC"/>
    <w:rsid w:val="00BD7ADF"/>
    <w:rsid w:val="00BE0161"/>
    <w:rsid w:val="00BE1B51"/>
    <w:rsid w:val="00BE2A19"/>
    <w:rsid w:val="00BE2A1D"/>
    <w:rsid w:val="00BE2B75"/>
    <w:rsid w:val="00BE3BAF"/>
    <w:rsid w:val="00BE3C93"/>
    <w:rsid w:val="00BE4ACA"/>
    <w:rsid w:val="00BE4E8D"/>
    <w:rsid w:val="00BE5303"/>
    <w:rsid w:val="00BE5D1E"/>
    <w:rsid w:val="00BF0CCF"/>
    <w:rsid w:val="00BF11AD"/>
    <w:rsid w:val="00BF16BC"/>
    <w:rsid w:val="00BF1AE0"/>
    <w:rsid w:val="00BF1CF2"/>
    <w:rsid w:val="00BF23AA"/>
    <w:rsid w:val="00BF270D"/>
    <w:rsid w:val="00BF326C"/>
    <w:rsid w:val="00BF3370"/>
    <w:rsid w:val="00BF56B8"/>
    <w:rsid w:val="00BF5C23"/>
    <w:rsid w:val="00BF6275"/>
    <w:rsid w:val="00BF642F"/>
    <w:rsid w:val="00BF6489"/>
    <w:rsid w:val="00BF64FD"/>
    <w:rsid w:val="00BF75F0"/>
    <w:rsid w:val="00C006D8"/>
    <w:rsid w:val="00C018CA"/>
    <w:rsid w:val="00C01CD7"/>
    <w:rsid w:val="00C02573"/>
    <w:rsid w:val="00C02B7D"/>
    <w:rsid w:val="00C02DB3"/>
    <w:rsid w:val="00C03C79"/>
    <w:rsid w:val="00C03DE7"/>
    <w:rsid w:val="00C04A2F"/>
    <w:rsid w:val="00C04AAE"/>
    <w:rsid w:val="00C04AC0"/>
    <w:rsid w:val="00C04E54"/>
    <w:rsid w:val="00C050B5"/>
    <w:rsid w:val="00C05616"/>
    <w:rsid w:val="00C05BBB"/>
    <w:rsid w:val="00C06456"/>
    <w:rsid w:val="00C06D17"/>
    <w:rsid w:val="00C070D4"/>
    <w:rsid w:val="00C10911"/>
    <w:rsid w:val="00C12336"/>
    <w:rsid w:val="00C12E29"/>
    <w:rsid w:val="00C12E9D"/>
    <w:rsid w:val="00C15BEA"/>
    <w:rsid w:val="00C16129"/>
    <w:rsid w:val="00C1674A"/>
    <w:rsid w:val="00C16806"/>
    <w:rsid w:val="00C169E9"/>
    <w:rsid w:val="00C1777A"/>
    <w:rsid w:val="00C2023F"/>
    <w:rsid w:val="00C204D9"/>
    <w:rsid w:val="00C205F1"/>
    <w:rsid w:val="00C20CCC"/>
    <w:rsid w:val="00C20D18"/>
    <w:rsid w:val="00C20FBE"/>
    <w:rsid w:val="00C21F8A"/>
    <w:rsid w:val="00C222FD"/>
    <w:rsid w:val="00C236E0"/>
    <w:rsid w:val="00C2381F"/>
    <w:rsid w:val="00C23C5F"/>
    <w:rsid w:val="00C2406E"/>
    <w:rsid w:val="00C2485E"/>
    <w:rsid w:val="00C24DC4"/>
    <w:rsid w:val="00C25B30"/>
    <w:rsid w:val="00C26073"/>
    <w:rsid w:val="00C27356"/>
    <w:rsid w:val="00C30AC7"/>
    <w:rsid w:val="00C31434"/>
    <w:rsid w:val="00C31D91"/>
    <w:rsid w:val="00C3226C"/>
    <w:rsid w:val="00C32D7E"/>
    <w:rsid w:val="00C330CB"/>
    <w:rsid w:val="00C330DC"/>
    <w:rsid w:val="00C33260"/>
    <w:rsid w:val="00C33BCB"/>
    <w:rsid w:val="00C342DD"/>
    <w:rsid w:val="00C344FD"/>
    <w:rsid w:val="00C35582"/>
    <w:rsid w:val="00C36143"/>
    <w:rsid w:val="00C36196"/>
    <w:rsid w:val="00C36AAE"/>
    <w:rsid w:val="00C371FC"/>
    <w:rsid w:val="00C40494"/>
    <w:rsid w:val="00C422C4"/>
    <w:rsid w:val="00C4230A"/>
    <w:rsid w:val="00C426F1"/>
    <w:rsid w:val="00C42889"/>
    <w:rsid w:val="00C43A14"/>
    <w:rsid w:val="00C4417F"/>
    <w:rsid w:val="00C4475B"/>
    <w:rsid w:val="00C45287"/>
    <w:rsid w:val="00C453F4"/>
    <w:rsid w:val="00C460CE"/>
    <w:rsid w:val="00C472FE"/>
    <w:rsid w:val="00C476B4"/>
    <w:rsid w:val="00C477A0"/>
    <w:rsid w:val="00C47AA9"/>
    <w:rsid w:val="00C47BAD"/>
    <w:rsid w:val="00C47C61"/>
    <w:rsid w:val="00C50403"/>
    <w:rsid w:val="00C505B2"/>
    <w:rsid w:val="00C506AD"/>
    <w:rsid w:val="00C5110D"/>
    <w:rsid w:val="00C5187C"/>
    <w:rsid w:val="00C51965"/>
    <w:rsid w:val="00C51FC5"/>
    <w:rsid w:val="00C52693"/>
    <w:rsid w:val="00C5330D"/>
    <w:rsid w:val="00C53C7D"/>
    <w:rsid w:val="00C53D38"/>
    <w:rsid w:val="00C54814"/>
    <w:rsid w:val="00C56B82"/>
    <w:rsid w:val="00C56C76"/>
    <w:rsid w:val="00C57DE9"/>
    <w:rsid w:val="00C60170"/>
    <w:rsid w:val="00C6061A"/>
    <w:rsid w:val="00C6129D"/>
    <w:rsid w:val="00C61659"/>
    <w:rsid w:val="00C618EE"/>
    <w:rsid w:val="00C61AE2"/>
    <w:rsid w:val="00C63169"/>
    <w:rsid w:val="00C63426"/>
    <w:rsid w:val="00C63502"/>
    <w:rsid w:val="00C64528"/>
    <w:rsid w:val="00C64620"/>
    <w:rsid w:val="00C65933"/>
    <w:rsid w:val="00C6696B"/>
    <w:rsid w:val="00C72585"/>
    <w:rsid w:val="00C72877"/>
    <w:rsid w:val="00C7406E"/>
    <w:rsid w:val="00C74453"/>
    <w:rsid w:val="00C744E6"/>
    <w:rsid w:val="00C747BC"/>
    <w:rsid w:val="00C75FFA"/>
    <w:rsid w:val="00C7602B"/>
    <w:rsid w:val="00C76332"/>
    <w:rsid w:val="00C7656F"/>
    <w:rsid w:val="00C771D3"/>
    <w:rsid w:val="00C772A9"/>
    <w:rsid w:val="00C77E5B"/>
    <w:rsid w:val="00C77FC3"/>
    <w:rsid w:val="00C80D57"/>
    <w:rsid w:val="00C814C4"/>
    <w:rsid w:val="00C81953"/>
    <w:rsid w:val="00C828C4"/>
    <w:rsid w:val="00C828D2"/>
    <w:rsid w:val="00C8401A"/>
    <w:rsid w:val="00C840B8"/>
    <w:rsid w:val="00C84801"/>
    <w:rsid w:val="00C848C0"/>
    <w:rsid w:val="00C85598"/>
    <w:rsid w:val="00C85656"/>
    <w:rsid w:val="00C857B6"/>
    <w:rsid w:val="00C86700"/>
    <w:rsid w:val="00C86FCE"/>
    <w:rsid w:val="00C87AFD"/>
    <w:rsid w:val="00C90747"/>
    <w:rsid w:val="00C9083C"/>
    <w:rsid w:val="00C90AB9"/>
    <w:rsid w:val="00C91DD2"/>
    <w:rsid w:val="00C92146"/>
    <w:rsid w:val="00C92CFF"/>
    <w:rsid w:val="00C92F57"/>
    <w:rsid w:val="00C9366D"/>
    <w:rsid w:val="00C9396E"/>
    <w:rsid w:val="00C93B92"/>
    <w:rsid w:val="00C95688"/>
    <w:rsid w:val="00C95D7A"/>
    <w:rsid w:val="00C96DA3"/>
    <w:rsid w:val="00C97919"/>
    <w:rsid w:val="00C97DDF"/>
    <w:rsid w:val="00CA00A1"/>
    <w:rsid w:val="00CA07F0"/>
    <w:rsid w:val="00CA09F0"/>
    <w:rsid w:val="00CA0FEE"/>
    <w:rsid w:val="00CA121F"/>
    <w:rsid w:val="00CA141D"/>
    <w:rsid w:val="00CA21AB"/>
    <w:rsid w:val="00CA24B2"/>
    <w:rsid w:val="00CA2EE8"/>
    <w:rsid w:val="00CA44C6"/>
    <w:rsid w:val="00CA52BE"/>
    <w:rsid w:val="00CA5368"/>
    <w:rsid w:val="00CA56B4"/>
    <w:rsid w:val="00CA5719"/>
    <w:rsid w:val="00CA5814"/>
    <w:rsid w:val="00CA6247"/>
    <w:rsid w:val="00CB03A5"/>
    <w:rsid w:val="00CB06C2"/>
    <w:rsid w:val="00CB1092"/>
    <w:rsid w:val="00CB12A4"/>
    <w:rsid w:val="00CB18A9"/>
    <w:rsid w:val="00CB25F7"/>
    <w:rsid w:val="00CB317D"/>
    <w:rsid w:val="00CB4D20"/>
    <w:rsid w:val="00CB505F"/>
    <w:rsid w:val="00CB6269"/>
    <w:rsid w:val="00CB6AF5"/>
    <w:rsid w:val="00CB7D05"/>
    <w:rsid w:val="00CB7F96"/>
    <w:rsid w:val="00CC0AE9"/>
    <w:rsid w:val="00CC0D9E"/>
    <w:rsid w:val="00CC0DB7"/>
    <w:rsid w:val="00CC1C48"/>
    <w:rsid w:val="00CC2C9D"/>
    <w:rsid w:val="00CC2D9A"/>
    <w:rsid w:val="00CC2DA5"/>
    <w:rsid w:val="00CC3231"/>
    <w:rsid w:val="00CC37C9"/>
    <w:rsid w:val="00CC411D"/>
    <w:rsid w:val="00CC4279"/>
    <w:rsid w:val="00CC42AB"/>
    <w:rsid w:val="00CC4373"/>
    <w:rsid w:val="00CC55D2"/>
    <w:rsid w:val="00CC6A17"/>
    <w:rsid w:val="00CC6B6A"/>
    <w:rsid w:val="00CC773B"/>
    <w:rsid w:val="00CC7B06"/>
    <w:rsid w:val="00CD00A8"/>
    <w:rsid w:val="00CD14B0"/>
    <w:rsid w:val="00CD268C"/>
    <w:rsid w:val="00CD36D6"/>
    <w:rsid w:val="00CD4198"/>
    <w:rsid w:val="00CD4FA6"/>
    <w:rsid w:val="00CD61FE"/>
    <w:rsid w:val="00CD672A"/>
    <w:rsid w:val="00CD70F9"/>
    <w:rsid w:val="00CD7495"/>
    <w:rsid w:val="00CE09ED"/>
    <w:rsid w:val="00CE0A72"/>
    <w:rsid w:val="00CE23F3"/>
    <w:rsid w:val="00CE246A"/>
    <w:rsid w:val="00CE3D5E"/>
    <w:rsid w:val="00CE43EA"/>
    <w:rsid w:val="00CE4674"/>
    <w:rsid w:val="00CE5E8D"/>
    <w:rsid w:val="00CE6ED2"/>
    <w:rsid w:val="00CE7189"/>
    <w:rsid w:val="00CE7441"/>
    <w:rsid w:val="00CE7719"/>
    <w:rsid w:val="00CF0DB3"/>
    <w:rsid w:val="00CF0FD8"/>
    <w:rsid w:val="00CF151B"/>
    <w:rsid w:val="00CF2432"/>
    <w:rsid w:val="00CF29DE"/>
    <w:rsid w:val="00CF2E41"/>
    <w:rsid w:val="00CF41F7"/>
    <w:rsid w:val="00CF4715"/>
    <w:rsid w:val="00CF48F4"/>
    <w:rsid w:val="00CF49D2"/>
    <w:rsid w:val="00CF4C71"/>
    <w:rsid w:val="00CF4D13"/>
    <w:rsid w:val="00CF4D4D"/>
    <w:rsid w:val="00CF5FD0"/>
    <w:rsid w:val="00CF6D36"/>
    <w:rsid w:val="00CF6E2D"/>
    <w:rsid w:val="00CF722F"/>
    <w:rsid w:val="00CF7251"/>
    <w:rsid w:val="00CF76B9"/>
    <w:rsid w:val="00CF7E23"/>
    <w:rsid w:val="00D00526"/>
    <w:rsid w:val="00D00A3C"/>
    <w:rsid w:val="00D01583"/>
    <w:rsid w:val="00D0197D"/>
    <w:rsid w:val="00D019B6"/>
    <w:rsid w:val="00D01CD3"/>
    <w:rsid w:val="00D0390C"/>
    <w:rsid w:val="00D04077"/>
    <w:rsid w:val="00D0452B"/>
    <w:rsid w:val="00D04E31"/>
    <w:rsid w:val="00D04FBC"/>
    <w:rsid w:val="00D05D7F"/>
    <w:rsid w:val="00D06051"/>
    <w:rsid w:val="00D0640C"/>
    <w:rsid w:val="00D06B19"/>
    <w:rsid w:val="00D07CCC"/>
    <w:rsid w:val="00D114FC"/>
    <w:rsid w:val="00D1221B"/>
    <w:rsid w:val="00D12282"/>
    <w:rsid w:val="00D12494"/>
    <w:rsid w:val="00D12ADE"/>
    <w:rsid w:val="00D1394B"/>
    <w:rsid w:val="00D13BF8"/>
    <w:rsid w:val="00D13DAC"/>
    <w:rsid w:val="00D14383"/>
    <w:rsid w:val="00D14F8D"/>
    <w:rsid w:val="00D157EE"/>
    <w:rsid w:val="00D15811"/>
    <w:rsid w:val="00D16231"/>
    <w:rsid w:val="00D163D3"/>
    <w:rsid w:val="00D16E10"/>
    <w:rsid w:val="00D17A48"/>
    <w:rsid w:val="00D17AC3"/>
    <w:rsid w:val="00D20551"/>
    <w:rsid w:val="00D2080F"/>
    <w:rsid w:val="00D20E8C"/>
    <w:rsid w:val="00D22111"/>
    <w:rsid w:val="00D222F5"/>
    <w:rsid w:val="00D227A4"/>
    <w:rsid w:val="00D22836"/>
    <w:rsid w:val="00D23A70"/>
    <w:rsid w:val="00D247CD"/>
    <w:rsid w:val="00D2563C"/>
    <w:rsid w:val="00D25963"/>
    <w:rsid w:val="00D25A7D"/>
    <w:rsid w:val="00D26218"/>
    <w:rsid w:val="00D26AEC"/>
    <w:rsid w:val="00D27A84"/>
    <w:rsid w:val="00D27F75"/>
    <w:rsid w:val="00D3038B"/>
    <w:rsid w:val="00D31344"/>
    <w:rsid w:val="00D313D4"/>
    <w:rsid w:val="00D31E37"/>
    <w:rsid w:val="00D33298"/>
    <w:rsid w:val="00D33BA3"/>
    <w:rsid w:val="00D33C0F"/>
    <w:rsid w:val="00D33D67"/>
    <w:rsid w:val="00D34787"/>
    <w:rsid w:val="00D3481A"/>
    <w:rsid w:val="00D34C9F"/>
    <w:rsid w:val="00D351CB"/>
    <w:rsid w:val="00D35B99"/>
    <w:rsid w:val="00D35D9E"/>
    <w:rsid w:val="00D36958"/>
    <w:rsid w:val="00D406C1"/>
    <w:rsid w:val="00D41A52"/>
    <w:rsid w:val="00D41BD6"/>
    <w:rsid w:val="00D41C2C"/>
    <w:rsid w:val="00D41ECF"/>
    <w:rsid w:val="00D41F15"/>
    <w:rsid w:val="00D420BF"/>
    <w:rsid w:val="00D42ABB"/>
    <w:rsid w:val="00D43262"/>
    <w:rsid w:val="00D43813"/>
    <w:rsid w:val="00D43B33"/>
    <w:rsid w:val="00D43B6C"/>
    <w:rsid w:val="00D43C37"/>
    <w:rsid w:val="00D43D62"/>
    <w:rsid w:val="00D455DF"/>
    <w:rsid w:val="00D45B89"/>
    <w:rsid w:val="00D46CF0"/>
    <w:rsid w:val="00D46F91"/>
    <w:rsid w:val="00D47DFC"/>
    <w:rsid w:val="00D50392"/>
    <w:rsid w:val="00D50E1E"/>
    <w:rsid w:val="00D51116"/>
    <w:rsid w:val="00D51991"/>
    <w:rsid w:val="00D52462"/>
    <w:rsid w:val="00D5274E"/>
    <w:rsid w:val="00D52780"/>
    <w:rsid w:val="00D53150"/>
    <w:rsid w:val="00D539FB"/>
    <w:rsid w:val="00D54BA9"/>
    <w:rsid w:val="00D55B03"/>
    <w:rsid w:val="00D610EE"/>
    <w:rsid w:val="00D62571"/>
    <w:rsid w:val="00D628DC"/>
    <w:rsid w:val="00D63233"/>
    <w:rsid w:val="00D6489E"/>
    <w:rsid w:val="00D65835"/>
    <w:rsid w:val="00D65C37"/>
    <w:rsid w:val="00D66F52"/>
    <w:rsid w:val="00D67090"/>
    <w:rsid w:val="00D67A55"/>
    <w:rsid w:val="00D67DCB"/>
    <w:rsid w:val="00D70CA9"/>
    <w:rsid w:val="00D70ECB"/>
    <w:rsid w:val="00D70FE3"/>
    <w:rsid w:val="00D71264"/>
    <w:rsid w:val="00D71759"/>
    <w:rsid w:val="00D740FE"/>
    <w:rsid w:val="00D74F64"/>
    <w:rsid w:val="00D753B9"/>
    <w:rsid w:val="00D7626F"/>
    <w:rsid w:val="00D76C7F"/>
    <w:rsid w:val="00D77093"/>
    <w:rsid w:val="00D800FA"/>
    <w:rsid w:val="00D80D75"/>
    <w:rsid w:val="00D80E3C"/>
    <w:rsid w:val="00D81753"/>
    <w:rsid w:val="00D81E25"/>
    <w:rsid w:val="00D832E2"/>
    <w:rsid w:val="00D83C0E"/>
    <w:rsid w:val="00D83CDB"/>
    <w:rsid w:val="00D84101"/>
    <w:rsid w:val="00D8433D"/>
    <w:rsid w:val="00D8498F"/>
    <w:rsid w:val="00D84998"/>
    <w:rsid w:val="00D84C2B"/>
    <w:rsid w:val="00D8660C"/>
    <w:rsid w:val="00D866EA"/>
    <w:rsid w:val="00D8716B"/>
    <w:rsid w:val="00D90105"/>
    <w:rsid w:val="00D90263"/>
    <w:rsid w:val="00D90C13"/>
    <w:rsid w:val="00D91213"/>
    <w:rsid w:val="00D9157B"/>
    <w:rsid w:val="00D9275D"/>
    <w:rsid w:val="00D92B69"/>
    <w:rsid w:val="00D92C50"/>
    <w:rsid w:val="00D93D98"/>
    <w:rsid w:val="00D94AAA"/>
    <w:rsid w:val="00D95000"/>
    <w:rsid w:val="00D955EA"/>
    <w:rsid w:val="00D96E54"/>
    <w:rsid w:val="00D971AB"/>
    <w:rsid w:val="00D9793E"/>
    <w:rsid w:val="00DA0872"/>
    <w:rsid w:val="00DA0A07"/>
    <w:rsid w:val="00DA0BCE"/>
    <w:rsid w:val="00DA0F09"/>
    <w:rsid w:val="00DA15FC"/>
    <w:rsid w:val="00DA1F41"/>
    <w:rsid w:val="00DA209C"/>
    <w:rsid w:val="00DA2159"/>
    <w:rsid w:val="00DA2B2B"/>
    <w:rsid w:val="00DA3398"/>
    <w:rsid w:val="00DA4E3A"/>
    <w:rsid w:val="00DA78C2"/>
    <w:rsid w:val="00DA7C91"/>
    <w:rsid w:val="00DB0607"/>
    <w:rsid w:val="00DB1C65"/>
    <w:rsid w:val="00DB31CE"/>
    <w:rsid w:val="00DB3FE7"/>
    <w:rsid w:val="00DB42CD"/>
    <w:rsid w:val="00DB47E9"/>
    <w:rsid w:val="00DB4A6B"/>
    <w:rsid w:val="00DB4C33"/>
    <w:rsid w:val="00DB4D80"/>
    <w:rsid w:val="00DB55E3"/>
    <w:rsid w:val="00DB5D96"/>
    <w:rsid w:val="00DB64B4"/>
    <w:rsid w:val="00DB66AA"/>
    <w:rsid w:val="00DB6D9C"/>
    <w:rsid w:val="00DB7A82"/>
    <w:rsid w:val="00DB7AB8"/>
    <w:rsid w:val="00DC0907"/>
    <w:rsid w:val="00DC36BF"/>
    <w:rsid w:val="00DC3824"/>
    <w:rsid w:val="00DC423B"/>
    <w:rsid w:val="00DC44D2"/>
    <w:rsid w:val="00DC53C7"/>
    <w:rsid w:val="00DC6054"/>
    <w:rsid w:val="00DC6451"/>
    <w:rsid w:val="00DC6464"/>
    <w:rsid w:val="00DC6A9E"/>
    <w:rsid w:val="00DC6E1C"/>
    <w:rsid w:val="00DC704F"/>
    <w:rsid w:val="00DC7775"/>
    <w:rsid w:val="00DD0AFF"/>
    <w:rsid w:val="00DD0E90"/>
    <w:rsid w:val="00DD1290"/>
    <w:rsid w:val="00DD1544"/>
    <w:rsid w:val="00DD17E3"/>
    <w:rsid w:val="00DD1BE7"/>
    <w:rsid w:val="00DD1D4D"/>
    <w:rsid w:val="00DD253D"/>
    <w:rsid w:val="00DD2C47"/>
    <w:rsid w:val="00DD38D0"/>
    <w:rsid w:val="00DD3A3E"/>
    <w:rsid w:val="00DD43F6"/>
    <w:rsid w:val="00DD474A"/>
    <w:rsid w:val="00DD5108"/>
    <w:rsid w:val="00DD5445"/>
    <w:rsid w:val="00DD676D"/>
    <w:rsid w:val="00DD6E43"/>
    <w:rsid w:val="00DD7339"/>
    <w:rsid w:val="00DE1202"/>
    <w:rsid w:val="00DE1594"/>
    <w:rsid w:val="00DE3146"/>
    <w:rsid w:val="00DE3DF8"/>
    <w:rsid w:val="00DE6103"/>
    <w:rsid w:val="00DF04E6"/>
    <w:rsid w:val="00DF1351"/>
    <w:rsid w:val="00DF1B56"/>
    <w:rsid w:val="00DF1FC7"/>
    <w:rsid w:val="00DF34E5"/>
    <w:rsid w:val="00DF39CE"/>
    <w:rsid w:val="00DF3EA4"/>
    <w:rsid w:val="00DF497A"/>
    <w:rsid w:val="00DF4E8B"/>
    <w:rsid w:val="00DF4E9B"/>
    <w:rsid w:val="00DF5275"/>
    <w:rsid w:val="00DF6A15"/>
    <w:rsid w:val="00E01324"/>
    <w:rsid w:val="00E01454"/>
    <w:rsid w:val="00E018CA"/>
    <w:rsid w:val="00E0250D"/>
    <w:rsid w:val="00E02932"/>
    <w:rsid w:val="00E03418"/>
    <w:rsid w:val="00E036F9"/>
    <w:rsid w:val="00E03D33"/>
    <w:rsid w:val="00E03E1D"/>
    <w:rsid w:val="00E0496A"/>
    <w:rsid w:val="00E04C00"/>
    <w:rsid w:val="00E064C3"/>
    <w:rsid w:val="00E06E26"/>
    <w:rsid w:val="00E10CF8"/>
    <w:rsid w:val="00E11D02"/>
    <w:rsid w:val="00E12F50"/>
    <w:rsid w:val="00E1311C"/>
    <w:rsid w:val="00E1328E"/>
    <w:rsid w:val="00E13356"/>
    <w:rsid w:val="00E133F8"/>
    <w:rsid w:val="00E13667"/>
    <w:rsid w:val="00E1456F"/>
    <w:rsid w:val="00E15264"/>
    <w:rsid w:val="00E1570A"/>
    <w:rsid w:val="00E15F0B"/>
    <w:rsid w:val="00E167DE"/>
    <w:rsid w:val="00E16F19"/>
    <w:rsid w:val="00E17CAE"/>
    <w:rsid w:val="00E20046"/>
    <w:rsid w:val="00E22C3F"/>
    <w:rsid w:val="00E22EBF"/>
    <w:rsid w:val="00E23710"/>
    <w:rsid w:val="00E238CC"/>
    <w:rsid w:val="00E24246"/>
    <w:rsid w:val="00E2481A"/>
    <w:rsid w:val="00E25E1C"/>
    <w:rsid w:val="00E26499"/>
    <w:rsid w:val="00E26E56"/>
    <w:rsid w:val="00E27A74"/>
    <w:rsid w:val="00E27A7F"/>
    <w:rsid w:val="00E27B33"/>
    <w:rsid w:val="00E3055A"/>
    <w:rsid w:val="00E30F14"/>
    <w:rsid w:val="00E30F77"/>
    <w:rsid w:val="00E313EE"/>
    <w:rsid w:val="00E3147C"/>
    <w:rsid w:val="00E31611"/>
    <w:rsid w:val="00E31833"/>
    <w:rsid w:val="00E32E18"/>
    <w:rsid w:val="00E33CF8"/>
    <w:rsid w:val="00E33D88"/>
    <w:rsid w:val="00E347ED"/>
    <w:rsid w:val="00E34927"/>
    <w:rsid w:val="00E355E9"/>
    <w:rsid w:val="00E358F2"/>
    <w:rsid w:val="00E36058"/>
    <w:rsid w:val="00E40431"/>
    <w:rsid w:val="00E40A0E"/>
    <w:rsid w:val="00E4165E"/>
    <w:rsid w:val="00E41D0A"/>
    <w:rsid w:val="00E420E6"/>
    <w:rsid w:val="00E42B16"/>
    <w:rsid w:val="00E432A2"/>
    <w:rsid w:val="00E43608"/>
    <w:rsid w:val="00E44DAE"/>
    <w:rsid w:val="00E4538E"/>
    <w:rsid w:val="00E45FBC"/>
    <w:rsid w:val="00E462B0"/>
    <w:rsid w:val="00E4649B"/>
    <w:rsid w:val="00E465AE"/>
    <w:rsid w:val="00E46970"/>
    <w:rsid w:val="00E46E42"/>
    <w:rsid w:val="00E4790C"/>
    <w:rsid w:val="00E47C70"/>
    <w:rsid w:val="00E47C8C"/>
    <w:rsid w:val="00E51E8B"/>
    <w:rsid w:val="00E53023"/>
    <w:rsid w:val="00E53EDF"/>
    <w:rsid w:val="00E54D11"/>
    <w:rsid w:val="00E556A9"/>
    <w:rsid w:val="00E558F5"/>
    <w:rsid w:val="00E569BB"/>
    <w:rsid w:val="00E60951"/>
    <w:rsid w:val="00E60999"/>
    <w:rsid w:val="00E60BB7"/>
    <w:rsid w:val="00E6202B"/>
    <w:rsid w:val="00E62107"/>
    <w:rsid w:val="00E62753"/>
    <w:rsid w:val="00E62DD3"/>
    <w:rsid w:val="00E62EF4"/>
    <w:rsid w:val="00E63E28"/>
    <w:rsid w:val="00E643D8"/>
    <w:rsid w:val="00E64531"/>
    <w:rsid w:val="00E65612"/>
    <w:rsid w:val="00E65EE8"/>
    <w:rsid w:val="00E663E8"/>
    <w:rsid w:val="00E67179"/>
    <w:rsid w:val="00E677E1"/>
    <w:rsid w:val="00E67FC3"/>
    <w:rsid w:val="00E706CB"/>
    <w:rsid w:val="00E70FBE"/>
    <w:rsid w:val="00E722DA"/>
    <w:rsid w:val="00E72CBE"/>
    <w:rsid w:val="00E73218"/>
    <w:rsid w:val="00E738ED"/>
    <w:rsid w:val="00E7442D"/>
    <w:rsid w:val="00E749AC"/>
    <w:rsid w:val="00E74D11"/>
    <w:rsid w:val="00E75A7B"/>
    <w:rsid w:val="00E75FA0"/>
    <w:rsid w:val="00E7602C"/>
    <w:rsid w:val="00E76613"/>
    <w:rsid w:val="00E76A79"/>
    <w:rsid w:val="00E76F49"/>
    <w:rsid w:val="00E77729"/>
    <w:rsid w:val="00E778F3"/>
    <w:rsid w:val="00E77FF0"/>
    <w:rsid w:val="00E80559"/>
    <w:rsid w:val="00E80957"/>
    <w:rsid w:val="00E80F65"/>
    <w:rsid w:val="00E8168A"/>
    <w:rsid w:val="00E81C7D"/>
    <w:rsid w:val="00E823DE"/>
    <w:rsid w:val="00E82897"/>
    <w:rsid w:val="00E83B5B"/>
    <w:rsid w:val="00E840D7"/>
    <w:rsid w:val="00E84693"/>
    <w:rsid w:val="00E84812"/>
    <w:rsid w:val="00E856A5"/>
    <w:rsid w:val="00E85A6D"/>
    <w:rsid w:val="00E85BC1"/>
    <w:rsid w:val="00E86293"/>
    <w:rsid w:val="00E865E6"/>
    <w:rsid w:val="00E86D9C"/>
    <w:rsid w:val="00E873C5"/>
    <w:rsid w:val="00E87480"/>
    <w:rsid w:val="00E901F2"/>
    <w:rsid w:val="00E906B1"/>
    <w:rsid w:val="00E914D0"/>
    <w:rsid w:val="00E91593"/>
    <w:rsid w:val="00E92749"/>
    <w:rsid w:val="00E933E2"/>
    <w:rsid w:val="00E93A5F"/>
    <w:rsid w:val="00E9414A"/>
    <w:rsid w:val="00E9430C"/>
    <w:rsid w:val="00E94D97"/>
    <w:rsid w:val="00E953C3"/>
    <w:rsid w:val="00E96D54"/>
    <w:rsid w:val="00E97567"/>
    <w:rsid w:val="00E97A7D"/>
    <w:rsid w:val="00EA02A9"/>
    <w:rsid w:val="00EA0DA7"/>
    <w:rsid w:val="00EA1EF6"/>
    <w:rsid w:val="00EA200B"/>
    <w:rsid w:val="00EA225E"/>
    <w:rsid w:val="00EA22D6"/>
    <w:rsid w:val="00EA2609"/>
    <w:rsid w:val="00EA2A24"/>
    <w:rsid w:val="00EA2F7D"/>
    <w:rsid w:val="00EA5447"/>
    <w:rsid w:val="00EA5918"/>
    <w:rsid w:val="00EA5AE0"/>
    <w:rsid w:val="00EA759B"/>
    <w:rsid w:val="00EA7623"/>
    <w:rsid w:val="00EA7979"/>
    <w:rsid w:val="00EB2B0B"/>
    <w:rsid w:val="00EB347D"/>
    <w:rsid w:val="00EB35BC"/>
    <w:rsid w:val="00EB4CE0"/>
    <w:rsid w:val="00EB62DC"/>
    <w:rsid w:val="00EB65F4"/>
    <w:rsid w:val="00EB6AD0"/>
    <w:rsid w:val="00EC038A"/>
    <w:rsid w:val="00EC06BC"/>
    <w:rsid w:val="00EC3A40"/>
    <w:rsid w:val="00EC3B1D"/>
    <w:rsid w:val="00EC3BB6"/>
    <w:rsid w:val="00EC47FB"/>
    <w:rsid w:val="00EC5E9C"/>
    <w:rsid w:val="00EC66D0"/>
    <w:rsid w:val="00EC6E17"/>
    <w:rsid w:val="00EC7044"/>
    <w:rsid w:val="00EC7054"/>
    <w:rsid w:val="00EC70F4"/>
    <w:rsid w:val="00EC761C"/>
    <w:rsid w:val="00ED142A"/>
    <w:rsid w:val="00ED1F4B"/>
    <w:rsid w:val="00ED243C"/>
    <w:rsid w:val="00ED2756"/>
    <w:rsid w:val="00ED3EE6"/>
    <w:rsid w:val="00ED45FD"/>
    <w:rsid w:val="00ED4A93"/>
    <w:rsid w:val="00ED61FD"/>
    <w:rsid w:val="00ED737D"/>
    <w:rsid w:val="00ED7CF3"/>
    <w:rsid w:val="00EE0308"/>
    <w:rsid w:val="00EE0A78"/>
    <w:rsid w:val="00EE0F30"/>
    <w:rsid w:val="00EE201B"/>
    <w:rsid w:val="00EE3014"/>
    <w:rsid w:val="00EE3A2E"/>
    <w:rsid w:val="00EE45A2"/>
    <w:rsid w:val="00EE4EFC"/>
    <w:rsid w:val="00EE5176"/>
    <w:rsid w:val="00EE5DF9"/>
    <w:rsid w:val="00EE6B2C"/>
    <w:rsid w:val="00EE70BE"/>
    <w:rsid w:val="00EE7421"/>
    <w:rsid w:val="00EE7ABC"/>
    <w:rsid w:val="00EE7F4F"/>
    <w:rsid w:val="00EF0069"/>
    <w:rsid w:val="00EF0835"/>
    <w:rsid w:val="00EF2665"/>
    <w:rsid w:val="00EF2D7F"/>
    <w:rsid w:val="00EF3679"/>
    <w:rsid w:val="00EF3968"/>
    <w:rsid w:val="00EF3F8D"/>
    <w:rsid w:val="00EF4156"/>
    <w:rsid w:val="00EF687F"/>
    <w:rsid w:val="00EF6BCD"/>
    <w:rsid w:val="00EF7BCC"/>
    <w:rsid w:val="00EF7E6B"/>
    <w:rsid w:val="00F011E8"/>
    <w:rsid w:val="00F01562"/>
    <w:rsid w:val="00F01A98"/>
    <w:rsid w:val="00F020E6"/>
    <w:rsid w:val="00F047B7"/>
    <w:rsid w:val="00F059E8"/>
    <w:rsid w:val="00F05C59"/>
    <w:rsid w:val="00F06F57"/>
    <w:rsid w:val="00F07035"/>
    <w:rsid w:val="00F10045"/>
    <w:rsid w:val="00F10618"/>
    <w:rsid w:val="00F107F3"/>
    <w:rsid w:val="00F10A36"/>
    <w:rsid w:val="00F11ADC"/>
    <w:rsid w:val="00F1238B"/>
    <w:rsid w:val="00F137C2"/>
    <w:rsid w:val="00F13891"/>
    <w:rsid w:val="00F14FFE"/>
    <w:rsid w:val="00F15268"/>
    <w:rsid w:val="00F16296"/>
    <w:rsid w:val="00F165E7"/>
    <w:rsid w:val="00F165FE"/>
    <w:rsid w:val="00F1686D"/>
    <w:rsid w:val="00F16C4F"/>
    <w:rsid w:val="00F17B3D"/>
    <w:rsid w:val="00F17E54"/>
    <w:rsid w:val="00F17FDE"/>
    <w:rsid w:val="00F20069"/>
    <w:rsid w:val="00F20B4E"/>
    <w:rsid w:val="00F212D2"/>
    <w:rsid w:val="00F213DE"/>
    <w:rsid w:val="00F21AAD"/>
    <w:rsid w:val="00F21B9F"/>
    <w:rsid w:val="00F21BB1"/>
    <w:rsid w:val="00F248B9"/>
    <w:rsid w:val="00F24F5E"/>
    <w:rsid w:val="00F251CC"/>
    <w:rsid w:val="00F25A40"/>
    <w:rsid w:val="00F25C12"/>
    <w:rsid w:val="00F25C1D"/>
    <w:rsid w:val="00F25C1F"/>
    <w:rsid w:val="00F25C29"/>
    <w:rsid w:val="00F26193"/>
    <w:rsid w:val="00F26580"/>
    <w:rsid w:val="00F27C03"/>
    <w:rsid w:val="00F27E62"/>
    <w:rsid w:val="00F308A5"/>
    <w:rsid w:val="00F310B4"/>
    <w:rsid w:val="00F32F74"/>
    <w:rsid w:val="00F3333D"/>
    <w:rsid w:val="00F336F8"/>
    <w:rsid w:val="00F33794"/>
    <w:rsid w:val="00F33D1B"/>
    <w:rsid w:val="00F33E40"/>
    <w:rsid w:val="00F34706"/>
    <w:rsid w:val="00F369C9"/>
    <w:rsid w:val="00F3727D"/>
    <w:rsid w:val="00F372FF"/>
    <w:rsid w:val="00F37750"/>
    <w:rsid w:val="00F402E1"/>
    <w:rsid w:val="00F40EAA"/>
    <w:rsid w:val="00F41CE0"/>
    <w:rsid w:val="00F42307"/>
    <w:rsid w:val="00F42475"/>
    <w:rsid w:val="00F4295A"/>
    <w:rsid w:val="00F42DB2"/>
    <w:rsid w:val="00F42F99"/>
    <w:rsid w:val="00F4318A"/>
    <w:rsid w:val="00F43674"/>
    <w:rsid w:val="00F436CD"/>
    <w:rsid w:val="00F439A6"/>
    <w:rsid w:val="00F44074"/>
    <w:rsid w:val="00F45A10"/>
    <w:rsid w:val="00F461D5"/>
    <w:rsid w:val="00F47605"/>
    <w:rsid w:val="00F505D6"/>
    <w:rsid w:val="00F50EE0"/>
    <w:rsid w:val="00F51DA3"/>
    <w:rsid w:val="00F52F91"/>
    <w:rsid w:val="00F53117"/>
    <w:rsid w:val="00F5336B"/>
    <w:rsid w:val="00F533FB"/>
    <w:rsid w:val="00F534C3"/>
    <w:rsid w:val="00F540C7"/>
    <w:rsid w:val="00F55436"/>
    <w:rsid w:val="00F55F68"/>
    <w:rsid w:val="00F566DA"/>
    <w:rsid w:val="00F56B5B"/>
    <w:rsid w:val="00F57AE7"/>
    <w:rsid w:val="00F60037"/>
    <w:rsid w:val="00F6119C"/>
    <w:rsid w:val="00F6215D"/>
    <w:rsid w:val="00F62179"/>
    <w:rsid w:val="00F623AF"/>
    <w:rsid w:val="00F62C81"/>
    <w:rsid w:val="00F62D1B"/>
    <w:rsid w:val="00F642D6"/>
    <w:rsid w:val="00F6438B"/>
    <w:rsid w:val="00F65986"/>
    <w:rsid w:val="00F6606A"/>
    <w:rsid w:val="00F67128"/>
    <w:rsid w:val="00F67FB9"/>
    <w:rsid w:val="00F706E1"/>
    <w:rsid w:val="00F709A4"/>
    <w:rsid w:val="00F70AA4"/>
    <w:rsid w:val="00F70ECE"/>
    <w:rsid w:val="00F71267"/>
    <w:rsid w:val="00F72346"/>
    <w:rsid w:val="00F72A0A"/>
    <w:rsid w:val="00F72EC4"/>
    <w:rsid w:val="00F73264"/>
    <w:rsid w:val="00F74F15"/>
    <w:rsid w:val="00F7528C"/>
    <w:rsid w:val="00F75648"/>
    <w:rsid w:val="00F75748"/>
    <w:rsid w:val="00F75A63"/>
    <w:rsid w:val="00F763DB"/>
    <w:rsid w:val="00F772D1"/>
    <w:rsid w:val="00F77348"/>
    <w:rsid w:val="00F77944"/>
    <w:rsid w:val="00F81538"/>
    <w:rsid w:val="00F81A51"/>
    <w:rsid w:val="00F823BE"/>
    <w:rsid w:val="00F82820"/>
    <w:rsid w:val="00F8284E"/>
    <w:rsid w:val="00F82DB6"/>
    <w:rsid w:val="00F8333C"/>
    <w:rsid w:val="00F8344B"/>
    <w:rsid w:val="00F84629"/>
    <w:rsid w:val="00F847CB"/>
    <w:rsid w:val="00F84BCF"/>
    <w:rsid w:val="00F85039"/>
    <w:rsid w:val="00F85181"/>
    <w:rsid w:val="00F90003"/>
    <w:rsid w:val="00F9005E"/>
    <w:rsid w:val="00F903E5"/>
    <w:rsid w:val="00F9266C"/>
    <w:rsid w:val="00F92AF7"/>
    <w:rsid w:val="00F92E51"/>
    <w:rsid w:val="00F93510"/>
    <w:rsid w:val="00F93586"/>
    <w:rsid w:val="00F94166"/>
    <w:rsid w:val="00F95F33"/>
    <w:rsid w:val="00F96288"/>
    <w:rsid w:val="00F9649C"/>
    <w:rsid w:val="00F969AB"/>
    <w:rsid w:val="00F96DF3"/>
    <w:rsid w:val="00F96F6C"/>
    <w:rsid w:val="00F97B2E"/>
    <w:rsid w:val="00F97D70"/>
    <w:rsid w:val="00FA00FA"/>
    <w:rsid w:val="00FA068E"/>
    <w:rsid w:val="00FA08B8"/>
    <w:rsid w:val="00FA0960"/>
    <w:rsid w:val="00FA0AB5"/>
    <w:rsid w:val="00FA1437"/>
    <w:rsid w:val="00FA146D"/>
    <w:rsid w:val="00FA2754"/>
    <w:rsid w:val="00FA2FCE"/>
    <w:rsid w:val="00FA3B26"/>
    <w:rsid w:val="00FA3EBD"/>
    <w:rsid w:val="00FA3EE7"/>
    <w:rsid w:val="00FA44EC"/>
    <w:rsid w:val="00FA53B6"/>
    <w:rsid w:val="00FA5FC3"/>
    <w:rsid w:val="00FA69EB"/>
    <w:rsid w:val="00FA74A6"/>
    <w:rsid w:val="00FA755A"/>
    <w:rsid w:val="00FA79B7"/>
    <w:rsid w:val="00FB0EEE"/>
    <w:rsid w:val="00FB19AF"/>
    <w:rsid w:val="00FB1F99"/>
    <w:rsid w:val="00FB33B8"/>
    <w:rsid w:val="00FB3CE0"/>
    <w:rsid w:val="00FB4532"/>
    <w:rsid w:val="00FB5DC0"/>
    <w:rsid w:val="00FB5DCE"/>
    <w:rsid w:val="00FC08D8"/>
    <w:rsid w:val="00FC1492"/>
    <w:rsid w:val="00FC184D"/>
    <w:rsid w:val="00FC24A8"/>
    <w:rsid w:val="00FC24CA"/>
    <w:rsid w:val="00FC3546"/>
    <w:rsid w:val="00FC54B1"/>
    <w:rsid w:val="00FC5E4A"/>
    <w:rsid w:val="00FC6439"/>
    <w:rsid w:val="00FC660A"/>
    <w:rsid w:val="00FD1143"/>
    <w:rsid w:val="00FD1507"/>
    <w:rsid w:val="00FD23AC"/>
    <w:rsid w:val="00FD2B6F"/>
    <w:rsid w:val="00FD2E12"/>
    <w:rsid w:val="00FD3879"/>
    <w:rsid w:val="00FD3A7F"/>
    <w:rsid w:val="00FD3ADD"/>
    <w:rsid w:val="00FD4100"/>
    <w:rsid w:val="00FD4811"/>
    <w:rsid w:val="00FD6773"/>
    <w:rsid w:val="00FD7329"/>
    <w:rsid w:val="00FE0307"/>
    <w:rsid w:val="00FE056C"/>
    <w:rsid w:val="00FE0F0E"/>
    <w:rsid w:val="00FE187A"/>
    <w:rsid w:val="00FE18B2"/>
    <w:rsid w:val="00FE35EE"/>
    <w:rsid w:val="00FE4549"/>
    <w:rsid w:val="00FE4618"/>
    <w:rsid w:val="00FE4A29"/>
    <w:rsid w:val="00FE5084"/>
    <w:rsid w:val="00FE53F0"/>
    <w:rsid w:val="00FE6CF8"/>
    <w:rsid w:val="00FE72C6"/>
    <w:rsid w:val="00FF013C"/>
    <w:rsid w:val="00FF1F0B"/>
    <w:rsid w:val="00FF2823"/>
    <w:rsid w:val="00FF2955"/>
    <w:rsid w:val="00FF351A"/>
    <w:rsid w:val="00FF3EF6"/>
    <w:rsid w:val="00FF433B"/>
    <w:rsid w:val="00FF5618"/>
    <w:rsid w:val="00FF5B21"/>
    <w:rsid w:val="00FF5B47"/>
    <w:rsid w:val="00FF6210"/>
    <w:rsid w:val="00FF641D"/>
    <w:rsid w:val="00FF76AE"/>
    <w:rsid w:val="00FF78E7"/>
    <w:rsid w:val="00FF7986"/>
    <w:rsid w:val="014EC683"/>
    <w:rsid w:val="03DBBAE6"/>
    <w:rsid w:val="041239C3"/>
    <w:rsid w:val="044C9E01"/>
    <w:rsid w:val="0643CDD1"/>
    <w:rsid w:val="0662E750"/>
    <w:rsid w:val="07491F3D"/>
    <w:rsid w:val="08B85BA5"/>
    <w:rsid w:val="09672DE6"/>
    <w:rsid w:val="0BC21E25"/>
    <w:rsid w:val="0BEE5397"/>
    <w:rsid w:val="10F9D036"/>
    <w:rsid w:val="181A7706"/>
    <w:rsid w:val="18243A5D"/>
    <w:rsid w:val="1B2ABF2A"/>
    <w:rsid w:val="1BC1D8CD"/>
    <w:rsid w:val="1BF1A236"/>
    <w:rsid w:val="1C879F62"/>
    <w:rsid w:val="1E50220E"/>
    <w:rsid w:val="1E5B909A"/>
    <w:rsid w:val="1FAC70B5"/>
    <w:rsid w:val="2150C195"/>
    <w:rsid w:val="245F4B58"/>
    <w:rsid w:val="2556B343"/>
    <w:rsid w:val="25D7563D"/>
    <w:rsid w:val="268681F9"/>
    <w:rsid w:val="2BA0FEA5"/>
    <w:rsid w:val="2EDC5D4E"/>
    <w:rsid w:val="38D734F1"/>
    <w:rsid w:val="3B693A0B"/>
    <w:rsid w:val="3CD42B1B"/>
    <w:rsid w:val="3EE7E333"/>
    <w:rsid w:val="44950746"/>
    <w:rsid w:val="457DEF8B"/>
    <w:rsid w:val="4623070C"/>
    <w:rsid w:val="4628A7C9"/>
    <w:rsid w:val="4E85AA06"/>
    <w:rsid w:val="4E8AEDDA"/>
    <w:rsid w:val="4FFB6FDB"/>
    <w:rsid w:val="5290389E"/>
    <w:rsid w:val="54BF51AD"/>
    <w:rsid w:val="5557D1FF"/>
    <w:rsid w:val="56A68294"/>
    <w:rsid w:val="5BD7052D"/>
    <w:rsid w:val="5DC66005"/>
    <w:rsid w:val="62B1AE8E"/>
    <w:rsid w:val="68D48B07"/>
    <w:rsid w:val="6B2DE510"/>
    <w:rsid w:val="6B8249FA"/>
    <w:rsid w:val="6D024EE6"/>
    <w:rsid w:val="6D297B05"/>
    <w:rsid w:val="70C2528E"/>
    <w:rsid w:val="72CCF0C8"/>
    <w:rsid w:val="784E84B4"/>
    <w:rsid w:val="7A7A6E62"/>
    <w:rsid w:val="7A843D77"/>
    <w:rsid w:val="7C5AE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B320"/>
  <w15:chartTrackingRefBased/>
  <w15:docId w15:val="{9C02DF81-FD0C-4B70-8163-68EC899D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nhideWhenUsed/>
    <w:rsid w:val="00A05AF3"/>
    <w:rPr>
      <w:sz w:val="22"/>
      <w:szCs w:val="22"/>
    </w:rPr>
  </w:style>
  <w:style w:type="paragraph" w:styleId="berschrift1">
    <w:name w:val="heading 1"/>
    <w:basedOn w:val="Standard"/>
    <w:next w:val="Standard"/>
    <w:uiPriority w:val="9"/>
    <w:qFormat/>
    <w:rsid w:val="00506509"/>
    <w:pPr>
      <w:keepNext/>
      <w:keepLines/>
      <w:spacing w:before="240"/>
      <w:outlineLvl w:val="0"/>
    </w:pPr>
    <w:rPr>
      <w:rFonts w:eastAsiaTheme="majorEastAsia"/>
      <w:b/>
      <w:color w:val="134094" w:themeColor="accent1"/>
      <w:sz w:val="32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rsid w:val="00506509"/>
    <w:pPr>
      <w:outlineLvl w:val="1"/>
    </w:pPr>
    <w:rPr>
      <w:color w:val="134094" w:themeColor="accent1"/>
      <w:sz w:val="24"/>
    </w:rPr>
  </w:style>
  <w:style w:type="paragraph" w:styleId="berschrift3">
    <w:name w:val="heading 3"/>
    <w:basedOn w:val="Standard"/>
    <w:next w:val="Standard"/>
    <w:uiPriority w:val="9"/>
    <w:unhideWhenUsed/>
    <w:qFormat/>
    <w:rsid w:val="00506509"/>
    <w:pPr>
      <w:outlineLvl w:val="2"/>
    </w:pPr>
    <w:rPr>
      <w:color w:val="134094" w:themeColor="accent1"/>
    </w:rPr>
  </w:style>
  <w:style w:type="paragraph" w:styleId="berschrift4">
    <w:name w:val="heading 4"/>
    <w:basedOn w:val="Standard"/>
    <w:next w:val="Standard"/>
    <w:uiPriority w:val="9"/>
    <w:unhideWhenUsed/>
    <w:qFormat/>
    <w:rsid w:val="005D6FD9"/>
    <w:pPr>
      <w:outlineLvl w:val="3"/>
    </w:pPr>
    <w:rPr>
      <w:color w:val="134094" w:themeColor="accent1"/>
    </w:rPr>
  </w:style>
  <w:style w:type="paragraph" w:styleId="berschrift5">
    <w:name w:val="heading 5"/>
    <w:basedOn w:val="Standard"/>
    <w:next w:val="Standard"/>
    <w:uiPriority w:val="9"/>
    <w:unhideWhenUsed/>
    <w:qFormat/>
    <w:rsid w:val="005D6FD9"/>
    <w:pPr>
      <w:outlineLvl w:val="4"/>
    </w:pPr>
    <w:rPr>
      <w:color w:val="134094" w:themeColor="accent1"/>
    </w:rPr>
  </w:style>
  <w:style w:type="paragraph" w:styleId="berschrift6">
    <w:name w:val="heading 6"/>
    <w:basedOn w:val="Standard"/>
    <w:next w:val="Standard"/>
    <w:uiPriority w:val="9"/>
    <w:unhideWhenUsed/>
    <w:qFormat/>
    <w:rsid w:val="005D6FD9"/>
    <w:pPr>
      <w:outlineLvl w:val="5"/>
    </w:pPr>
    <w:rPr>
      <w:color w:val="134094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chwacheHervorhebung">
    <w:name w:val="Subtle Emphasis"/>
    <w:uiPriority w:val="19"/>
    <w:qFormat/>
    <w:rsid w:val="00F11ADC"/>
    <w:rPr>
      <w:i/>
    </w:rPr>
  </w:style>
  <w:style w:type="character" w:styleId="Hervorhebung">
    <w:name w:val="Emphasis"/>
    <w:basedOn w:val="Fett"/>
    <w:uiPriority w:val="20"/>
    <w:qFormat/>
    <w:rsid w:val="00F11ADC"/>
    <w:rPr>
      <w:b/>
      <w:bCs/>
    </w:rPr>
  </w:style>
  <w:style w:type="character" w:styleId="IntensiveHervorhebung">
    <w:name w:val="Intense Emphasis"/>
    <w:basedOn w:val="Hervorhebung"/>
    <w:uiPriority w:val="21"/>
    <w:qFormat/>
    <w:rsid w:val="00F11ADC"/>
    <w:rPr>
      <w:b/>
      <w:bCs/>
      <w:color w:val="134094" w:themeColor="accent1"/>
    </w:rPr>
  </w:style>
  <w:style w:type="character" w:styleId="Fett">
    <w:name w:val="Strong"/>
    <w:basedOn w:val="Absatz-Standardschriftart"/>
    <w:uiPriority w:val="22"/>
    <w:qFormat/>
    <w:rsid w:val="00F11ADC"/>
    <w:rPr>
      <w:b/>
      <w:bCs/>
    </w:rPr>
  </w:style>
  <w:style w:type="character" w:styleId="Buchtitel">
    <w:name w:val="Book Title"/>
    <w:aliases w:val="Kursivgeschrieben"/>
    <w:basedOn w:val="Absatz-Standardschriftart"/>
    <w:uiPriority w:val="33"/>
    <w:qFormat/>
    <w:rsid w:val="00786421"/>
    <w:rPr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78642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4122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ommentReference1">
    <w:name w:val="Comment Reference1"/>
    <w:basedOn w:val="Absatz-Standardschriftart"/>
    <w:uiPriority w:val="99"/>
    <w:semiHidden/>
    <w:unhideWhenUsed/>
    <w:rsid w:val="00061695"/>
    <w:rPr>
      <w:sz w:val="16"/>
      <w:szCs w:val="16"/>
    </w:rPr>
  </w:style>
  <w:style w:type="paragraph" w:styleId="berarbeitung">
    <w:name w:val="Revision"/>
    <w:hidden/>
    <w:uiPriority w:val="99"/>
    <w:semiHidden/>
    <w:rsid w:val="00376A36"/>
    <w:rPr>
      <w:sz w:val="22"/>
      <w:szCs w:val="22"/>
    </w:rPr>
  </w:style>
  <w:style w:type="paragraph" w:customStyle="1" w:styleId="paragraph">
    <w:name w:val="paragraph"/>
    <w:basedOn w:val="Standard"/>
    <w:rsid w:val="00AB34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AB348A"/>
  </w:style>
  <w:style w:type="character" w:customStyle="1" w:styleId="spellingerror">
    <w:name w:val="spellingerror"/>
    <w:basedOn w:val="Absatz-Standardschriftart"/>
    <w:rsid w:val="00AB348A"/>
  </w:style>
  <w:style w:type="character" w:customStyle="1" w:styleId="eop">
    <w:name w:val="eop"/>
    <w:basedOn w:val="Absatz-Standardschriftart"/>
    <w:rsid w:val="00AB348A"/>
  </w:style>
  <w:style w:type="character" w:customStyle="1" w:styleId="contextualspellingandgrammarerror">
    <w:name w:val="contextualspellingandgrammarerror"/>
    <w:basedOn w:val="Absatz-Standardschriftart"/>
    <w:rsid w:val="004C7AA7"/>
  </w:style>
  <w:style w:type="character" w:styleId="Hyperlink">
    <w:name w:val="Hyperlink"/>
    <w:basedOn w:val="Absatz-Standardschriftart"/>
    <w:uiPriority w:val="99"/>
    <w:unhideWhenUsed/>
    <w:rsid w:val="00DA0872"/>
    <w:rPr>
      <w:color w:val="0000FF"/>
      <w:u w:val="single"/>
    </w:rPr>
  </w:style>
  <w:style w:type="paragraph" w:customStyle="1" w:styleId="xxxmsonormal">
    <w:name w:val="x_xxmsonormal"/>
    <w:basedOn w:val="Standard"/>
    <w:rsid w:val="00BB3D4B"/>
    <w:rPr>
      <w:rFonts w:ascii="Calibri" w:eastAsia="Calibri" w:hAnsi="Calibri" w:cs="Calibri"/>
      <w:lang w:eastAsia="de-DE"/>
    </w:rPr>
  </w:style>
  <w:style w:type="character" w:customStyle="1" w:styleId="scxw103780677">
    <w:name w:val="scxw103780677"/>
    <w:basedOn w:val="Absatz-Standardschriftart"/>
    <w:rsid w:val="00D14383"/>
  </w:style>
  <w:style w:type="character" w:customStyle="1" w:styleId="ui-provider">
    <w:name w:val="ui-provider"/>
    <w:basedOn w:val="Absatz-Standardschriftart"/>
    <w:rsid w:val="000471C3"/>
  </w:style>
  <w:style w:type="character" w:styleId="Erwhnung">
    <w:name w:val="Mention"/>
    <w:basedOn w:val="Absatz-Standardschriftart"/>
    <w:uiPriority w:val="99"/>
    <w:unhideWhenUsed/>
    <w:rsid w:val="00A41810"/>
    <w:rPr>
      <w:color w:val="2B579A"/>
      <w:shd w:val="clear" w:color="auto" w:fill="E1DFDD"/>
    </w:rPr>
  </w:style>
  <w:style w:type="character" w:customStyle="1" w:styleId="berschrift1Zchn">
    <w:name w:val="Überschrift 1 Zchn"/>
    <w:basedOn w:val="Absatz-Standardschriftart"/>
    <w:uiPriority w:val="9"/>
    <w:rsid w:val="00951C7F"/>
    <w:rPr>
      <w:rFonts w:eastAsiaTheme="majorEastAsia"/>
      <w:b/>
      <w:color w:val="134094" w:themeColor="accent1"/>
      <w:sz w:val="32"/>
      <w:szCs w:val="32"/>
    </w:rPr>
  </w:style>
  <w:style w:type="character" w:customStyle="1" w:styleId="berschrift2Zchn">
    <w:name w:val="Überschrift 2 Zchn"/>
    <w:basedOn w:val="Absatz-Standardschriftart"/>
    <w:uiPriority w:val="9"/>
    <w:rsid w:val="00951C7F"/>
    <w:rPr>
      <w:color w:val="134094" w:themeColor="accent1"/>
      <w:sz w:val="24"/>
    </w:rPr>
  </w:style>
  <w:style w:type="character" w:customStyle="1" w:styleId="berschrift3Zchn">
    <w:name w:val="Überschrift 3 Zchn"/>
    <w:basedOn w:val="Absatz-Standardschriftart"/>
    <w:uiPriority w:val="9"/>
    <w:rsid w:val="00951C7F"/>
    <w:rPr>
      <w:color w:val="134094" w:themeColor="accent1"/>
    </w:rPr>
  </w:style>
  <w:style w:type="character" w:customStyle="1" w:styleId="berschrift4Zchn">
    <w:name w:val="Überschrift 4 Zchn"/>
    <w:basedOn w:val="Absatz-Standardschriftart"/>
    <w:uiPriority w:val="9"/>
    <w:rsid w:val="00951C7F"/>
    <w:rPr>
      <w:color w:val="134094" w:themeColor="accent1"/>
      <w:sz w:val="22"/>
      <w:szCs w:val="22"/>
    </w:rPr>
  </w:style>
  <w:style w:type="character" w:customStyle="1" w:styleId="berschrift5Zchn">
    <w:name w:val="Überschrift 5 Zchn"/>
    <w:basedOn w:val="Absatz-Standardschriftart"/>
    <w:uiPriority w:val="9"/>
    <w:rsid w:val="00951C7F"/>
    <w:rPr>
      <w:color w:val="134094" w:themeColor="accent1"/>
      <w:sz w:val="22"/>
      <w:szCs w:val="22"/>
    </w:rPr>
  </w:style>
  <w:style w:type="character" w:customStyle="1" w:styleId="berschrift6Zchn">
    <w:name w:val="Überschrift 6 Zchn"/>
    <w:basedOn w:val="Absatz-Standardschriftart"/>
    <w:uiPriority w:val="9"/>
    <w:rsid w:val="00951C7F"/>
    <w:rPr>
      <w:color w:val="134094" w:themeColor="accent1"/>
      <w:sz w:val="22"/>
      <w:szCs w:val="22"/>
    </w:rPr>
  </w:style>
  <w:style w:type="character" w:customStyle="1" w:styleId="TitelZchn">
    <w:name w:val="Titel Zchn"/>
    <w:basedOn w:val="Absatz-Standardschriftart"/>
    <w:uiPriority w:val="10"/>
    <w:rsid w:val="00951C7F"/>
    <w:rPr>
      <w:b/>
      <w:color w:val="134094" w:themeColor="accent1"/>
      <w:sz w:val="96"/>
    </w:rPr>
  </w:style>
  <w:style w:type="character" w:customStyle="1" w:styleId="UntertitelZchn">
    <w:name w:val="Untertitel Zchn"/>
    <w:basedOn w:val="Absatz-Standardschriftart"/>
    <w:uiPriority w:val="11"/>
    <w:rsid w:val="00951C7F"/>
    <w:rPr>
      <w:b/>
      <w:color w:val="134094" w:themeColor="accent1"/>
      <w:sz w:val="56"/>
    </w:rPr>
  </w:style>
  <w:style w:type="character" w:customStyle="1" w:styleId="ZitatZchn">
    <w:name w:val="Zitat Zchn"/>
    <w:basedOn w:val="Absatz-Standardschriftart"/>
    <w:uiPriority w:val="29"/>
    <w:rsid w:val="00951C7F"/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uiPriority w:val="30"/>
    <w:rsid w:val="00951C7F"/>
    <w:rPr>
      <w:i/>
      <w:iCs/>
      <w:color w:val="373737" w:themeColor="accent4" w:themeShade="80"/>
    </w:rPr>
  </w:style>
  <w:style w:type="character" w:customStyle="1" w:styleId="KommentartextZchn">
    <w:name w:val="Kommentartext Zchn"/>
    <w:basedOn w:val="Absatz-Standardschriftart"/>
    <w:uiPriority w:val="99"/>
    <w:rsid w:val="00951C7F"/>
  </w:style>
  <w:style w:type="character" w:customStyle="1" w:styleId="KommentarthemaZchn">
    <w:name w:val="Kommentarthema Zchn"/>
    <w:basedOn w:val="KommentartextZchn"/>
    <w:uiPriority w:val="99"/>
    <w:semiHidden/>
    <w:rsid w:val="00951C7F"/>
    <w:rPr>
      <w:b/>
      <w:bCs/>
    </w:rPr>
  </w:style>
  <w:style w:type="character" w:customStyle="1" w:styleId="SprechblasentextZchn">
    <w:name w:val="Sprechblasentext Zchn"/>
    <w:basedOn w:val="Absatz-Standardschriftart"/>
    <w:uiPriority w:val="99"/>
    <w:semiHidden/>
    <w:rsid w:val="00951C7F"/>
    <w:rPr>
      <w:rFonts w:ascii="Segoe UI" w:hAnsi="Segoe UI" w:cs="Segoe UI"/>
      <w:sz w:val="18"/>
      <w:szCs w:val="18"/>
    </w:rPr>
  </w:style>
  <w:style w:type="character" w:customStyle="1" w:styleId="KopfzeileZchn">
    <w:name w:val="Kopfzeile Zchn"/>
    <w:basedOn w:val="Absatz-Standardschriftart"/>
    <w:uiPriority w:val="99"/>
    <w:rsid w:val="00951C7F"/>
    <w:rPr>
      <w:sz w:val="22"/>
      <w:szCs w:val="22"/>
    </w:rPr>
  </w:style>
  <w:style w:type="character" w:customStyle="1" w:styleId="FuzeileZchn">
    <w:name w:val="Fußzeile Zchn"/>
    <w:basedOn w:val="Absatz-Standardschriftart"/>
    <w:uiPriority w:val="99"/>
    <w:rsid w:val="00951C7F"/>
    <w:rPr>
      <w:sz w:val="22"/>
      <w:szCs w:val="22"/>
    </w:rPr>
  </w:style>
  <w:style w:type="character" w:customStyle="1" w:styleId="KommentartextZchn1">
    <w:name w:val="Kommentartext Zchn1"/>
    <w:basedOn w:val="Absatz-Standardschriftart"/>
    <w:uiPriority w:val="99"/>
    <w:rsid w:val="00572F21"/>
  </w:style>
  <w:style w:type="character" w:customStyle="1" w:styleId="KommentarthemaZchn1">
    <w:name w:val="Kommentarthema Zchn1"/>
    <w:basedOn w:val="KommentartextZchn1"/>
    <w:uiPriority w:val="99"/>
    <w:semiHidden/>
    <w:rsid w:val="00572F21"/>
    <w:rPr>
      <w:b/>
      <w:bCs/>
    </w:rPr>
  </w:style>
  <w:style w:type="character" w:customStyle="1" w:styleId="KopfzeileZchn1">
    <w:name w:val="Kopfzeile Zchn1"/>
    <w:basedOn w:val="Absatz-Standardschriftart"/>
    <w:uiPriority w:val="99"/>
    <w:semiHidden/>
    <w:rsid w:val="00572F21"/>
    <w:rPr>
      <w:sz w:val="22"/>
      <w:szCs w:val="22"/>
    </w:rPr>
  </w:style>
  <w:style w:type="character" w:customStyle="1" w:styleId="FuzeileZchn1">
    <w:name w:val="Fußzeile Zchn1"/>
    <w:basedOn w:val="Absatz-Standardschriftart"/>
    <w:uiPriority w:val="99"/>
    <w:semiHidden/>
    <w:rsid w:val="00572F21"/>
    <w:rPr>
      <w:sz w:val="22"/>
      <w:szCs w:val="22"/>
    </w:rPr>
  </w:style>
  <w:style w:type="paragraph" w:styleId="Kopfzeile">
    <w:name w:val="header"/>
    <w:basedOn w:val="Standard"/>
    <w:link w:val="KopfzeileZchn4"/>
    <w:uiPriority w:val="99"/>
    <w:semiHidden/>
    <w:unhideWhenUsed/>
    <w:rsid w:val="00182732"/>
    <w:pPr>
      <w:tabs>
        <w:tab w:val="center" w:pos="4536"/>
        <w:tab w:val="right" w:pos="9072"/>
      </w:tabs>
    </w:pPr>
  </w:style>
  <w:style w:type="character" w:customStyle="1" w:styleId="KopfzeileZchn4">
    <w:name w:val="Kopfzeile Zchn4"/>
    <w:basedOn w:val="Absatz-Standardschriftart"/>
    <w:link w:val="Kopfzeile"/>
    <w:uiPriority w:val="99"/>
    <w:semiHidden/>
    <w:rsid w:val="00182732"/>
    <w:rPr>
      <w:sz w:val="22"/>
      <w:szCs w:val="22"/>
    </w:rPr>
  </w:style>
  <w:style w:type="paragraph" w:styleId="Fuzeile">
    <w:name w:val="footer"/>
    <w:basedOn w:val="Standard"/>
    <w:link w:val="FuzeileZchn4"/>
    <w:uiPriority w:val="99"/>
    <w:semiHidden/>
    <w:unhideWhenUsed/>
    <w:rsid w:val="00182732"/>
    <w:pPr>
      <w:tabs>
        <w:tab w:val="center" w:pos="4536"/>
        <w:tab w:val="right" w:pos="9072"/>
      </w:tabs>
    </w:pPr>
  </w:style>
  <w:style w:type="character" w:customStyle="1" w:styleId="FuzeileZchn4">
    <w:name w:val="Fußzeile Zchn4"/>
    <w:basedOn w:val="Absatz-Standardschriftart"/>
    <w:link w:val="Fuzeile"/>
    <w:uiPriority w:val="99"/>
    <w:semiHidden/>
    <w:rsid w:val="00182732"/>
    <w:rPr>
      <w:sz w:val="22"/>
      <w:szCs w:val="22"/>
    </w:rPr>
  </w:style>
  <w:style w:type="character" w:customStyle="1" w:styleId="KommentartextZchn2">
    <w:name w:val="Kommentartext Zchn2"/>
    <w:basedOn w:val="Absatz-Standardschriftart"/>
    <w:uiPriority w:val="99"/>
    <w:rsid w:val="00BB2D4F"/>
  </w:style>
  <w:style w:type="character" w:customStyle="1" w:styleId="KommentarthemaZchn2">
    <w:name w:val="Kommentarthema Zchn2"/>
    <w:basedOn w:val="KommentartextZchn2"/>
    <w:uiPriority w:val="99"/>
    <w:semiHidden/>
    <w:rsid w:val="00BB2D4F"/>
    <w:rPr>
      <w:b/>
      <w:bCs/>
    </w:rPr>
  </w:style>
  <w:style w:type="character" w:customStyle="1" w:styleId="CommentTextChar1">
    <w:name w:val="Comment Text Char1"/>
    <w:basedOn w:val="Absatz-Standardschriftart"/>
    <w:uiPriority w:val="99"/>
    <w:semiHidden/>
    <w:rsid w:val="004F20E7"/>
  </w:style>
  <w:style w:type="character" w:customStyle="1" w:styleId="HeaderChar">
    <w:name w:val="Header Char"/>
    <w:basedOn w:val="Absatz-Standardschriftart"/>
    <w:uiPriority w:val="99"/>
    <w:semiHidden/>
    <w:rsid w:val="00A05AF3"/>
    <w:rPr>
      <w:sz w:val="22"/>
      <w:szCs w:val="22"/>
    </w:rPr>
  </w:style>
  <w:style w:type="character" w:customStyle="1" w:styleId="FooterChar">
    <w:name w:val="Footer Char"/>
    <w:basedOn w:val="Absatz-Standardschriftart"/>
    <w:uiPriority w:val="99"/>
    <w:semiHidden/>
    <w:rsid w:val="00A05AF3"/>
    <w:rPr>
      <w:sz w:val="22"/>
      <w:szCs w:val="22"/>
    </w:rPr>
  </w:style>
  <w:style w:type="paragraph" w:customStyle="1" w:styleId="pf0">
    <w:name w:val="pf0"/>
    <w:basedOn w:val="Standard"/>
    <w:rsid w:val="00E933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E933E2"/>
    <w:rPr>
      <w:rFonts w:ascii="Segoe UI" w:hAnsi="Segoe UI" w:cs="Segoe UI" w:hint="default"/>
      <w:sz w:val="18"/>
      <w:szCs w:val="18"/>
    </w:rPr>
  </w:style>
  <w:style w:type="character" w:customStyle="1" w:styleId="KopfzeileZchn2">
    <w:name w:val="Kopfzeile Zchn2"/>
    <w:basedOn w:val="Absatz-Standardschriftart"/>
    <w:uiPriority w:val="99"/>
    <w:semiHidden/>
    <w:rsid w:val="00FE4618"/>
    <w:rPr>
      <w:sz w:val="22"/>
      <w:szCs w:val="22"/>
    </w:rPr>
  </w:style>
  <w:style w:type="character" w:customStyle="1" w:styleId="FuzeileZchn2">
    <w:name w:val="Fußzeile Zchn2"/>
    <w:basedOn w:val="Absatz-Standardschriftart"/>
    <w:uiPriority w:val="99"/>
    <w:semiHidden/>
    <w:rsid w:val="00FE4618"/>
    <w:rPr>
      <w:sz w:val="22"/>
      <w:szCs w:val="22"/>
    </w:rPr>
  </w:style>
  <w:style w:type="character" w:customStyle="1" w:styleId="KommentartextZchn3">
    <w:name w:val="Kommentartext Zchn3"/>
    <w:basedOn w:val="Absatz-Standardschriftart"/>
    <w:uiPriority w:val="99"/>
    <w:rsid w:val="00FE4618"/>
  </w:style>
  <w:style w:type="character" w:customStyle="1" w:styleId="KommentarthemaZchn3">
    <w:name w:val="Kommentarthema Zchn3"/>
    <w:basedOn w:val="KommentartextZchn3"/>
    <w:uiPriority w:val="99"/>
    <w:semiHidden/>
    <w:rsid w:val="00FE4618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657A7"/>
    <w:rPr>
      <w:sz w:val="16"/>
      <w:szCs w:val="16"/>
    </w:rPr>
  </w:style>
  <w:style w:type="paragraph" w:styleId="Kommentartext">
    <w:name w:val="annotation text"/>
    <w:basedOn w:val="Standard"/>
    <w:link w:val="KommentartextZchn4"/>
    <w:uiPriority w:val="99"/>
    <w:unhideWhenUsed/>
    <w:rsid w:val="00ED1F4B"/>
    <w:rPr>
      <w:sz w:val="20"/>
      <w:szCs w:val="20"/>
    </w:rPr>
  </w:style>
  <w:style w:type="character" w:customStyle="1" w:styleId="KommentartextZchn5">
    <w:name w:val="Kommentartext Zchn5"/>
    <w:basedOn w:val="Absatz-Standardschriftart"/>
    <w:uiPriority w:val="99"/>
    <w:semiHidden/>
    <w:rsid w:val="00182732"/>
  </w:style>
  <w:style w:type="character" w:customStyle="1" w:styleId="KommentartextZchn4">
    <w:name w:val="Kommentartext Zchn4"/>
    <w:basedOn w:val="Absatz-Standardschriftart"/>
    <w:link w:val="Kommentartext"/>
    <w:uiPriority w:val="99"/>
    <w:rsid w:val="00ED1F4B"/>
  </w:style>
  <w:style w:type="character" w:customStyle="1" w:styleId="KommentarthemaZchn5">
    <w:name w:val="Kommentarthema Zchn5"/>
    <w:basedOn w:val="KommentartextZchn5"/>
    <w:uiPriority w:val="99"/>
    <w:semiHidden/>
    <w:rsid w:val="00182732"/>
    <w:rPr>
      <w:b/>
      <w:bCs/>
    </w:rPr>
  </w:style>
  <w:style w:type="character" w:customStyle="1" w:styleId="CommentReference2">
    <w:name w:val="Comment Reference2"/>
    <w:basedOn w:val="Absatz-Standardschriftart"/>
    <w:uiPriority w:val="99"/>
    <w:semiHidden/>
    <w:unhideWhenUsed/>
    <w:rsid w:val="002001D7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4"/>
    <w:uiPriority w:val="99"/>
    <w:semiHidden/>
    <w:unhideWhenUsed/>
    <w:rsid w:val="00ED1F4B"/>
    <w:rPr>
      <w:b/>
      <w:bCs/>
    </w:rPr>
  </w:style>
  <w:style w:type="character" w:customStyle="1" w:styleId="KommentarthemaZchn4">
    <w:name w:val="Kommentarthema Zchn4"/>
    <w:basedOn w:val="KommentartextZchn4"/>
    <w:link w:val="Kommentarthema"/>
    <w:uiPriority w:val="99"/>
    <w:semiHidden/>
    <w:rsid w:val="00ED1F4B"/>
    <w:rPr>
      <w:b/>
      <w:bCs/>
    </w:rPr>
  </w:style>
  <w:style w:type="character" w:customStyle="1" w:styleId="KopfzeileZchn3">
    <w:name w:val="Kopfzeile Zchn3"/>
    <w:basedOn w:val="Absatz-Standardschriftart"/>
    <w:uiPriority w:val="99"/>
    <w:semiHidden/>
    <w:rsid w:val="00CD268C"/>
    <w:rPr>
      <w:sz w:val="22"/>
      <w:szCs w:val="22"/>
    </w:rPr>
  </w:style>
  <w:style w:type="character" w:customStyle="1" w:styleId="FuzeileZchn3">
    <w:name w:val="Fußzeile Zchn3"/>
    <w:basedOn w:val="Absatz-Standardschriftart"/>
    <w:uiPriority w:val="99"/>
    <w:semiHidden/>
    <w:rsid w:val="00CD268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ilke.hesener@cargobul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drea.beckonert@cargobull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nna.stuhlmeier@cargobul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CB_Farbskala">
      <a:dk1>
        <a:srgbClr val="000000"/>
      </a:dk1>
      <a:lt1>
        <a:sysClr val="window" lastClr="FFFFFF"/>
      </a:lt1>
      <a:dk2>
        <a:srgbClr val="FFFFFF"/>
      </a:dk2>
      <a:lt2>
        <a:srgbClr val="000000"/>
      </a:lt2>
      <a:accent1>
        <a:srgbClr val="134094"/>
      </a:accent1>
      <a:accent2>
        <a:srgbClr val="E3000F"/>
      </a:accent2>
      <a:accent3>
        <a:srgbClr val="F8AD4B"/>
      </a:accent3>
      <a:accent4>
        <a:srgbClr val="6F6F6F"/>
      </a:accent4>
      <a:accent5>
        <a:srgbClr val="4979BC"/>
      </a:accent5>
      <a:accent6>
        <a:srgbClr val="C6C6C6"/>
      </a:accent6>
      <a:hlink>
        <a:srgbClr val="134094"/>
      </a:hlink>
      <a:folHlink>
        <a:srgbClr val="829FD3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C3EA098F98642A20CA88C8947AC3D" ma:contentTypeVersion="21" ma:contentTypeDescription="Ein neues Dokument erstellen." ma:contentTypeScope="" ma:versionID="64402eff4cabf856483e937699f356a0">
  <xsd:schema xmlns:xsd="http://www.w3.org/2001/XMLSchema" xmlns:xs="http://www.w3.org/2001/XMLSchema" xmlns:p="http://schemas.microsoft.com/office/2006/metadata/properties" xmlns:ns2="eff78291-878b-4b89-b7ce-1f0fb35eb3d8" xmlns:ns3="3f5fa72f-620d-44a1-9576-9387b535153b" xmlns:ns4="0368996d-84e6-4afa-a7af-a0c5a6da0e28" targetNamespace="http://schemas.microsoft.com/office/2006/metadata/properties" ma:root="true" ma:fieldsID="712057fd95412d0567a75d2574bff086" ns2:_="" ns3:_="" ns4:_="">
    <xsd:import namespace="eff78291-878b-4b89-b7ce-1f0fb35eb3d8"/>
    <xsd:import namespace="3f5fa72f-620d-44a1-9576-9387b535153b"/>
    <xsd:import namespace="0368996d-84e6-4afa-a7af-a0c5a6da0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Agenturtyp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OffeneFragenvomReferente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78291-878b-4b89-b7ce-1f0fb35eb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genturtyp" ma:index="18" nillable="true" ma:displayName="Agenturtyp" ma:default="Full Service" ma:format="Dropdown" ma:internalName="Agenturtyp">
      <xsd:simpleType>
        <xsd:union memberTypes="dms:Text">
          <xsd:simpleType>
            <xsd:restriction base="dms:Choice">
              <xsd:enumeration value="Full Service"/>
              <xsd:enumeration value="PR_Text_Presse"/>
              <xsd:enumeration value="Digital_Analytics"/>
              <xsd:enumeration value="Event"/>
              <xsd:enumeration value="Film_Video_Foto"/>
              <xsd:enumeration value="Presentations_ppt"/>
              <xsd:enumeration value="Translations"/>
            </xsd:restriction>
          </xsd:simpleType>
        </xsd:un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d8adcd2a-23d6-42b9-9f2f-b489e0564a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ffeneFragenvomReferenten" ma:index="25" nillable="true" ma:displayName="Offene Fragen vom Referenten" ma:description="-Darf ich/soll ich etwas zu den konkreten TCO von Schmitz sagen? Also quasi KONKRETE Zahlen aus der Masterarbeit nennen? Was ist mit Prozentzahlen? Oder zumindest „ Der größte Kostentreiber ist der Werteverlust“. Was ist davon „sprechfähig“? " ma:format="Dropdown" ma:internalName="OffeneFragenvomReferenten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fa72f-620d-44a1-9576-9387b5351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8996d-84e6-4afa-a7af-a0c5a6da0e2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60cf724-5f49-4c56-8adc-b858c1fd3b14}" ma:internalName="TaxCatchAll" ma:showField="CatchAllData" ma:web="3f5fa72f-620d-44a1-9576-9387b5351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f78291-878b-4b89-b7ce-1f0fb35eb3d8">
      <Terms xmlns="http://schemas.microsoft.com/office/infopath/2007/PartnerControls"/>
    </lcf76f155ced4ddcb4097134ff3c332f>
    <TaxCatchAll xmlns="0368996d-84e6-4afa-a7af-a0c5a6da0e28" xsi:nil="true"/>
    <OffeneFragenvomReferenten xmlns="eff78291-878b-4b89-b7ce-1f0fb35eb3d8" xsi:nil="true"/>
    <Agenturtyp xmlns="eff78291-878b-4b89-b7ce-1f0fb35eb3d8">Full Service</Agenturtyp>
  </documentManagement>
</p:properties>
</file>

<file path=customXml/itemProps1.xml><?xml version="1.0" encoding="utf-8"?>
<ds:datastoreItem xmlns:ds="http://schemas.openxmlformats.org/officeDocument/2006/customXml" ds:itemID="{27FDEFA1-3F59-404D-B2E7-44CA1F304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62F52E-E5DB-4C3C-B7E9-DA743D12D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78291-878b-4b89-b7ce-1f0fb35eb3d8"/>
    <ds:schemaRef ds:uri="3f5fa72f-620d-44a1-9576-9387b535153b"/>
    <ds:schemaRef ds:uri="0368996d-84e6-4afa-a7af-a0c5a6da0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88CEE-7430-43A1-9174-D4706181D0E6}">
  <ds:schemaRefs>
    <ds:schemaRef ds:uri="http://schemas.microsoft.com/office/2006/metadata/properties"/>
    <ds:schemaRef ds:uri="http://schemas.microsoft.com/office/infopath/2007/PartnerControls"/>
    <ds:schemaRef ds:uri="eff78291-878b-4b89-b7ce-1f0fb35eb3d8"/>
    <ds:schemaRef ds:uri="0368996d-84e6-4afa-a7af-a0c5a6da0e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4776</Characters>
  <Application>Microsoft Office Word</Application>
  <DocSecurity>0</DocSecurity>
  <Lines>39</Lines>
  <Paragraphs>11</Paragraphs>
  <ScaleCrop>false</ScaleCrop>
  <Company>Schmitz Cargobull AG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Beckonert, Andrea</dc:creator>
  <cp:keywords/>
  <dc:description/>
  <cp:lastModifiedBy>Hesener, Silke</cp:lastModifiedBy>
  <cp:revision>179</cp:revision>
  <cp:lastPrinted>2026-08-12T23:54:00Z</cp:lastPrinted>
  <dcterms:created xsi:type="dcterms:W3CDTF">2026-06-18T13:32:00Z</dcterms:created>
  <dcterms:modified xsi:type="dcterms:W3CDTF">2026-08-31T08:02:00Z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0x0101001F4C3EA098F98642A20CA88C8947AC3D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OffeneFragenvomReferenten">
    <vt:lpwstr/>
  </property>
  <property fmtid="{D5CDD505-2E9C-101B-9397-08002B2CF9AE}" pid="6" name="Agenturtyp">
    <vt:lpwstr>Full Service</vt:lpwstr>
  </property>
  <property fmtid="{D5CDD505-2E9C-101B-9397-08002B2CF9AE}" pid="7" name="lcf76f155ced4ddcb4097134ff3c332f">
    <vt:lpwstr/>
  </property>
  <property fmtid="{D5CDD505-2E9C-101B-9397-08002B2CF9AE}" pid="8" name="docLang">
    <vt:lpwstr>de</vt:lpwstr>
  </property>
</Properties>
</file>