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C4A61" w14:textId="77777777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</w:rPr>
      </w:pPr>
    </w:p>
    <w:p w14:paraId="1D4319D0" w14:textId="77777777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</w:rPr>
      </w:pPr>
    </w:p>
    <w:p w14:paraId="0343015F" w14:textId="782E24B5" w:rsidR="00E76A6A" w:rsidRDefault="00E76A6A" w:rsidP="00E76A6A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3C98584D" w14:textId="28C4ABA4" w:rsidR="00E76A6A" w:rsidRDefault="00E76A6A" w:rsidP="00E76A6A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2F038D">
        <w:rPr>
          <w:rFonts w:eastAsia="Times New Roman"/>
          <w:b/>
          <w:bCs/>
        </w:rPr>
        <w:t>142</w:t>
      </w:r>
    </w:p>
    <w:p w14:paraId="54BE7F8E" w14:textId="7A4B65EE" w:rsidR="001C79DA" w:rsidRPr="008B6507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F2041C">
        <w:rPr>
          <w:b/>
          <w:sz w:val="36"/>
          <w:szCs w:val="36"/>
        </w:rPr>
        <w:t>Trailer</w:t>
      </w:r>
      <w:r w:rsidR="00F2041C">
        <w:rPr>
          <w:b/>
          <w:sz w:val="36"/>
          <w:szCs w:val="36"/>
        </w:rPr>
        <w:t xml:space="preserve"> </w:t>
      </w:r>
      <w:r w:rsidR="00367927">
        <w:rPr>
          <w:b/>
          <w:sz w:val="36"/>
          <w:szCs w:val="36"/>
        </w:rPr>
        <w:t>Service</w:t>
      </w:r>
      <w:r w:rsidR="00F2041C">
        <w:rPr>
          <w:b/>
          <w:sz w:val="36"/>
          <w:szCs w:val="36"/>
        </w:rPr>
        <w:t xml:space="preserve"> Basic</w:t>
      </w:r>
      <w:r w:rsidR="00367927">
        <w:rPr>
          <w:b/>
          <w:sz w:val="36"/>
          <w:szCs w:val="36"/>
        </w:rPr>
        <w:t xml:space="preserve"> – d</w:t>
      </w:r>
      <w:r w:rsidR="00DF2A86">
        <w:rPr>
          <w:b/>
          <w:sz w:val="36"/>
          <w:szCs w:val="36"/>
        </w:rPr>
        <w:t>e</w:t>
      </w:r>
      <w:r w:rsidR="00612545">
        <w:rPr>
          <w:b/>
          <w:sz w:val="36"/>
          <w:szCs w:val="36"/>
        </w:rPr>
        <w:t>r Einstieg in die Schmitz Cargobull Service Welt</w:t>
      </w:r>
      <w:r w:rsidRPr="008B6507">
        <w:rPr>
          <w:rFonts w:eastAsia="Times New Roman"/>
          <w:b/>
          <w:sz w:val="28"/>
          <w:szCs w:val="28"/>
        </w:rPr>
        <w:t xml:space="preserve"> </w:t>
      </w:r>
    </w:p>
    <w:p w14:paraId="53BEA794" w14:textId="77777777" w:rsidR="00EA1EF6" w:rsidRDefault="00EA1EF6" w:rsidP="00217FE1">
      <w:pPr>
        <w:spacing w:line="360" w:lineRule="auto"/>
        <w:rPr>
          <w:b/>
          <w:bCs/>
          <w:color w:val="000000" w:themeColor="text1"/>
        </w:rPr>
      </w:pPr>
    </w:p>
    <w:p w14:paraId="4289DB48" w14:textId="1B0E284A" w:rsidR="009B1FA0" w:rsidRDefault="00F2041C" w:rsidP="009B1FA0">
      <w:pPr>
        <w:spacing w:line="360" w:lineRule="auto"/>
        <w:rPr>
          <w:color w:val="FF0000"/>
        </w:rPr>
      </w:pPr>
      <w:r>
        <w:rPr>
          <w:b/>
          <w:bCs/>
          <w:color w:val="000000" w:themeColor="text1"/>
        </w:rPr>
        <w:t>Trailer</w:t>
      </w:r>
      <w:r w:rsidRPr="00497C3D">
        <w:rPr>
          <w:b/>
          <w:bCs/>
          <w:color w:val="000000" w:themeColor="text1"/>
        </w:rPr>
        <w:t xml:space="preserve"> </w:t>
      </w:r>
      <w:r w:rsidR="009B1FA0" w:rsidRPr="00497C3D">
        <w:rPr>
          <w:b/>
          <w:bCs/>
          <w:color w:val="000000" w:themeColor="text1"/>
        </w:rPr>
        <w:t>Service</w:t>
      </w:r>
      <w:r>
        <w:rPr>
          <w:b/>
          <w:bCs/>
          <w:color w:val="000000" w:themeColor="text1"/>
        </w:rPr>
        <w:t xml:space="preserve"> Basic</w:t>
      </w:r>
      <w:r w:rsidR="009B1FA0">
        <w:rPr>
          <w:b/>
          <w:bCs/>
          <w:color w:val="000000" w:themeColor="text1"/>
        </w:rPr>
        <w:t xml:space="preserve"> </w:t>
      </w:r>
      <w:r w:rsidR="009B1FA0" w:rsidRPr="00217FE1">
        <w:rPr>
          <w:b/>
          <w:bCs/>
          <w:color w:val="000000" w:themeColor="text1"/>
        </w:rPr>
        <w:t>– immer sicher unterwegs</w:t>
      </w:r>
      <w:r w:rsidR="009B1FA0" w:rsidRPr="00217FE1">
        <w:rPr>
          <w:color w:val="000000" w:themeColor="text1"/>
        </w:rPr>
        <w:t xml:space="preserve"> </w:t>
      </w:r>
    </w:p>
    <w:p w14:paraId="3DAE2669" w14:textId="4E646879" w:rsidR="009B1FA0" w:rsidRPr="00783A6B" w:rsidRDefault="00337320" w:rsidP="009B1FA0">
      <w:pPr>
        <w:pStyle w:val="Listenabsatz"/>
        <w:numPr>
          <w:ilvl w:val="0"/>
          <w:numId w:val="12"/>
        </w:numPr>
        <w:spacing w:line="360" w:lineRule="auto"/>
        <w:rPr>
          <w:b/>
          <w:bCs/>
          <w:color w:val="000000" w:themeColor="text1"/>
        </w:rPr>
      </w:pPr>
      <w:r w:rsidRPr="00783A6B">
        <w:rPr>
          <w:b/>
          <w:bCs/>
          <w:color w:val="000000" w:themeColor="text1"/>
        </w:rPr>
        <w:t xml:space="preserve">Der Einstieg in </w:t>
      </w:r>
      <w:r w:rsidR="005F1F93" w:rsidRPr="00783A6B">
        <w:rPr>
          <w:b/>
          <w:bCs/>
          <w:color w:val="000000" w:themeColor="text1"/>
        </w:rPr>
        <w:t>die Schmitz Cargobull</w:t>
      </w:r>
      <w:r w:rsidRPr="00783A6B">
        <w:rPr>
          <w:b/>
          <w:bCs/>
          <w:color w:val="000000" w:themeColor="text1"/>
        </w:rPr>
        <w:t xml:space="preserve"> Service Welt</w:t>
      </w:r>
    </w:p>
    <w:p w14:paraId="5D04537F" w14:textId="3B15836D" w:rsidR="009B1FA0" w:rsidRPr="00783A6B" w:rsidRDefault="009B1FA0" w:rsidP="009B1FA0">
      <w:pPr>
        <w:pStyle w:val="Listenabsatz"/>
        <w:numPr>
          <w:ilvl w:val="0"/>
          <w:numId w:val="12"/>
        </w:numPr>
        <w:spacing w:line="360" w:lineRule="auto"/>
        <w:rPr>
          <w:b/>
          <w:bCs/>
          <w:color w:val="000000" w:themeColor="text1"/>
        </w:rPr>
      </w:pPr>
      <w:r w:rsidRPr="00783A6B">
        <w:rPr>
          <w:b/>
          <w:bCs/>
          <w:color w:val="000000" w:themeColor="text1"/>
        </w:rPr>
        <w:t xml:space="preserve">Kostenabdeckung für den Austausch </w:t>
      </w:r>
      <w:r w:rsidR="00730659" w:rsidRPr="00783A6B">
        <w:rPr>
          <w:b/>
          <w:bCs/>
          <w:color w:val="000000" w:themeColor="text1"/>
        </w:rPr>
        <w:t xml:space="preserve">und Verschleiß </w:t>
      </w:r>
      <w:r w:rsidRPr="00783A6B">
        <w:rPr>
          <w:b/>
          <w:bCs/>
          <w:color w:val="000000" w:themeColor="text1"/>
        </w:rPr>
        <w:t>von Brems- und Achskomponenten</w:t>
      </w:r>
    </w:p>
    <w:p w14:paraId="0A0428AD" w14:textId="77777777" w:rsidR="009B1FA0" w:rsidRDefault="009B1FA0" w:rsidP="009B1FA0">
      <w:pPr>
        <w:spacing w:line="360" w:lineRule="auto"/>
      </w:pPr>
    </w:p>
    <w:p w14:paraId="5C9919C9" w14:textId="2710B5D9" w:rsidR="009B1FA0" w:rsidRPr="00497C3D" w:rsidRDefault="00E76A6A" w:rsidP="009B1FA0">
      <w:pPr>
        <w:spacing w:line="360" w:lineRule="auto"/>
      </w:pPr>
      <w:r>
        <w:t xml:space="preserve">September 2020 - </w:t>
      </w:r>
      <w:r w:rsidR="009B1FA0" w:rsidRPr="00497C3D">
        <w:t xml:space="preserve">Kunden, die bisher keinen Service-Vertrag von Schmitz Cargobull nutzen, wird </w:t>
      </w:r>
      <w:r w:rsidR="009B1FA0">
        <w:t>mit dem „</w:t>
      </w:r>
      <w:r w:rsidR="00A64BC6">
        <w:t>Trailer</w:t>
      </w:r>
      <w:r w:rsidR="00A64BC6">
        <w:t xml:space="preserve"> </w:t>
      </w:r>
      <w:r w:rsidR="009B1FA0">
        <w:t>Service</w:t>
      </w:r>
      <w:r w:rsidR="00A64BC6">
        <w:t xml:space="preserve"> Basic</w:t>
      </w:r>
      <w:r w:rsidR="009B1FA0" w:rsidRPr="00497C3D">
        <w:t>“-</w:t>
      </w:r>
      <w:r w:rsidR="00730659">
        <w:t>Baustein</w:t>
      </w:r>
      <w:r w:rsidR="00730659" w:rsidRPr="00497C3D">
        <w:t xml:space="preserve"> </w:t>
      </w:r>
      <w:r w:rsidR="009B1FA0" w:rsidRPr="00497C3D">
        <w:t xml:space="preserve">ein </w:t>
      </w:r>
      <w:r w:rsidR="002309A2">
        <w:t xml:space="preserve">neuer </w:t>
      </w:r>
      <w:r w:rsidR="009B1FA0" w:rsidRPr="00497C3D">
        <w:t xml:space="preserve">Einstieg in die Servicewelt von Schmitz Cargobull </w:t>
      </w:r>
      <w:r w:rsidR="002309A2">
        <w:t>ermöglicht</w:t>
      </w:r>
      <w:r w:rsidR="009B1FA0" w:rsidRPr="00497C3D">
        <w:t xml:space="preserve">. In diesem </w:t>
      </w:r>
      <w:r w:rsidR="00730659">
        <w:t>Baustein</w:t>
      </w:r>
      <w:r w:rsidR="00730659" w:rsidRPr="00497C3D">
        <w:t xml:space="preserve"> </w:t>
      </w:r>
      <w:r w:rsidR="009B1FA0" w:rsidRPr="00497C3D">
        <w:t xml:space="preserve">werden die Kosten für den Austausch </w:t>
      </w:r>
      <w:r w:rsidR="00730659">
        <w:t xml:space="preserve">und Verschleiß </w:t>
      </w:r>
      <w:r w:rsidR="009B1FA0" w:rsidRPr="00497C3D">
        <w:t xml:space="preserve">sämtlicher Brems- und Achskomponenten (Material und Lohn) </w:t>
      </w:r>
      <w:r w:rsidR="009B1FA0" w:rsidRPr="00152EC3">
        <w:t xml:space="preserve">gegen eine feste, monatliche Gebühr </w:t>
      </w:r>
      <w:r w:rsidR="009B1FA0" w:rsidRPr="00497C3D">
        <w:t xml:space="preserve">übernommen. Darin enthalten sind: Bremsklötze, Bremsscheiben, Bremssattel und Bremsventile, Bremszylinder und Bremsleitungen sowie der EBS-Modulator, Radlager, Luftfederbälge, Stoßdämpfer und Federspeicher. </w:t>
      </w:r>
    </w:p>
    <w:p w14:paraId="787F22E9" w14:textId="77777777" w:rsidR="009B1FA0" w:rsidRPr="00497C3D" w:rsidRDefault="009B1FA0" w:rsidP="009B1FA0">
      <w:pPr>
        <w:spacing w:line="360" w:lineRule="auto"/>
      </w:pPr>
    </w:p>
    <w:p w14:paraId="406B3E41" w14:textId="0B4B7E57" w:rsidR="009B1FA0" w:rsidRPr="00497C3D" w:rsidRDefault="009B1FA0" w:rsidP="009B1FA0">
      <w:pPr>
        <w:spacing w:line="360" w:lineRule="auto"/>
      </w:pPr>
      <w:r w:rsidRPr="00497C3D">
        <w:t>Ebenso werden die Fahrzeuge beim Cargobull Euroservice inkl. Zahlungsgarantie</w:t>
      </w:r>
      <w:r w:rsidR="00AF1645">
        <w:t xml:space="preserve"> </w:t>
      </w:r>
      <w:r w:rsidRPr="00497C3D">
        <w:t xml:space="preserve">gelistet. Hier erhält der Kunde schnelle und sofortige 24/7 Pannenhilfe über eine kostenfreie Hotline. Und das in ganz Europa. </w:t>
      </w:r>
      <w:r>
        <w:t xml:space="preserve">Bei den regelmäßigen Servicechecks werden die Trailer bei einem der 1.700 Servicepartner von Schmitz Cargobull gewartet. </w:t>
      </w:r>
    </w:p>
    <w:p w14:paraId="6D4015F5" w14:textId="77777777" w:rsidR="009B1FA0" w:rsidRPr="00497C3D" w:rsidRDefault="009B1FA0" w:rsidP="009B1FA0">
      <w:pPr>
        <w:spacing w:line="360" w:lineRule="auto"/>
      </w:pPr>
    </w:p>
    <w:p w14:paraId="6C6057A6" w14:textId="632DEB84" w:rsidR="000B1BF6" w:rsidRPr="00783A6B" w:rsidRDefault="009B1FA0" w:rsidP="00783A6B">
      <w:pPr>
        <w:spacing w:line="360" w:lineRule="auto"/>
      </w:pPr>
      <w:r>
        <w:t xml:space="preserve">Der Kunde kann seinen </w:t>
      </w:r>
      <w:r w:rsidR="00DD6827">
        <w:t>Trailer</w:t>
      </w:r>
      <w:r w:rsidR="00DD6827">
        <w:t xml:space="preserve"> </w:t>
      </w:r>
      <w:r>
        <w:t>Service</w:t>
      </w:r>
      <w:r w:rsidR="00DD6827">
        <w:t xml:space="preserve"> Basic</w:t>
      </w:r>
      <w:bookmarkStart w:id="0" w:name="_GoBack"/>
      <w:bookmarkEnd w:id="0"/>
      <w:r w:rsidR="00730659">
        <w:t xml:space="preserve"> </w:t>
      </w:r>
      <w:r w:rsidRPr="00497C3D">
        <w:t xml:space="preserve">-Vertrag </w:t>
      </w:r>
      <w:r w:rsidR="00606D87">
        <w:t xml:space="preserve">jederzeit </w:t>
      </w:r>
      <w:r w:rsidR="00606D87" w:rsidRPr="00606D87">
        <w:t>auf den Full Service Trailer oder Full Service Reifen</w:t>
      </w:r>
      <w:r w:rsidR="00606D87">
        <w:t>-</w:t>
      </w:r>
      <w:r w:rsidR="00606D87" w:rsidRPr="00606D87">
        <w:t xml:space="preserve">Vertrag </w:t>
      </w:r>
      <w:r w:rsidR="00606D87">
        <w:t>upgraden</w:t>
      </w:r>
      <w:r w:rsidR="00606D87" w:rsidRPr="00606D87">
        <w:t>, womit sämtliche Verschleiß- und Pannenkosten</w:t>
      </w:r>
      <w:r w:rsidR="006A1162">
        <w:t xml:space="preserve"> sowie die Kosten gesetzlicher Abnahmen</w:t>
      </w:r>
      <w:r w:rsidR="00606D87" w:rsidRPr="00606D87">
        <w:t xml:space="preserve"> abgedeckt </w:t>
      </w:r>
      <w:r w:rsidR="00606D87">
        <w:t>sind</w:t>
      </w:r>
      <w:r w:rsidR="00606D87" w:rsidRPr="00606D87">
        <w:t>.</w:t>
      </w:r>
    </w:p>
    <w:p w14:paraId="35643A2F" w14:textId="77777777" w:rsidR="000B1BF6" w:rsidRDefault="000B1BF6" w:rsidP="00AE7CDD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123609AE" w14:textId="77777777" w:rsidR="000B1BF6" w:rsidRDefault="000B1BF6" w:rsidP="00AE7CDD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5E8D838A" w14:textId="77777777" w:rsidR="006E75CB" w:rsidRDefault="006E75CB" w:rsidP="006E75CB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75FC26E9" w14:textId="77777777" w:rsidR="006E75CB" w:rsidRDefault="006E75CB" w:rsidP="006E75CB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656DBA6B" w14:textId="77777777" w:rsidR="006E75CB" w:rsidRDefault="006E75CB" w:rsidP="006E75CB">
      <w:pPr>
        <w:ind w:right="283"/>
        <w:rPr>
          <w:color w:val="000000"/>
          <w:sz w:val="16"/>
          <w:szCs w:val="16"/>
        </w:rPr>
      </w:pPr>
    </w:p>
    <w:p w14:paraId="3D958BCA" w14:textId="77777777" w:rsidR="006E75CB" w:rsidRDefault="006E75CB" w:rsidP="006E75CB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2D2093F5" w14:textId="77777777" w:rsidR="006E75CB" w:rsidRDefault="006E75CB" w:rsidP="006E75CB">
      <w:pPr>
        <w:ind w:right="283"/>
        <w:rPr>
          <w:color w:val="000000"/>
          <w:sz w:val="16"/>
          <w:szCs w:val="16"/>
        </w:rPr>
      </w:pPr>
    </w:p>
    <w:p w14:paraId="7F19319A" w14:textId="77777777" w:rsidR="006E75CB" w:rsidRDefault="006E75CB" w:rsidP="006E75CB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0490EEF0" w14:textId="77777777" w:rsidR="006E75CB" w:rsidRDefault="006E75CB" w:rsidP="006E75CB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0D624D15" w14:textId="392B450C" w:rsidR="00FC24A8" w:rsidRPr="00AE7CDD" w:rsidRDefault="006E75CB" w:rsidP="006E75CB">
      <w:pPr>
        <w:ind w:right="850"/>
        <w:rPr>
          <w:b/>
          <w:bCs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sectPr w:rsidR="00FC24A8" w:rsidRPr="00AE7CDD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D88B7" w14:textId="77777777" w:rsidR="004C15C9" w:rsidRDefault="004C15C9" w:rsidP="00E76A6A">
      <w:r>
        <w:separator/>
      </w:r>
    </w:p>
  </w:endnote>
  <w:endnote w:type="continuationSeparator" w:id="0">
    <w:p w14:paraId="79D8E69C" w14:textId="77777777" w:rsidR="004C15C9" w:rsidRDefault="004C15C9" w:rsidP="00E7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8E7ED" w14:textId="77777777" w:rsidR="004C15C9" w:rsidRDefault="004C15C9" w:rsidP="00E76A6A">
      <w:r>
        <w:separator/>
      </w:r>
    </w:p>
  </w:footnote>
  <w:footnote w:type="continuationSeparator" w:id="0">
    <w:p w14:paraId="48B1C662" w14:textId="77777777" w:rsidR="004C15C9" w:rsidRDefault="004C15C9" w:rsidP="00E7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00F62" w14:textId="3C7E7160" w:rsidR="00E76A6A" w:rsidRDefault="00E76A6A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9D0546D" wp14:editId="5949B5A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68020" w14:textId="566CCEFF" w:rsidR="00E76A6A" w:rsidRDefault="00E76A6A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74DF46A" wp14:editId="15859EF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97F"/>
    <w:multiLevelType w:val="hybridMultilevel"/>
    <w:tmpl w:val="2782306C"/>
    <w:lvl w:ilvl="0" w:tplc="21D4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82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89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EC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C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20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B4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67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EB6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15"/>
  </w:num>
  <w:num w:numId="4">
    <w:abstractNumId w:val="16"/>
  </w:num>
  <w:num w:numId="5">
    <w:abstractNumId w:val="19"/>
  </w:num>
  <w:num w:numId="6">
    <w:abstractNumId w:val="25"/>
  </w:num>
  <w:num w:numId="7">
    <w:abstractNumId w:val="2"/>
  </w:num>
  <w:num w:numId="8">
    <w:abstractNumId w:val="21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28"/>
  </w:num>
  <w:num w:numId="15">
    <w:abstractNumId w:val="0"/>
  </w:num>
  <w:num w:numId="16">
    <w:abstractNumId w:val="6"/>
  </w:num>
  <w:num w:numId="17">
    <w:abstractNumId w:val="27"/>
  </w:num>
  <w:num w:numId="18">
    <w:abstractNumId w:val="17"/>
  </w:num>
  <w:num w:numId="19">
    <w:abstractNumId w:val="11"/>
  </w:num>
  <w:num w:numId="20">
    <w:abstractNumId w:val="7"/>
  </w:num>
  <w:num w:numId="21">
    <w:abstractNumId w:val="24"/>
  </w:num>
  <w:num w:numId="22">
    <w:abstractNumId w:val="8"/>
  </w:num>
  <w:num w:numId="23">
    <w:abstractNumId w:val="13"/>
  </w:num>
  <w:num w:numId="24">
    <w:abstractNumId w:val="23"/>
  </w:num>
  <w:num w:numId="25">
    <w:abstractNumId w:val="1"/>
  </w:num>
  <w:num w:numId="26">
    <w:abstractNumId w:val="20"/>
  </w:num>
  <w:num w:numId="27">
    <w:abstractNumId w:val="4"/>
  </w:num>
  <w:num w:numId="28">
    <w:abstractNumId w:val="2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438DB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5A2E"/>
    <w:rsid w:val="00086407"/>
    <w:rsid w:val="0008775E"/>
    <w:rsid w:val="00094387"/>
    <w:rsid w:val="00094F0B"/>
    <w:rsid w:val="000A2083"/>
    <w:rsid w:val="000B097B"/>
    <w:rsid w:val="000B1A6A"/>
    <w:rsid w:val="000B1BF6"/>
    <w:rsid w:val="000B6D2D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0F677E"/>
    <w:rsid w:val="0010289B"/>
    <w:rsid w:val="0010393B"/>
    <w:rsid w:val="0010532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A710A"/>
    <w:rsid w:val="001B2F87"/>
    <w:rsid w:val="001B38DE"/>
    <w:rsid w:val="001B43C5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408D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309A2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39FF"/>
    <w:rsid w:val="002D4D23"/>
    <w:rsid w:val="002E7700"/>
    <w:rsid w:val="002F038D"/>
    <w:rsid w:val="002F0D68"/>
    <w:rsid w:val="002F129A"/>
    <w:rsid w:val="002F27FA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DC9"/>
    <w:rsid w:val="00327377"/>
    <w:rsid w:val="00332EA0"/>
    <w:rsid w:val="003339DE"/>
    <w:rsid w:val="00333A21"/>
    <w:rsid w:val="00337320"/>
    <w:rsid w:val="00337C22"/>
    <w:rsid w:val="003411A6"/>
    <w:rsid w:val="00351D72"/>
    <w:rsid w:val="003557B0"/>
    <w:rsid w:val="003575FD"/>
    <w:rsid w:val="003576F1"/>
    <w:rsid w:val="003651B2"/>
    <w:rsid w:val="003652DA"/>
    <w:rsid w:val="00367927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CED"/>
    <w:rsid w:val="003A0046"/>
    <w:rsid w:val="003B2D85"/>
    <w:rsid w:val="003B49AF"/>
    <w:rsid w:val="003B6303"/>
    <w:rsid w:val="003C3F2C"/>
    <w:rsid w:val="003D1510"/>
    <w:rsid w:val="003D4F46"/>
    <w:rsid w:val="003D77A2"/>
    <w:rsid w:val="003D7D91"/>
    <w:rsid w:val="003E09CA"/>
    <w:rsid w:val="003E51C1"/>
    <w:rsid w:val="003F3E28"/>
    <w:rsid w:val="003F466C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FD2"/>
    <w:rsid w:val="00466969"/>
    <w:rsid w:val="00474A91"/>
    <w:rsid w:val="00475E9C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15C9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85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4194"/>
    <w:rsid w:val="00547516"/>
    <w:rsid w:val="0054791B"/>
    <w:rsid w:val="00547B63"/>
    <w:rsid w:val="00554C75"/>
    <w:rsid w:val="005576CD"/>
    <w:rsid w:val="005603FD"/>
    <w:rsid w:val="00564ED9"/>
    <w:rsid w:val="005656C5"/>
    <w:rsid w:val="00565B46"/>
    <w:rsid w:val="005668A7"/>
    <w:rsid w:val="00567F2A"/>
    <w:rsid w:val="0057073E"/>
    <w:rsid w:val="00577120"/>
    <w:rsid w:val="005833E7"/>
    <w:rsid w:val="00587C79"/>
    <w:rsid w:val="00587F75"/>
    <w:rsid w:val="005901E6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1F93"/>
    <w:rsid w:val="005F71FB"/>
    <w:rsid w:val="00600725"/>
    <w:rsid w:val="00602A3E"/>
    <w:rsid w:val="00606D87"/>
    <w:rsid w:val="0060786C"/>
    <w:rsid w:val="00612545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A1162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E75CB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21635"/>
    <w:rsid w:val="007243CA"/>
    <w:rsid w:val="0072559C"/>
    <w:rsid w:val="00730659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3A6B"/>
    <w:rsid w:val="0078436A"/>
    <w:rsid w:val="00784D3D"/>
    <w:rsid w:val="007856E6"/>
    <w:rsid w:val="00786421"/>
    <w:rsid w:val="0078683E"/>
    <w:rsid w:val="00790FB8"/>
    <w:rsid w:val="0079580A"/>
    <w:rsid w:val="00795D51"/>
    <w:rsid w:val="00796826"/>
    <w:rsid w:val="007A2354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C7A"/>
    <w:rsid w:val="00843549"/>
    <w:rsid w:val="008553D4"/>
    <w:rsid w:val="0086010D"/>
    <w:rsid w:val="0086193B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282F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D1105"/>
    <w:rsid w:val="008D45C1"/>
    <w:rsid w:val="008D4A90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903853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6246D"/>
    <w:rsid w:val="00964D34"/>
    <w:rsid w:val="00966C7B"/>
    <w:rsid w:val="00966F5B"/>
    <w:rsid w:val="00972CB0"/>
    <w:rsid w:val="009738A1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4BC6"/>
    <w:rsid w:val="00A6536E"/>
    <w:rsid w:val="00A6607B"/>
    <w:rsid w:val="00A67744"/>
    <w:rsid w:val="00A724D8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84D"/>
    <w:rsid w:val="00AB0ACF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E7CDD"/>
    <w:rsid w:val="00AF0093"/>
    <w:rsid w:val="00AF1645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4B36"/>
    <w:rsid w:val="00BB08E8"/>
    <w:rsid w:val="00BB5F56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30A"/>
    <w:rsid w:val="00C42889"/>
    <w:rsid w:val="00C43A14"/>
    <w:rsid w:val="00C472FE"/>
    <w:rsid w:val="00C505B2"/>
    <w:rsid w:val="00C51965"/>
    <w:rsid w:val="00C53D38"/>
    <w:rsid w:val="00C56C76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343"/>
    <w:rsid w:val="00D1394B"/>
    <w:rsid w:val="00D14F8D"/>
    <w:rsid w:val="00D17AC3"/>
    <w:rsid w:val="00D20551"/>
    <w:rsid w:val="00D2080F"/>
    <w:rsid w:val="00D20DB0"/>
    <w:rsid w:val="00D22111"/>
    <w:rsid w:val="00D222F5"/>
    <w:rsid w:val="00D227A4"/>
    <w:rsid w:val="00D2563C"/>
    <w:rsid w:val="00D25963"/>
    <w:rsid w:val="00D27A84"/>
    <w:rsid w:val="00D3038B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800FA"/>
    <w:rsid w:val="00D83CDB"/>
    <w:rsid w:val="00D8433D"/>
    <w:rsid w:val="00D8660C"/>
    <w:rsid w:val="00D94AAA"/>
    <w:rsid w:val="00D971AB"/>
    <w:rsid w:val="00D9793E"/>
    <w:rsid w:val="00DA15FC"/>
    <w:rsid w:val="00DA4E3A"/>
    <w:rsid w:val="00DB1C65"/>
    <w:rsid w:val="00DC36BF"/>
    <w:rsid w:val="00DC423B"/>
    <w:rsid w:val="00DC6464"/>
    <w:rsid w:val="00DD1544"/>
    <w:rsid w:val="00DD1D4D"/>
    <w:rsid w:val="00DD6827"/>
    <w:rsid w:val="00DE1594"/>
    <w:rsid w:val="00DF04E6"/>
    <w:rsid w:val="00DF1351"/>
    <w:rsid w:val="00DF1B56"/>
    <w:rsid w:val="00DF1FC7"/>
    <w:rsid w:val="00DF2A86"/>
    <w:rsid w:val="00DF4E9B"/>
    <w:rsid w:val="00E01324"/>
    <w:rsid w:val="00E0250D"/>
    <w:rsid w:val="00E03E1D"/>
    <w:rsid w:val="00E04C00"/>
    <w:rsid w:val="00E10CF8"/>
    <w:rsid w:val="00E12F50"/>
    <w:rsid w:val="00E13356"/>
    <w:rsid w:val="00E26499"/>
    <w:rsid w:val="00E27B33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722DA"/>
    <w:rsid w:val="00E7442D"/>
    <w:rsid w:val="00E76A6A"/>
    <w:rsid w:val="00E77729"/>
    <w:rsid w:val="00E80559"/>
    <w:rsid w:val="00E80F65"/>
    <w:rsid w:val="00E82897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B7C84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F687F"/>
    <w:rsid w:val="00EF7BCC"/>
    <w:rsid w:val="00F06F57"/>
    <w:rsid w:val="00F07035"/>
    <w:rsid w:val="00F11ADC"/>
    <w:rsid w:val="00F16296"/>
    <w:rsid w:val="00F165FE"/>
    <w:rsid w:val="00F2041C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42D6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53F0"/>
    <w:rsid w:val="00FF013C"/>
    <w:rsid w:val="00FF2823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AE7CD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76A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6A6A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E76A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6A6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EA76-FD8C-489F-89B2-F787B36F609C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3f5fa72f-620d-44a1-9576-9387b535153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ff78291-878b-4b89-b7ce-1f0fb35eb3d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C8CEC0-2806-457E-8252-85793388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AF7E8-3DFA-4723-A147-63A4BD8A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17</cp:revision>
  <dcterms:created xsi:type="dcterms:W3CDTF">2020-08-14T08:43:00Z</dcterms:created>
  <dcterms:modified xsi:type="dcterms:W3CDTF">2020-09-02T12:00:00Z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