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5895" w14:textId="689D5523" w:rsidR="00F31183" w:rsidRPr="009D60B9" w:rsidRDefault="00F31183" w:rsidP="00F31183">
      <w:pPr>
        <w:spacing w:after="0"/>
        <w:ind w:right="-2"/>
        <w:jc w:val="right"/>
        <w:rPr>
          <w:rFonts w:ascii="Arial" w:hAnsi="Arial" w:cs="Arial"/>
          <w:b/>
          <w:bCs/>
          <w:iCs/>
          <w:sz w:val="40"/>
          <w:szCs w:val="40"/>
        </w:rPr>
      </w:pPr>
      <w:r w:rsidRPr="009D60B9">
        <w:rPr>
          <w:rFonts w:ascii="Arial" w:hAnsi="Arial" w:cs="Arial"/>
          <w:b/>
          <w:bCs/>
          <w:iCs/>
          <w:sz w:val="40"/>
          <w:szCs w:val="40"/>
        </w:rPr>
        <w:t>Press</w:t>
      </w:r>
      <w:r w:rsidR="009D60B9">
        <w:rPr>
          <w:rFonts w:ascii="Arial" w:hAnsi="Arial" w:cs="Arial"/>
          <w:b/>
          <w:bCs/>
          <w:iCs/>
          <w:sz w:val="40"/>
          <w:szCs w:val="40"/>
        </w:rPr>
        <w:t>e Information</w:t>
      </w:r>
    </w:p>
    <w:p w14:paraId="0E351377" w14:textId="39AE6E8C" w:rsidR="00F31183" w:rsidRPr="009D60B9" w:rsidRDefault="00F31183" w:rsidP="00F31183">
      <w:pPr>
        <w:spacing w:after="0"/>
        <w:ind w:right="-2"/>
        <w:jc w:val="right"/>
        <w:rPr>
          <w:rFonts w:ascii="Arial" w:hAnsi="Arial" w:cs="Arial"/>
          <w:b/>
          <w:bCs/>
          <w:iCs/>
        </w:rPr>
      </w:pPr>
      <w:r w:rsidRPr="009D60B9">
        <w:rPr>
          <w:rFonts w:ascii="Arial" w:hAnsi="Arial" w:cs="Arial"/>
          <w:b/>
          <w:bCs/>
          <w:iCs/>
        </w:rPr>
        <w:t>2022-145</w:t>
      </w:r>
    </w:p>
    <w:p w14:paraId="1DDFD62C" w14:textId="77777777" w:rsidR="00F31183" w:rsidRPr="009D60B9" w:rsidRDefault="00F31183" w:rsidP="00F31183">
      <w:pPr>
        <w:spacing w:after="0" w:line="280" w:lineRule="atLeast"/>
        <w:ind w:right="3072"/>
        <w:jc w:val="both"/>
        <w:rPr>
          <w:rFonts w:ascii="Arial" w:hAnsi="Arial" w:cs="Arial"/>
          <w:b/>
          <w:bCs/>
          <w:sz w:val="20"/>
          <w:szCs w:val="20"/>
          <w:u w:val="single"/>
        </w:rPr>
      </w:pPr>
    </w:p>
    <w:p w14:paraId="25386CB6" w14:textId="060F66AC" w:rsidR="00F31183" w:rsidRPr="001557E1" w:rsidRDefault="001557E1" w:rsidP="00F31183">
      <w:pPr>
        <w:spacing w:after="0" w:line="280" w:lineRule="atLeast"/>
        <w:ind w:right="3072"/>
        <w:jc w:val="both"/>
        <w:rPr>
          <w:rFonts w:ascii="Arial" w:hAnsi="Arial" w:cs="Arial"/>
          <w:b/>
          <w:bCs/>
          <w:sz w:val="20"/>
          <w:szCs w:val="20"/>
          <w:u w:val="single"/>
        </w:rPr>
      </w:pPr>
      <w:r w:rsidRPr="008104A3">
        <w:rPr>
          <w:rStyle w:val="xnormaltextrun"/>
          <w:rFonts w:ascii="Arial" w:hAnsi="Arial" w:cs="Arial"/>
          <w:b/>
          <w:bCs/>
          <w:sz w:val="20"/>
          <w:szCs w:val="20"/>
          <w:u w:val="single"/>
        </w:rPr>
        <w:t>Fokus auf Kundennutzen und Nachhaltigkeit</w:t>
      </w:r>
      <w:r w:rsidRPr="008104A3">
        <w:rPr>
          <w:rFonts w:ascii="Arial" w:hAnsi="Arial" w:cs="Arial"/>
          <w:b/>
          <w:bCs/>
          <w:sz w:val="20"/>
          <w:szCs w:val="20"/>
          <w:u w:val="single"/>
        </w:rPr>
        <w:t xml:space="preserve"> </w:t>
      </w:r>
    </w:p>
    <w:p w14:paraId="4197E497" w14:textId="155A8E86" w:rsidR="009826A6" w:rsidRPr="009826A6" w:rsidRDefault="008104A3" w:rsidP="008104A3">
      <w:pPr>
        <w:spacing w:after="0" w:line="240" w:lineRule="auto"/>
        <w:rPr>
          <w:rStyle w:val="xnormaltextrun"/>
          <w:rFonts w:ascii="Arial" w:hAnsi="Arial" w:cs="Arial"/>
        </w:rPr>
      </w:pPr>
      <w:r w:rsidRPr="008104A3">
        <w:rPr>
          <w:rFonts w:ascii="Arial" w:eastAsia="Times New Roman" w:hAnsi="Arial" w:cs="Arial"/>
          <w:b/>
          <w:sz w:val="36"/>
          <w:szCs w:val="36"/>
        </w:rPr>
        <w:t xml:space="preserve">Schmitz Cargobull und TIP Trailer Services setzen digitalen Meilenstein für reibungslose digitale Datenbereitstellung </w:t>
      </w:r>
    </w:p>
    <w:p w14:paraId="77A657E6" w14:textId="0CEB6756" w:rsidR="009826A6" w:rsidRPr="009826A6" w:rsidRDefault="009826A6" w:rsidP="009826A6">
      <w:pPr>
        <w:pStyle w:val="xparagraph"/>
        <w:spacing w:after="0" w:line="360" w:lineRule="auto"/>
        <w:textAlignment w:val="baseline"/>
        <w:rPr>
          <w:rStyle w:val="xnormaltextrun"/>
          <w:rFonts w:ascii="Arial" w:hAnsi="Arial" w:cs="Arial"/>
        </w:rPr>
      </w:pPr>
      <w:r w:rsidRPr="009826A6">
        <w:rPr>
          <w:rStyle w:val="xnormaltextrun"/>
          <w:rFonts w:ascii="Arial" w:hAnsi="Arial" w:cs="Arial"/>
        </w:rPr>
        <w:t xml:space="preserve">September 2022 - Schmitz Cargobull und TIP Trailer Services haben vereinbart, dass Schmitz Cargobull-Trailer ab sofort Trailerdaten von der standardisierten TrailerConnect®-Hardware automatisch an das TIP Insight-System übertragen können. Damit können Transportunternehmen, die Telematiksysteme des Trailerherstellers Schmitz Cargobull und Dienstleistungen des Ausrüstungsdienstleisters TIP Trailer Services nutzen, frei entscheiden, in welchem System die Daten angezeigt werden sollen. Ermöglicht wird diese unkomplizierte und komfortable Lösung durch eine Kooperation zwischen Cargobull Telematics und TIP Insight: Die standardisierte Schnittstelle von TrailerConnect® wurde in das TIP Insight-System integriert.   </w:t>
      </w:r>
    </w:p>
    <w:p w14:paraId="438700C6" w14:textId="00D638CF" w:rsidR="009826A6" w:rsidRPr="009826A6" w:rsidRDefault="009826A6" w:rsidP="009826A6">
      <w:pPr>
        <w:pStyle w:val="xparagraph"/>
        <w:spacing w:after="0" w:line="360" w:lineRule="auto"/>
        <w:textAlignment w:val="baseline"/>
        <w:rPr>
          <w:rStyle w:val="xnormaltextrun"/>
          <w:rFonts w:ascii="Arial" w:hAnsi="Arial" w:cs="Arial"/>
        </w:rPr>
      </w:pPr>
      <w:r w:rsidRPr="009826A6">
        <w:rPr>
          <w:rStyle w:val="xnormaltextrun"/>
          <w:rFonts w:ascii="Arial" w:hAnsi="Arial" w:cs="Arial"/>
        </w:rPr>
        <w:t xml:space="preserve">"Für Transportunternehmen sind die Themen Datenstandardisierung, Interoperabilität und Konsolidierung und damit offene Schnittstellen zentrale Erwartungen, um die Digitalisierung zu realisieren", erklären </w:t>
      </w:r>
      <w:r w:rsidR="00C31E2F" w:rsidRPr="009826A6">
        <w:rPr>
          <w:rStyle w:val="xnormaltextrun"/>
          <w:rFonts w:ascii="Arial" w:hAnsi="Arial" w:cs="Arial"/>
        </w:rPr>
        <w:t xml:space="preserve">Marnix Lannoije, Geschäftsführer von Schmitz Cargobull Telematics </w:t>
      </w:r>
      <w:r w:rsidR="00C31E2F">
        <w:rPr>
          <w:rStyle w:val="xnormaltextrun"/>
          <w:rFonts w:ascii="Arial" w:hAnsi="Arial" w:cs="Arial"/>
        </w:rPr>
        <w:t xml:space="preserve">und </w:t>
      </w:r>
      <w:r w:rsidRPr="009826A6">
        <w:rPr>
          <w:rStyle w:val="xnormaltextrun"/>
          <w:rFonts w:ascii="Arial" w:hAnsi="Arial" w:cs="Arial"/>
        </w:rPr>
        <w:t xml:space="preserve">Theo de Vries, Commercial Vice President </w:t>
      </w:r>
      <w:r w:rsidR="0074525A" w:rsidRPr="0074525A">
        <w:rPr>
          <w:rStyle w:val="xnormaltextrun"/>
          <w:rFonts w:ascii="Arial" w:hAnsi="Arial" w:cs="Arial"/>
        </w:rPr>
        <w:t>Maintenance and Repair</w:t>
      </w:r>
      <w:r w:rsidR="0074525A">
        <w:rPr>
          <w:rStyle w:val="xnormaltextrun"/>
          <w:rFonts w:ascii="Arial" w:hAnsi="Arial" w:cs="Arial"/>
        </w:rPr>
        <w:t xml:space="preserve"> </w:t>
      </w:r>
      <w:r w:rsidRPr="009826A6">
        <w:rPr>
          <w:rStyle w:val="xnormaltextrun"/>
          <w:rFonts w:ascii="Arial" w:hAnsi="Arial" w:cs="Arial"/>
        </w:rPr>
        <w:t xml:space="preserve">und TIP Insight, in einem gemeinsamen Statement.  </w:t>
      </w:r>
    </w:p>
    <w:p w14:paraId="7A791B4D" w14:textId="024D35DC" w:rsidR="009826A6" w:rsidRPr="009826A6" w:rsidRDefault="009826A6" w:rsidP="009826A6">
      <w:pPr>
        <w:pStyle w:val="xparagraph"/>
        <w:spacing w:after="0" w:line="360" w:lineRule="auto"/>
        <w:textAlignment w:val="baseline"/>
        <w:rPr>
          <w:rStyle w:val="xnormaltextrun"/>
          <w:rFonts w:ascii="Arial" w:hAnsi="Arial" w:cs="Arial"/>
        </w:rPr>
      </w:pPr>
      <w:r w:rsidRPr="009826A6">
        <w:rPr>
          <w:rStyle w:val="xnormaltextrun"/>
          <w:rFonts w:ascii="Arial" w:hAnsi="Arial" w:cs="Arial"/>
        </w:rPr>
        <w:t xml:space="preserve">"Der Einsatz der standardisierten TrailerConnect®-Hardware im Schmitz Cargobull Trailer ist die nachhaltigste und wirtschaftlich sinnvollste Entscheidung, um auf die steigende Nachfrage nach Digitalisierung zu reagieren. Die TrailerConnect®-Hardware ermöglicht die kontinuierliche Analyse von Echtzeit-Trailerdaten und bildet die Basis für vernetzte Services, die die Nachhaltigkeit und Wettbewerbsfähigkeit deutlich erhöhen. Eine reibungslose Datenbereitstellung erfordert sowohl die Standardisierung der Daten als auch die Interoperabilität der Systeme als elementare Bausteine. Unsere Kunden sprechen bei diesem Thema mit einer Stimme: Sie wollen möglichst schnell, einfach und transparent auf alle Fahrzeugdaten zugreifen, um ihre Flotten und </w:t>
      </w:r>
      <w:r w:rsidR="00C34591">
        <w:rPr>
          <w:rStyle w:val="xnormaltextrun"/>
          <w:rFonts w:ascii="Arial" w:hAnsi="Arial" w:cs="Arial"/>
        </w:rPr>
        <w:t>Betriebsprozesse</w:t>
      </w:r>
      <w:r w:rsidRPr="009826A6">
        <w:rPr>
          <w:rStyle w:val="xnormaltextrun"/>
          <w:rFonts w:ascii="Arial" w:hAnsi="Arial" w:cs="Arial"/>
        </w:rPr>
        <w:t xml:space="preserve"> noch effizienter zu steuern. Das stellen wir jetzt mit der Kompatibilität von TIP Insight und Cargobull Telematics sicher. Jeder Kunde kann alle Daten, die er benötigt, in seinem bevorzugten Telematikportal abrufen. Ein wichtiger Meilenstein, um die Digitalisierung für viele Transportunternehmen Realität werden zu lassen." </w:t>
      </w:r>
    </w:p>
    <w:p w14:paraId="1319629E" w14:textId="77777777" w:rsidR="009826A6" w:rsidRPr="009826A6" w:rsidRDefault="009826A6" w:rsidP="009826A6">
      <w:pPr>
        <w:pStyle w:val="xparagraph"/>
        <w:spacing w:after="0" w:line="360" w:lineRule="auto"/>
        <w:textAlignment w:val="baseline"/>
        <w:rPr>
          <w:rStyle w:val="xnormaltextrun"/>
          <w:rFonts w:ascii="Arial" w:hAnsi="Arial" w:cs="Arial"/>
        </w:rPr>
      </w:pPr>
    </w:p>
    <w:p w14:paraId="45C77C8D" w14:textId="77777777" w:rsidR="005E4004" w:rsidRDefault="005E4004" w:rsidP="00624B1A">
      <w:pPr>
        <w:pStyle w:val="xparagraph"/>
        <w:spacing w:after="0" w:line="360" w:lineRule="auto"/>
        <w:ind w:left="7080" w:firstLine="708"/>
        <w:textAlignment w:val="baseline"/>
        <w:rPr>
          <w:rStyle w:val="xnormaltextrun"/>
          <w:rFonts w:ascii="Arial" w:hAnsi="Arial" w:cs="Arial"/>
          <w:b/>
          <w:bCs/>
        </w:rPr>
      </w:pPr>
    </w:p>
    <w:p w14:paraId="4FE914CC" w14:textId="3F256DDA" w:rsidR="009826A6" w:rsidRPr="00624B1A" w:rsidRDefault="00095D9A" w:rsidP="00624B1A">
      <w:pPr>
        <w:pStyle w:val="xparagraph"/>
        <w:spacing w:after="0" w:line="360" w:lineRule="auto"/>
        <w:ind w:left="7080" w:firstLine="708"/>
        <w:textAlignment w:val="baseline"/>
        <w:rPr>
          <w:rStyle w:val="xnormaltextrun"/>
          <w:rFonts w:ascii="Arial" w:hAnsi="Arial" w:cs="Arial"/>
          <w:b/>
          <w:bCs/>
        </w:rPr>
      </w:pPr>
      <w:r>
        <w:rPr>
          <w:rStyle w:val="xnormaltextrun"/>
          <w:rFonts w:ascii="Arial" w:hAnsi="Arial" w:cs="Arial"/>
          <w:b/>
          <w:bCs/>
        </w:rPr>
        <w:t>2</w:t>
      </w:r>
      <w:r w:rsidR="009826A6" w:rsidRPr="00624B1A">
        <w:rPr>
          <w:rStyle w:val="xnormaltextrun"/>
          <w:rFonts w:ascii="Arial" w:hAnsi="Arial" w:cs="Arial"/>
          <w:b/>
          <w:bCs/>
        </w:rPr>
        <w:t>022-145</w:t>
      </w:r>
    </w:p>
    <w:p w14:paraId="0E0D9453" w14:textId="77777777" w:rsidR="00CF1780" w:rsidRPr="00CF1780" w:rsidRDefault="00CF1780" w:rsidP="00CF1780">
      <w:pPr>
        <w:ind w:right="283"/>
        <w:rPr>
          <w:rFonts w:ascii="Arial" w:hAnsi="Arial" w:cs="Arial"/>
          <w:bCs/>
          <w:sz w:val="20"/>
          <w:szCs w:val="20"/>
          <w:lang w:val="en-US"/>
        </w:rPr>
      </w:pPr>
      <w:r w:rsidRPr="00CF1780">
        <w:rPr>
          <w:rFonts w:ascii="Arial" w:hAnsi="Arial" w:cs="Arial"/>
          <w:noProof/>
          <w:sz w:val="20"/>
          <w:szCs w:val="20"/>
        </w:rPr>
        <w:drawing>
          <wp:inline distT="0" distB="0" distL="0" distR="0" wp14:anchorId="064028F5" wp14:editId="666FE969">
            <wp:extent cx="2762250" cy="217873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3124" cy="2195200"/>
                    </a:xfrm>
                    <a:prstGeom prst="rect">
                      <a:avLst/>
                    </a:prstGeom>
                    <a:noFill/>
                    <a:ln>
                      <a:noFill/>
                    </a:ln>
                  </pic:spPr>
                </pic:pic>
              </a:graphicData>
            </a:graphic>
          </wp:inline>
        </w:drawing>
      </w:r>
    </w:p>
    <w:p w14:paraId="09770837" w14:textId="0190F135" w:rsidR="006D73C8" w:rsidRDefault="00AF5555" w:rsidP="006D73C8">
      <w:pPr>
        <w:pStyle w:val="xparagraph"/>
        <w:spacing w:after="0" w:line="276" w:lineRule="auto"/>
        <w:textAlignment w:val="baseline"/>
        <w:rPr>
          <w:rStyle w:val="xnormaltextrun"/>
          <w:rFonts w:ascii="Arial" w:hAnsi="Arial" w:cs="Arial"/>
          <w:b/>
          <w:bCs/>
          <w:sz w:val="20"/>
          <w:szCs w:val="20"/>
          <w:lang w:val="en-US"/>
        </w:rPr>
      </w:pPr>
      <w:r>
        <w:rPr>
          <w:rFonts w:ascii="Arial" w:hAnsi="Arial" w:cs="Arial"/>
          <w:bCs/>
          <w:sz w:val="20"/>
          <w:szCs w:val="20"/>
          <w:lang w:val="en-US"/>
        </w:rPr>
        <w:t>BU:</w:t>
      </w:r>
      <w:r w:rsidR="00CB65A2">
        <w:rPr>
          <w:rFonts w:ascii="Arial" w:hAnsi="Arial" w:cs="Arial"/>
          <w:bCs/>
          <w:sz w:val="20"/>
          <w:szCs w:val="20"/>
          <w:lang w:val="en-US"/>
        </w:rPr>
        <w:t xml:space="preserve"> </w:t>
      </w:r>
      <w:r>
        <w:rPr>
          <w:rFonts w:ascii="Arial" w:hAnsi="Arial" w:cs="Arial"/>
          <w:bCs/>
          <w:sz w:val="20"/>
          <w:szCs w:val="20"/>
          <w:lang w:val="en-US"/>
        </w:rPr>
        <w:t>v.</w:t>
      </w:r>
      <w:r w:rsidR="00CF1780" w:rsidRPr="00CF1780">
        <w:rPr>
          <w:rFonts w:ascii="Arial" w:hAnsi="Arial" w:cs="Arial"/>
          <w:bCs/>
          <w:sz w:val="20"/>
          <w:szCs w:val="20"/>
          <w:lang w:val="en-US"/>
        </w:rPr>
        <w:t xml:space="preserve">l.: Marnix Lannoije, </w:t>
      </w:r>
      <w:r w:rsidR="00CB65A2">
        <w:rPr>
          <w:rFonts w:ascii="Arial" w:hAnsi="Arial" w:cs="Arial"/>
          <w:bCs/>
          <w:sz w:val="20"/>
          <w:szCs w:val="20"/>
          <w:lang w:val="en-US"/>
        </w:rPr>
        <w:t>Geschäftsführer</w:t>
      </w:r>
      <w:r w:rsidR="00CF1780" w:rsidRPr="00CF1780">
        <w:rPr>
          <w:rFonts w:ascii="Arial" w:hAnsi="Arial" w:cs="Arial"/>
          <w:bCs/>
          <w:sz w:val="20"/>
          <w:szCs w:val="20"/>
          <w:lang w:val="en-US"/>
        </w:rPr>
        <w:t xml:space="preserve"> Schmitz Cargobull Telematics </w:t>
      </w:r>
      <w:r w:rsidR="00CB65A2">
        <w:rPr>
          <w:rFonts w:ascii="Arial" w:hAnsi="Arial" w:cs="Arial"/>
          <w:bCs/>
          <w:sz w:val="20"/>
          <w:szCs w:val="20"/>
          <w:lang w:val="en-US"/>
        </w:rPr>
        <w:t>u</w:t>
      </w:r>
      <w:r w:rsidR="00CF1780" w:rsidRPr="00CF1780">
        <w:rPr>
          <w:rFonts w:ascii="Arial" w:hAnsi="Arial" w:cs="Arial"/>
          <w:bCs/>
          <w:sz w:val="20"/>
          <w:szCs w:val="20"/>
          <w:lang w:val="en-US"/>
        </w:rPr>
        <w:t xml:space="preserve">nd Theo de Vries, Commercial Vice President </w:t>
      </w:r>
      <w:r w:rsidR="0074525A" w:rsidRPr="0074525A">
        <w:rPr>
          <w:rFonts w:ascii="Arial" w:hAnsi="Arial" w:cs="Arial"/>
          <w:bCs/>
          <w:sz w:val="20"/>
          <w:szCs w:val="20"/>
          <w:lang w:val="en-US"/>
        </w:rPr>
        <w:t>Maintenance and Repair</w:t>
      </w:r>
      <w:r w:rsidR="0074525A">
        <w:rPr>
          <w:rFonts w:ascii="Arial" w:hAnsi="Arial" w:cs="Arial"/>
          <w:bCs/>
          <w:sz w:val="20"/>
          <w:szCs w:val="20"/>
          <w:lang w:val="en-US"/>
        </w:rPr>
        <w:t xml:space="preserve"> </w:t>
      </w:r>
      <w:r w:rsidR="00CF1780" w:rsidRPr="00CF1780">
        <w:rPr>
          <w:rFonts w:ascii="Arial" w:hAnsi="Arial" w:cs="Arial"/>
          <w:bCs/>
          <w:sz w:val="20"/>
          <w:szCs w:val="20"/>
          <w:lang w:val="en-US"/>
        </w:rPr>
        <w:t>and TIP Insight</w:t>
      </w:r>
      <w:r w:rsidR="006D73C8" w:rsidRPr="006D73C8">
        <w:rPr>
          <w:rStyle w:val="xnormaltextrun"/>
          <w:rFonts w:ascii="Arial" w:hAnsi="Arial" w:cs="Arial"/>
          <w:b/>
          <w:bCs/>
          <w:sz w:val="20"/>
          <w:szCs w:val="20"/>
          <w:lang w:val="en-US"/>
        </w:rPr>
        <w:t xml:space="preserve"> </w:t>
      </w:r>
    </w:p>
    <w:p w14:paraId="7F0C1662" w14:textId="3682E8D1" w:rsidR="006D73C8" w:rsidRPr="00C31E2F" w:rsidRDefault="006D73C8" w:rsidP="006D73C8">
      <w:pPr>
        <w:pStyle w:val="xparagraph"/>
        <w:spacing w:after="0" w:line="276" w:lineRule="auto"/>
        <w:textAlignment w:val="baseline"/>
        <w:rPr>
          <w:rStyle w:val="xnormaltextrun"/>
          <w:rFonts w:ascii="Arial" w:hAnsi="Arial" w:cs="Arial"/>
          <w:b/>
          <w:bCs/>
          <w:sz w:val="20"/>
          <w:szCs w:val="20"/>
        </w:rPr>
      </w:pPr>
      <w:r w:rsidRPr="00C31E2F">
        <w:rPr>
          <w:rStyle w:val="xnormaltextrun"/>
          <w:rFonts w:ascii="Arial" w:hAnsi="Arial" w:cs="Arial"/>
          <w:b/>
          <w:bCs/>
          <w:sz w:val="20"/>
          <w:szCs w:val="20"/>
        </w:rPr>
        <w:t>Über TIP Trailer Services</w:t>
      </w:r>
    </w:p>
    <w:p w14:paraId="0DC39A8D" w14:textId="37568F21" w:rsidR="006D73C8" w:rsidRPr="005D7297" w:rsidRDefault="006D73C8" w:rsidP="006D73C8">
      <w:pPr>
        <w:pStyle w:val="xparagraph"/>
        <w:spacing w:after="0" w:line="276" w:lineRule="auto"/>
        <w:textAlignment w:val="baseline"/>
        <w:rPr>
          <w:rStyle w:val="xnormaltextrun"/>
          <w:rFonts w:ascii="Arial" w:hAnsi="Arial" w:cs="Arial"/>
          <w:sz w:val="20"/>
          <w:szCs w:val="20"/>
        </w:rPr>
      </w:pPr>
      <w:r w:rsidRPr="00022E95">
        <w:rPr>
          <w:rStyle w:val="xnormaltextrun"/>
          <w:rFonts w:ascii="Arial" w:hAnsi="Arial" w:cs="Arial"/>
          <w:sz w:val="20"/>
          <w:szCs w:val="20"/>
        </w:rPr>
        <w:t xml:space="preserve">TIP mit Hauptsitz in Amsterdam, Niederlande, ist einer der führenden Anbieter von Ausrüstungsdienstleistungen in Europa und Kanada, der sich auf das Leasing, die Vermietung, die Wartung und die Reparatur von Anhängern sowie auf andere Mehrwertdienste spezialisiert hat und diese für Transport- und Logistikkunden in ganz Europa und Kanada anbietet. TIP betreut seine Kunden von mehr als 120 Standorten in 18 Ländern in Europa und Kanada aus. Für weitere </w:t>
      </w:r>
      <w:r w:rsidRPr="005D7297">
        <w:rPr>
          <w:rStyle w:val="xnormaltextrun"/>
          <w:rFonts w:ascii="Arial" w:hAnsi="Arial" w:cs="Arial"/>
          <w:sz w:val="20"/>
          <w:szCs w:val="20"/>
        </w:rPr>
        <w:t xml:space="preserve">Informationen besuchen Sie bitte </w:t>
      </w:r>
      <w:hyperlink r:id="rId13" w:history="1">
        <w:r w:rsidR="00227693" w:rsidRPr="005D7297">
          <w:rPr>
            <w:rStyle w:val="Hyperlink"/>
            <w:rFonts w:ascii="Arial" w:hAnsi="Arial" w:cs="Arial"/>
          </w:rPr>
          <w:t>unsere Website</w:t>
        </w:r>
      </w:hyperlink>
      <w:r w:rsidR="00B808A9" w:rsidRPr="005D7297">
        <w:rPr>
          <w:rStyle w:val="xnormaltextrun"/>
          <w:rFonts w:ascii="Arial" w:hAnsi="Arial" w:cs="Arial"/>
          <w:sz w:val="20"/>
          <w:szCs w:val="20"/>
        </w:rPr>
        <w:t xml:space="preserve"> oder folgen sie uns </w:t>
      </w:r>
      <w:hyperlink r:id="rId14" w:history="1">
        <w:r w:rsidR="00AC6B66" w:rsidRPr="005D7297">
          <w:rPr>
            <w:rStyle w:val="Hyperlink"/>
            <w:rFonts w:ascii="Arial" w:hAnsi="Arial" w:cs="Arial"/>
          </w:rPr>
          <w:t>auf</w:t>
        </w:r>
        <w:r w:rsidR="005556AB" w:rsidRPr="005D7297">
          <w:rPr>
            <w:rStyle w:val="Hyperlink"/>
            <w:rFonts w:ascii="Arial" w:hAnsi="Arial" w:cs="Arial"/>
          </w:rPr>
          <w:t xml:space="preserve"> LinkedIn</w:t>
        </w:r>
      </w:hyperlink>
      <w:r w:rsidRPr="005D7297">
        <w:rPr>
          <w:rStyle w:val="xnormaltextrun"/>
          <w:rFonts w:ascii="Arial" w:hAnsi="Arial" w:cs="Arial"/>
          <w:sz w:val="20"/>
          <w:szCs w:val="20"/>
        </w:rPr>
        <w:t>.</w:t>
      </w:r>
    </w:p>
    <w:p w14:paraId="0D58ABE3" w14:textId="77777777" w:rsidR="00D46552" w:rsidRDefault="00D46552" w:rsidP="00D46552">
      <w:pPr>
        <w:pStyle w:val="paragraph"/>
        <w:spacing w:before="0" w:beforeAutospacing="0" w:after="0" w:afterAutospacing="0"/>
        <w:ind w:right="3060"/>
        <w:jc w:val="both"/>
        <w:textAlignment w:val="baseline"/>
        <w:rPr>
          <w:rStyle w:val="normaltextrun"/>
          <w:rFonts w:ascii="Trebuchet MS" w:hAnsi="Trebuchet MS" w:cs="Arial"/>
          <w:b/>
          <w:bCs/>
        </w:rPr>
      </w:pPr>
      <w:r>
        <w:rPr>
          <w:rStyle w:val="normaltextrun"/>
          <w:rFonts w:ascii="Trebuchet MS" w:hAnsi="Trebuchet MS" w:cs="Arial"/>
          <w:b/>
          <w:bCs/>
          <w:sz w:val="20"/>
          <w:szCs w:val="20"/>
        </w:rPr>
        <w:t>TIP Trailer Services</w:t>
      </w:r>
    </w:p>
    <w:p w14:paraId="1DC6D632" w14:textId="77777777" w:rsidR="00D46552" w:rsidRDefault="00D46552" w:rsidP="00D46552">
      <w:pPr>
        <w:pStyle w:val="paragraph"/>
        <w:spacing w:before="0" w:beforeAutospacing="0" w:after="0" w:afterAutospacing="0"/>
        <w:ind w:right="3060"/>
        <w:jc w:val="both"/>
        <w:textAlignment w:val="baseline"/>
        <w:rPr>
          <w:rFonts w:cs="Segoe UI"/>
          <w:sz w:val="18"/>
          <w:szCs w:val="18"/>
        </w:rPr>
      </w:pPr>
      <w:r>
        <w:rPr>
          <w:rFonts w:ascii="Trebuchet MS" w:hAnsi="Trebuchet MS" w:cs="Segoe UI"/>
          <w:sz w:val="18"/>
          <w:szCs w:val="18"/>
        </w:rPr>
        <w:t>Rogier Laan</w:t>
      </w:r>
    </w:p>
    <w:p w14:paraId="7013EE83" w14:textId="77777777" w:rsidR="00D46552" w:rsidRDefault="00D46552" w:rsidP="00D46552">
      <w:pPr>
        <w:pStyle w:val="paragraph"/>
        <w:spacing w:before="0" w:beforeAutospacing="0" w:after="0" w:afterAutospacing="0"/>
        <w:ind w:right="3060"/>
        <w:jc w:val="both"/>
        <w:textAlignment w:val="baseline"/>
        <w:rPr>
          <w:rFonts w:ascii="Trebuchet MS" w:hAnsi="Trebuchet MS" w:cs="Segoe UI"/>
          <w:sz w:val="18"/>
          <w:szCs w:val="18"/>
        </w:rPr>
      </w:pPr>
      <w:r>
        <w:rPr>
          <w:rFonts w:ascii="Trebuchet MS" w:hAnsi="Trebuchet MS" w:cs="Segoe UI"/>
          <w:sz w:val="18"/>
          <w:szCs w:val="18"/>
        </w:rPr>
        <w:t>Vice President Sales and Marketing</w:t>
      </w:r>
    </w:p>
    <w:p w14:paraId="6FC9BE52" w14:textId="47B21A31" w:rsidR="00CE5A83" w:rsidRPr="005D7297" w:rsidRDefault="0074525A" w:rsidP="00D46552">
      <w:pPr>
        <w:spacing w:after="0" w:line="240" w:lineRule="auto"/>
        <w:ind w:right="850"/>
        <w:rPr>
          <w:rFonts w:ascii="Arial" w:hAnsi="Arial" w:cs="Arial"/>
          <w:b/>
          <w:bCs/>
          <w:sz w:val="16"/>
          <w:szCs w:val="16"/>
          <w:u w:val="single"/>
        </w:rPr>
      </w:pPr>
      <w:hyperlink r:id="rId15" w:history="1">
        <w:r w:rsidR="00D46552">
          <w:rPr>
            <w:rStyle w:val="normaltextrun"/>
            <w:rFonts w:ascii="Trebuchet MS" w:hAnsi="Trebuchet MS" w:cs="Arial"/>
            <w:color w:val="0563C1"/>
            <w:sz w:val="18"/>
            <w:szCs w:val="18"/>
            <w:lang w:val="da-DK"/>
          </w:rPr>
          <w:t xml:space="preserve">Rogier.Laan@tipeurope.com </w:t>
        </w:r>
      </w:hyperlink>
    </w:p>
    <w:p w14:paraId="0E4B80A2" w14:textId="77777777" w:rsidR="00022E95" w:rsidRPr="005D7297" w:rsidRDefault="00022E95" w:rsidP="00CE5A83">
      <w:pPr>
        <w:spacing w:after="0" w:line="240" w:lineRule="auto"/>
        <w:ind w:right="850"/>
        <w:rPr>
          <w:rFonts w:ascii="Arial" w:hAnsi="Arial" w:cs="Arial"/>
          <w:b/>
          <w:bCs/>
          <w:sz w:val="16"/>
          <w:szCs w:val="16"/>
          <w:u w:val="single"/>
        </w:rPr>
      </w:pPr>
    </w:p>
    <w:p w14:paraId="1755FA0F" w14:textId="77777777" w:rsidR="00D46552" w:rsidRDefault="00D46552" w:rsidP="00CE5A83">
      <w:pPr>
        <w:spacing w:after="0" w:line="240" w:lineRule="auto"/>
        <w:ind w:right="850"/>
        <w:rPr>
          <w:rFonts w:ascii="Arial" w:hAnsi="Arial" w:cs="Arial"/>
          <w:b/>
          <w:bCs/>
          <w:sz w:val="16"/>
          <w:szCs w:val="16"/>
          <w:u w:val="single"/>
        </w:rPr>
      </w:pPr>
    </w:p>
    <w:p w14:paraId="79685C29" w14:textId="77777777" w:rsidR="00D46552" w:rsidRDefault="00D46552" w:rsidP="00CE5A83">
      <w:pPr>
        <w:spacing w:after="0" w:line="240" w:lineRule="auto"/>
        <w:ind w:right="850"/>
        <w:rPr>
          <w:rFonts w:ascii="Arial" w:hAnsi="Arial" w:cs="Arial"/>
          <w:b/>
          <w:bCs/>
          <w:sz w:val="16"/>
          <w:szCs w:val="16"/>
          <w:u w:val="single"/>
        </w:rPr>
      </w:pPr>
    </w:p>
    <w:p w14:paraId="20FE6D32" w14:textId="5866C38A" w:rsidR="00CE5A83" w:rsidRPr="00CE5A83" w:rsidRDefault="00CE5A83" w:rsidP="00CE5A83">
      <w:pPr>
        <w:spacing w:after="0" w:line="240" w:lineRule="auto"/>
        <w:ind w:right="850"/>
        <w:rPr>
          <w:rFonts w:ascii="Arial" w:hAnsi="Arial" w:cs="Arial"/>
          <w:sz w:val="16"/>
          <w:szCs w:val="16"/>
        </w:rPr>
      </w:pPr>
      <w:r w:rsidRPr="00CE5A83">
        <w:rPr>
          <w:rFonts w:ascii="Arial" w:hAnsi="Arial" w:cs="Arial"/>
          <w:b/>
          <w:bCs/>
          <w:sz w:val="16"/>
          <w:szCs w:val="16"/>
          <w:u w:val="single"/>
        </w:rPr>
        <w:t xml:space="preserve">Über Schmitz Cargobull </w:t>
      </w:r>
    </w:p>
    <w:p w14:paraId="5BAFDAAC" w14:textId="77777777" w:rsidR="00CE5A83" w:rsidRPr="00CE5A83" w:rsidRDefault="00CE5A83" w:rsidP="00CE5A83">
      <w:pPr>
        <w:spacing w:after="0" w:line="240" w:lineRule="auto"/>
        <w:ind w:right="283"/>
        <w:rPr>
          <w:rFonts w:ascii="Arial" w:hAnsi="Arial" w:cs="Arial"/>
          <w:sz w:val="16"/>
          <w:szCs w:val="16"/>
        </w:rPr>
      </w:pPr>
      <w:r w:rsidRPr="00CE5A83">
        <w:rPr>
          <w:rFonts w:ascii="Arial" w:hAnsi="Arial" w:cs="Arial"/>
          <w:sz w:val="16"/>
          <w:szCs w:val="16"/>
        </w:rPr>
        <w:t>Mit einer Jahresproduktion von rund 61.000 Trailern und etwa 6.900 Mitarbeitern ist die Schmitz Cargobull AG Europas führender Hersteller von Sattelaufliegern, Trailern und Motorwagenaufbauten für temperierte Fracht, General Cargo sowie Schüttgüter. Im Geschäftsjahr 2021/22 wurde ein Umsatz von ca. 2,3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0464EB94" w14:textId="77777777" w:rsidR="00CE5A83" w:rsidRPr="00CE5A83" w:rsidRDefault="00CE5A83" w:rsidP="00CE5A83">
      <w:pPr>
        <w:spacing w:after="0" w:line="240" w:lineRule="auto"/>
        <w:ind w:right="283"/>
        <w:rPr>
          <w:rFonts w:ascii="Arial" w:hAnsi="Arial" w:cs="Arial"/>
          <w:sz w:val="20"/>
          <w:szCs w:val="20"/>
        </w:rPr>
      </w:pPr>
    </w:p>
    <w:p w14:paraId="2EAE403E" w14:textId="77777777" w:rsidR="00CE5A83" w:rsidRPr="00CE5A83" w:rsidRDefault="00CE5A83" w:rsidP="00CE5A83">
      <w:pPr>
        <w:spacing w:after="0" w:line="240" w:lineRule="auto"/>
        <w:ind w:right="283"/>
        <w:rPr>
          <w:rFonts w:ascii="Arial" w:hAnsi="Arial" w:cs="Arial"/>
          <w:b/>
          <w:sz w:val="16"/>
          <w:szCs w:val="16"/>
          <w:u w:val="single"/>
        </w:rPr>
      </w:pPr>
    </w:p>
    <w:p w14:paraId="6DE35C31" w14:textId="77777777" w:rsidR="00CE5A83" w:rsidRPr="00CE5A83" w:rsidRDefault="00CE5A83" w:rsidP="00CE5A83">
      <w:pPr>
        <w:spacing w:after="0" w:line="240" w:lineRule="auto"/>
        <w:ind w:right="283"/>
        <w:rPr>
          <w:rFonts w:ascii="Arial" w:hAnsi="Arial" w:cs="Arial"/>
          <w:b/>
          <w:sz w:val="16"/>
          <w:szCs w:val="16"/>
          <w:u w:val="single"/>
        </w:rPr>
      </w:pPr>
      <w:r w:rsidRPr="00CE5A83">
        <w:rPr>
          <w:rFonts w:ascii="Arial" w:hAnsi="Arial" w:cs="Arial"/>
          <w:b/>
          <w:sz w:val="16"/>
          <w:szCs w:val="16"/>
          <w:u w:val="single"/>
        </w:rPr>
        <w:t>Das Schmitz Cargobull Presse-Team:</w:t>
      </w:r>
    </w:p>
    <w:p w14:paraId="4654C38E" w14:textId="77777777" w:rsidR="00CE5A83" w:rsidRPr="00CE5A83" w:rsidRDefault="00CE5A83" w:rsidP="00CE5A83">
      <w:pPr>
        <w:spacing w:after="0" w:line="240" w:lineRule="auto"/>
        <w:ind w:right="851"/>
        <w:rPr>
          <w:rFonts w:ascii="Arial" w:hAnsi="Arial" w:cs="Arial"/>
          <w:sz w:val="16"/>
          <w:szCs w:val="24"/>
          <w:lang w:val="sv-SE"/>
        </w:rPr>
      </w:pPr>
      <w:r w:rsidRPr="00CE5A83">
        <w:rPr>
          <w:rFonts w:ascii="Arial" w:hAnsi="Arial" w:cs="Arial"/>
          <w:sz w:val="16"/>
          <w:szCs w:val="24"/>
          <w:lang w:val="sv-SE"/>
        </w:rPr>
        <w:t>Anna Stuhlmeier</w:t>
      </w:r>
      <w:r w:rsidRPr="00CE5A83">
        <w:rPr>
          <w:rFonts w:ascii="Arial" w:hAnsi="Arial" w:cs="Arial"/>
          <w:sz w:val="16"/>
          <w:szCs w:val="24"/>
          <w:lang w:val="sv-SE"/>
        </w:rPr>
        <w:tab/>
        <w:t xml:space="preserve">+49 2558 81-1340 I </w:t>
      </w:r>
      <w:hyperlink r:id="rId16" w:history="1">
        <w:r w:rsidRPr="00CE5A83">
          <w:rPr>
            <w:rFonts w:ascii="Arial" w:hAnsi="Arial" w:cs="Arial"/>
            <w:color w:val="000000"/>
            <w:sz w:val="16"/>
            <w:szCs w:val="24"/>
            <w:u w:val="single"/>
            <w:lang w:val="sv-SE"/>
          </w:rPr>
          <w:t>anna.stuhlmeier@cargobull.com</w:t>
        </w:r>
      </w:hyperlink>
    </w:p>
    <w:p w14:paraId="3CDEECE3" w14:textId="77777777" w:rsidR="00CE5A83" w:rsidRPr="00CE5A83" w:rsidRDefault="00CE5A83" w:rsidP="00CE5A83">
      <w:pPr>
        <w:spacing w:after="0" w:line="240" w:lineRule="auto"/>
        <w:rPr>
          <w:rFonts w:ascii="Arial" w:hAnsi="Arial" w:cs="Arial"/>
          <w:lang w:val="en-US"/>
        </w:rPr>
      </w:pPr>
      <w:r w:rsidRPr="00CE5A83">
        <w:rPr>
          <w:rFonts w:ascii="Arial" w:hAnsi="Arial" w:cs="Arial"/>
          <w:sz w:val="16"/>
          <w:szCs w:val="24"/>
          <w:lang w:val="nb-NO"/>
        </w:rPr>
        <w:t>Andrea Beckonert</w:t>
      </w:r>
      <w:r w:rsidRPr="00CE5A83">
        <w:rPr>
          <w:rFonts w:ascii="Arial" w:hAnsi="Arial" w:cs="Arial"/>
          <w:sz w:val="16"/>
          <w:szCs w:val="24"/>
          <w:lang w:val="nb-NO"/>
        </w:rPr>
        <w:tab/>
        <w:t xml:space="preserve">+49 2558 81-1321 I </w:t>
      </w:r>
      <w:hyperlink r:id="rId17" w:history="1">
        <w:r w:rsidRPr="00CE5A83">
          <w:rPr>
            <w:rFonts w:ascii="Arial" w:hAnsi="Arial" w:cs="Arial"/>
            <w:color w:val="000000"/>
            <w:sz w:val="16"/>
            <w:szCs w:val="24"/>
            <w:u w:val="single"/>
            <w:lang w:val="nb-NO"/>
          </w:rPr>
          <w:t>andrea.beckonert@cargobull.com</w:t>
        </w:r>
      </w:hyperlink>
      <w:r w:rsidRPr="00CE5A83">
        <w:rPr>
          <w:rFonts w:ascii="Arial" w:hAnsi="Arial" w:cs="Arial"/>
          <w:lang w:val="nb-NO"/>
        </w:rPr>
        <w:br/>
      </w:r>
      <w:r w:rsidRPr="00CE5A83">
        <w:rPr>
          <w:rFonts w:ascii="Arial" w:hAnsi="Arial" w:cs="Arial"/>
          <w:sz w:val="16"/>
          <w:szCs w:val="24"/>
          <w:lang w:val="nb-NO"/>
        </w:rPr>
        <w:t>Silke Hesener:</w:t>
      </w:r>
      <w:r w:rsidRPr="00CE5A83">
        <w:rPr>
          <w:rFonts w:ascii="Arial" w:hAnsi="Arial" w:cs="Arial"/>
          <w:sz w:val="16"/>
          <w:szCs w:val="24"/>
          <w:lang w:val="nb-NO"/>
        </w:rPr>
        <w:tab/>
        <w:t xml:space="preserve">+49 2558 81-1501 I </w:t>
      </w:r>
      <w:hyperlink r:id="rId18" w:history="1">
        <w:r w:rsidRPr="00CE5A83">
          <w:rPr>
            <w:rFonts w:ascii="Arial" w:hAnsi="Arial" w:cs="Arial"/>
            <w:color w:val="000000"/>
            <w:sz w:val="16"/>
            <w:szCs w:val="24"/>
            <w:u w:val="single"/>
            <w:lang w:val="nb-NO"/>
          </w:rPr>
          <w:t>silke.hesener@cargobull.com</w:t>
        </w:r>
      </w:hyperlink>
    </w:p>
    <w:p w14:paraId="4F32932F" w14:textId="77777777" w:rsidR="00CE5A83" w:rsidRPr="00CE5A83" w:rsidRDefault="00CE5A83" w:rsidP="00CE5A83">
      <w:pPr>
        <w:spacing w:after="0" w:line="240" w:lineRule="auto"/>
        <w:ind w:right="850"/>
        <w:rPr>
          <w:rFonts w:ascii="Arial" w:eastAsia="Times New Roman" w:hAnsi="Arial" w:cs="Arial"/>
          <w:lang w:val="en-US"/>
        </w:rPr>
      </w:pPr>
    </w:p>
    <w:p w14:paraId="39FFFF28" w14:textId="7082E04B" w:rsidR="00CF1780" w:rsidRPr="00CF1780" w:rsidRDefault="00CF1780" w:rsidP="00CE5A83">
      <w:pPr>
        <w:ind w:right="850"/>
        <w:rPr>
          <w:rFonts w:ascii="Arial" w:hAnsi="Arial" w:cs="Arial"/>
          <w:bCs/>
          <w:sz w:val="20"/>
          <w:szCs w:val="20"/>
          <w:lang w:val="en-US"/>
        </w:rPr>
      </w:pPr>
    </w:p>
    <w:sectPr w:rsidR="00CF1780" w:rsidRPr="00CF1780" w:rsidSect="008C64EA">
      <w:headerReference w:type="default" r:id="rId19"/>
      <w:headerReference w:type="first" r:id="rId20"/>
      <w:pgSz w:w="11906" w:h="16838" w:code="9"/>
      <w:pgMar w:top="2268"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76D6E" w14:textId="77777777" w:rsidR="00B358F1" w:rsidRDefault="00B358F1" w:rsidP="00277DFF">
      <w:r>
        <w:separator/>
      </w:r>
    </w:p>
  </w:endnote>
  <w:endnote w:type="continuationSeparator" w:id="0">
    <w:p w14:paraId="7F224CE6" w14:textId="77777777" w:rsidR="00B358F1" w:rsidRDefault="00B358F1" w:rsidP="0027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BAF0A" w14:textId="77777777" w:rsidR="00B358F1" w:rsidRDefault="00B358F1" w:rsidP="00277DFF">
      <w:r>
        <w:separator/>
      </w:r>
    </w:p>
  </w:footnote>
  <w:footnote w:type="continuationSeparator" w:id="0">
    <w:p w14:paraId="5D5E2B16" w14:textId="77777777" w:rsidR="00B358F1" w:rsidRDefault="00B358F1" w:rsidP="00277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077A" w14:textId="7F9EDB47" w:rsidR="00277DFF" w:rsidRDefault="00277DFF">
    <w:pPr>
      <w:pStyle w:val="Kopfzeile"/>
    </w:pPr>
    <w:r>
      <w:rPr>
        <w:noProof/>
      </w:rPr>
      <w:drawing>
        <wp:anchor distT="0" distB="0" distL="114300" distR="114300" simplePos="0" relativeHeight="251658240" behindDoc="0" locked="1" layoutInCell="1" allowOverlap="1" wp14:anchorId="2E4B73BB" wp14:editId="0C4F41AF">
          <wp:simplePos x="0" y="0"/>
          <wp:positionH relativeFrom="column">
            <wp:posOffset>2188210</wp:posOffset>
          </wp:positionH>
          <wp:positionV relativeFrom="page">
            <wp:posOffset>298450</wp:posOffset>
          </wp:positionV>
          <wp:extent cx="1791970" cy="749300"/>
          <wp:effectExtent l="0" t="0" r="0" b="0"/>
          <wp:wrapNone/>
          <wp:docPr id="5" name="Grafik 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A3F2" w14:textId="77777777" w:rsidR="00277DFF" w:rsidRDefault="00277DFF">
    <w:pPr>
      <w:pStyle w:val="Kopfzeile"/>
    </w:pPr>
    <w:r>
      <w:rPr>
        <w:noProof/>
      </w:rPr>
      <w:drawing>
        <wp:anchor distT="0" distB="0" distL="114300" distR="114300" simplePos="0" relativeHeight="251659264" behindDoc="0" locked="1" layoutInCell="1" allowOverlap="1" wp14:anchorId="5F7942B1" wp14:editId="4A0076E9">
          <wp:simplePos x="0" y="0"/>
          <wp:positionH relativeFrom="column">
            <wp:posOffset>2188210</wp:posOffset>
          </wp:positionH>
          <wp:positionV relativeFrom="page">
            <wp:posOffset>298450</wp:posOffset>
          </wp:positionV>
          <wp:extent cx="1791970" cy="749300"/>
          <wp:effectExtent l="0" t="0" r="0" b="0"/>
          <wp:wrapNone/>
          <wp:docPr id="6" name="Grafik 6"/>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83"/>
    <w:rsid w:val="00022E95"/>
    <w:rsid w:val="00095D9A"/>
    <w:rsid w:val="000C2D07"/>
    <w:rsid w:val="000E22DA"/>
    <w:rsid w:val="001557E1"/>
    <w:rsid w:val="00227693"/>
    <w:rsid w:val="00245402"/>
    <w:rsid w:val="00257D5C"/>
    <w:rsid w:val="00264F63"/>
    <w:rsid w:val="00277DFF"/>
    <w:rsid w:val="00344B17"/>
    <w:rsid w:val="003D63CC"/>
    <w:rsid w:val="00506509"/>
    <w:rsid w:val="005556AB"/>
    <w:rsid w:val="005D6FD9"/>
    <w:rsid w:val="005D7297"/>
    <w:rsid w:val="005E4004"/>
    <w:rsid w:val="00603763"/>
    <w:rsid w:val="00624B1A"/>
    <w:rsid w:val="006D73C8"/>
    <w:rsid w:val="006E0342"/>
    <w:rsid w:val="0074525A"/>
    <w:rsid w:val="00786421"/>
    <w:rsid w:val="007C6070"/>
    <w:rsid w:val="0080035D"/>
    <w:rsid w:val="00805895"/>
    <w:rsid w:val="008104A3"/>
    <w:rsid w:val="0086010D"/>
    <w:rsid w:val="008C64EA"/>
    <w:rsid w:val="00922D2E"/>
    <w:rsid w:val="009643C5"/>
    <w:rsid w:val="009826A6"/>
    <w:rsid w:val="009B56A0"/>
    <w:rsid w:val="009D60B9"/>
    <w:rsid w:val="009D7D3C"/>
    <w:rsid w:val="00AC6B66"/>
    <w:rsid w:val="00AF5555"/>
    <w:rsid w:val="00B27D69"/>
    <w:rsid w:val="00B358F1"/>
    <w:rsid w:val="00B808A9"/>
    <w:rsid w:val="00C1666A"/>
    <w:rsid w:val="00C31E2F"/>
    <w:rsid w:val="00C34591"/>
    <w:rsid w:val="00CB65A2"/>
    <w:rsid w:val="00CE5A83"/>
    <w:rsid w:val="00CF1780"/>
    <w:rsid w:val="00D46552"/>
    <w:rsid w:val="00E432A2"/>
    <w:rsid w:val="00EF60CD"/>
    <w:rsid w:val="00F11ADC"/>
    <w:rsid w:val="00F31183"/>
    <w:rsid w:val="13E7E967"/>
    <w:rsid w:val="2C273FA1"/>
    <w:rsid w:val="3DA6384C"/>
    <w:rsid w:val="72756B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22BD28"/>
  <w15:chartTrackingRefBased/>
  <w15:docId w15:val="{FD19AFBF-E5F4-4D96-B0DB-936BD264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1183"/>
    <w:pPr>
      <w:spacing w:after="200" w:line="276" w:lineRule="auto"/>
    </w:pPr>
    <w:rPr>
      <w:rFonts w:asciiTheme="minorHAnsi" w:hAnsiTheme="minorHAnsi" w:cstheme="minorBidi"/>
      <w:sz w:val="22"/>
      <w:szCs w:val="22"/>
    </w:rPr>
  </w:style>
  <w:style w:type="paragraph" w:styleId="berschrift1">
    <w:name w:val="heading 1"/>
    <w:basedOn w:val="Standard"/>
    <w:next w:val="Standard"/>
    <w:link w:val="berschrift1Zchn"/>
    <w:uiPriority w:val="9"/>
    <w:qFormat/>
    <w:rsid w:val="00506509"/>
    <w:pPr>
      <w:keepNext/>
      <w:keepLines/>
      <w:spacing w:before="240" w:after="0" w:line="240" w:lineRule="auto"/>
      <w:outlineLvl w:val="0"/>
    </w:pPr>
    <w:rPr>
      <w:rFonts w:ascii="Arial" w:eastAsiaTheme="majorEastAsia" w:hAnsi="Arial" w:cs="Arial"/>
      <w:b/>
      <w:color w:val="134094" w:themeColor="accent1"/>
      <w:sz w:val="32"/>
      <w:szCs w:val="32"/>
    </w:rPr>
  </w:style>
  <w:style w:type="paragraph" w:styleId="berschrift2">
    <w:name w:val="heading 2"/>
    <w:basedOn w:val="Standard"/>
    <w:next w:val="Standard"/>
    <w:link w:val="berschrift2Zchn"/>
    <w:uiPriority w:val="9"/>
    <w:unhideWhenUsed/>
    <w:qFormat/>
    <w:rsid w:val="00506509"/>
    <w:pPr>
      <w:spacing w:after="0" w:line="240" w:lineRule="auto"/>
      <w:outlineLvl w:val="1"/>
    </w:pPr>
    <w:rPr>
      <w:rFonts w:ascii="Arial" w:hAnsi="Arial" w:cs="Arial"/>
      <w:color w:val="134094" w:themeColor="accent1"/>
      <w:sz w:val="24"/>
    </w:rPr>
  </w:style>
  <w:style w:type="paragraph" w:styleId="berschrift3">
    <w:name w:val="heading 3"/>
    <w:basedOn w:val="Standard"/>
    <w:next w:val="Standard"/>
    <w:link w:val="berschrift3Zchn"/>
    <w:uiPriority w:val="9"/>
    <w:unhideWhenUsed/>
    <w:qFormat/>
    <w:rsid w:val="00506509"/>
    <w:pPr>
      <w:spacing w:after="0" w:line="240" w:lineRule="auto"/>
      <w:outlineLvl w:val="2"/>
    </w:pPr>
    <w:rPr>
      <w:rFonts w:ascii="Arial" w:hAnsi="Arial" w:cs="Arial"/>
      <w:color w:val="134094" w:themeColor="accent1"/>
    </w:rPr>
  </w:style>
  <w:style w:type="paragraph" w:styleId="berschrift4">
    <w:name w:val="heading 4"/>
    <w:basedOn w:val="Standard"/>
    <w:next w:val="Standard"/>
    <w:link w:val="berschrift4Zchn"/>
    <w:uiPriority w:val="9"/>
    <w:unhideWhenUsed/>
    <w:qFormat/>
    <w:rsid w:val="005D6FD9"/>
    <w:pPr>
      <w:spacing w:after="0" w:line="240" w:lineRule="auto"/>
      <w:outlineLvl w:val="3"/>
    </w:pPr>
    <w:rPr>
      <w:rFonts w:ascii="Arial" w:hAnsi="Arial" w:cs="Arial"/>
      <w:color w:val="134094" w:themeColor="accent1"/>
    </w:rPr>
  </w:style>
  <w:style w:type="paragraph" w:styleId="berschrift5">
    <w:name w:val="heading 5"/>
    <w:basedOn w:val="Standard"/>
    <w:next w:val="Standard"/>
    <w:link w:val="berschrift5Zchn"/>
    <w:uiPriority w:val="9"/>
    <w:unhideWhenUsed/>
    <w:qFormat/>
    <w:rsid w:val="005D6FD9"/>
    <w:pPr>
      <w:spacing w:after="0" w:line="240" w:lineRule="auto"/>
      <w:outlineLvl w:val="4"/>
    </w:pPr>
    <w:rPr>
      <w:rFonts w:ascii="Arial" w:hAnsi="Arial" w:cs="Arial"/>
      <w:color w:val="134094" w:themeColor="accent1"/>
    </w:rPr>
  </w:style>
  <w:style w:type="paragraph" w:styleId="berschrift6">
    <w:name w:val="heading 6"/>
    <w:basedOn w:val="Standard"/>
    <w:next w:val="Standard"/>
    <w:link w:val="berschrift6Zchn"/>
    <w:uiPriority w:val="9"/>
    <w:unhideWhenUsed/>
    <w:qFormat/>
    <w:rsid w:val="005D6FD9"/>
    <w:pPr>
      <w:spacing w:after="0" w:line="240" w:lineRule="auto"/>
      <w:outlineLvl w:val="5"/>
    </w:pPr>
    <w:rPr>
      <w:rFonts w:ascii="Arial" w:hAnsi="Arial" w:cs="Arial"/>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pPr>
      <w:spacing w:after="0" w:line="240" w:lineRule="auto"/>
    </w:pPr>
    <w:rPr>
      <w:rFonts w:ascii="Arial" w:hAnsi="Arial" w:cs="Arial"/>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line="240" w:lineRule="auto"/>
      <w:ind w:left="864" w:right="864"/>
      <w:jc w:val="center"/>
    </w:pPr>
    <w:rPr>
      <w:rFonts w:ascii="Arial" w:hAnsi="Arial" w:cs="Arial"/>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line="240" w:lineRule="auto"/>
      <w:ind w:left="864" w:right="864"/>
      <w:jc w:val="center"/>
    </w:pPr>
    <w:rPr>
      <w:rFonts w:ascii="Arial" w:hAnsi="Arial" w:cs="Arial"/>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spacing w:after="0" w:line="240" w:lineRule="auto"/>
      <w:ind w:left="720"/>
      <w:contextualSpacing/>
    </w:pPr>
    <w:rPr>
      <w:rFonts w:ascii="Arial" w:hAnsi="Arial" w:cs="Arial"/>
    </w:rPr>
  </w:style>
  <w:style w:type="paragraph" w:styleId="Kopfzeile">
    <w:name w:val="header"/>
    <w:basedOn w:val="Standard"/>
    <w:link w:val="KopfzeileZchn"/>
    <w:uiPriority w:val="99"/>
    <w:unhideWhenUsed/>
    <w:rsid w:val="00277DFF"/>
    <w:pPr>
      <w:tabs>
        <w:tab w:val="center" w:pos="4536"/>
        <w:tab w:val="right" w:pos="9072"/>
      </w:tabs>
      <w:spacing w:after="0" w:line="240" w:lineRule="auto"/>
    </w:pPr>
    <w:rPr>
      <w:rFonts w:ascii="Arial" w:hAnsi="Arial" w:cs="Arial"/>
    </w:rPr>
  </w:style>
  <w:style w:type="character" w:customStyle="1" w:styleId="KopfzeileZchn">
    <w:name w:val="Kopfzeile Zchn"/>
    <w:basedOn w:val="Absatz-Standardschriftart"/>
    <w:link w:val="Kopfzeile"/>
    <w:uiPriority w:val="99"/>
    <w:rsid w:val="00277DFF"/>
    <w:rPr>
      <w:sz w:val="22"/>
      <w:szCs w:val="22"/>
    </w:rPr>
  </w:style>
  <w:style w:type="paragraph" w:styleId="Fuzeile">
    <w:name w:val="footer"/>
    <w:basedOn w:val="Standard"/>
    <w:link w:val="FuzeileZchn"/>
    <w:uiPriority w:val="99"/>
    <w:unhideWhenUsed/>
    <w:rsid w:val="00277DFF"/>
    <w:pPr>
      <w:tabs>
        <w:tab w:val="center" w:pos="4536"/>
        <w:tab w:val="right" w:pos="9072"/>
      </w:tabs>
      <w:spacing w:after="0" w:line="240" w:lineRule="auto"/>
    </w:pPr>
    <w:rPr>
      <w:rFonts w:ascii="Arial" w:hAnsi="Arial" w:cs="Arial"/>
    </w:rPr>
  </w:style>
  <w:style w:type="character" w:customStyle="1" w:styleId="FuzeileZchn">
    <w:name w:val="Fußzeile Zchn"/>
    <w:basedOn w:val="Absatz-Standardschriftart"/>
    <w:link w:val="Fuzeile"/>
    <w:uiPriority w:val="99"/>
    <w:rsid w:val="00277DFF"/>
    <w:rPr>
      <w:sz w:val="22"/>
      <w:szCs w:val="22"/>
    </w:rPr>
  </w:style>
  <w:style w:type="character" w:styleId="Hyperlink">
    <w:name w:val="Hyperlink"/>
    <w:basedOn w:val="Absatz-Standardschriftart"/>
    <w:uiPriority w:val="99"/>
    <w:unhideWhenUsed/>
    <w:rsid w:val="00F31183"/>
    <w:rPr>
      <w:color w:val="0563C1"/>
      <w:u w:val="single"/>
    </w:rPr>
  </w:style>
  <w:style w:type="character" w:styleId="NichtaufgelsteErwhnung">
    <w:name w:val="Unresolved Mention"/>
    <w:basedOn w:val="Absatz-Standardschriftart"/>
    <w:uiPriority w:val="99"/>
    <w:semiHidden/>
    <w:unhideWhenUsed/>
    <w:rsid w:val="006E0342"/>
    <w:rPr>
      <w:color w:val="605E5C"/>
      <w:shd w:val="clear" w:color="auto" w:fill="E1DFDD"/>
    </w:rPr>
  </w:style>
  <w:style w:type="paragraph" w:customStyle="1" w:styleId="xparagraph">
    <w:name w:val="x_paragraph"/>
    <w:basedOn w:val="Standard"/>
    <w:rsid w:val="00264F63"/>
    <w:pPr>
      <w:spacing w:before="100" w:beforeAutospacing="1" w:after="100" w:afterAutospacing="1" w:line="240" w:lineRule="auto"/>
    </w:pPr>
    <w:rPr>
      <w:rFonts w:ascii="Calibri" w:hAnsi="Calibri" w:cs="Calibri"/>
      <w:lang w:eastAsia="de-DE"/>
    </w:rPr>
  </w:style>
  <w:style w:type="character" w:customStyle="1" w:styleId="xnormaltextrun">
    <w:name w:val="x_normaltextrun"/>
    <w:basedOn w:val="Absatz-Standardschriftart"/>
    <w:rsid w:val="00264F63"/>
  </w:style>
  <w:style w:type="character" w:customStyle="1" w:styleId="xeop">
    <w:name w:val="x_eop"/>
    <w:basedOn w:val="Absatz-Standardschriftart"/>
    <w:rsid w:val="00264F63"/>
  </w:style>
  <w:style w:type="paragraph" w:customStyle="1" w:styleId="paragraph">
    <w:name w:val="paragraph"/>
    <w:basedOn w:val="Standard"/>
    <w:rsid w:val="00D4655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Absatz-Standardschriftart"/>
    <w:rsid w:val="00D46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630830">
      <w:bodyDiv w:val="1"/>
      <w:marLeft w:val="0"/>
      <w:marRight w:val="0"/>
      <w:marTop w:val="0"/>
      <w:marBottom w:val="0"/>
      <w:divBdr>
        <w:top w:val="none" w:sz="0" w:space="0" w:color="auto"/>
        <w:left w:val="none" w:sz="0" w:space="0" w:color="auto"/>
        <w:bottom w:val="none" w:sz="0" w:space="0" w:color="auto"/>
        <w:right w:val="none" w:sz="0" w:space="0" w:color="auto"/>
      </w:divBdr>
    </w:div>
    <w:div w:id="163899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ipeurope.com/" TargetMode="External"/><Relationship Id="rId18" Type="http://schemas.openxmlformats.org/officeDocument/2006/relationships/hyperlink" Target="mailto:silke.hesener@cargobul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andrea.beckonert@cargobull.com" TargetMode="External"/><Relationship Id="rId2" Type="http://schemas.openxmlformats.org/officeDocument/2006/relationships/customXml" Target="../customXml/item2.xml"/><Relationship Id="rId16" Type="http://schemas.openxmlformats.org/officeDocument/2006/relationships/hyperlink" Target="mailto:anna.stuhlmeier@cargobul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gier.Laan@tipeurope.com%20"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inkedin.com/company/tip-trailer-servic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lafy\WordVsto\fpznfdud.dotx" TargetMode="External"/></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p:properties xmlns:p="http://schemas.microsoft.com/office/2006/metadata/properties" xmlns:xsi="http://www.w3.org/2001/XMLSchema-instance" xmlns:pc="http://schemas.microsoft.com/office/infopath/2007/PartnerControls">
  <documentManagement>
    <Agenturtyp xmlns="eff78291-878b-4b89-b7ce-1f0fb35eb3d8">Full Service</Agenturtyp>
    <TaxCatchAll xmlns="0368996d-84e6-4afa-a7af-a0c5a6da0e28" xsi:nil="true"/>
    <OffeneFragenvomReferenten xmlns="eff78291-878b-4b89-b7ce-1f0fb35eb3d8" xsi:nil="true"/>
    <lcf76f155ced4ddcb4097134ff3c332f xmlns="eff78291-878b-4b89-b7ce-1f0fb35eb3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TemplateConfiguration><![CDATA[{"elementsMetadata":[],"transformationConfigurations":[],"templateName":"Blanco Document","templateDescription":"","enableDocumentContentUpdater":false,"version":"2.0"}]]></TemplafyTemplateConfiguration>
</file>

<file path=customXml/item5.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C7ACD-8DD6-4216-A31B-AA644B0755C7}">
  <ds:schemaRefs/>
</ds:datastoreItem>
</file>

<file path=customXml/itemProps2.xml><?xml version="1.0" encoding="utf-8"?>
<ds:datastoreItem xmlns:ds="http://schemas.openxmlformats.org/officeDocument/2006/customXml" ds:itemID="{C13F4F11-8778-4C0B-8C14-11126F718FAE}">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3.xml><?xml version="1.0" encoding="utf-8"?>
<ds:datastoreItem xmlns:ds="http://schemas.openxmlformats.org/officeDocument/2006/customXml" ds:itemID="{4BA61D38-0A62-40EC-8B22-0A45BAC44D02}">
  <ds:schemaRefs>
    <ds:schemaRef ds:uri="http://schemas.microsoft.com/sharepoint/v3/contenttype/forms"/>
  </ds:schemaRefs>
</ds:datastoreItem>
</file>

<file path=customXml/itemProps4.xml><?xml version="1.0" encoding="utf-8"?>
<ds:datastoreItem xmlns:ds="http://schemas.openxmlformats.org/officeDocument/2006/customXml" ds:itemID="{1C12EAD8-D07A-46FE-8F74-E29CF20C7C1E}">
  <ds:schemaRefs/>
</ds:datastoreItem>
</file>

<file path=customXml/itemProps5.xml><?xml version="1.0" encoding="utf-8"?>
<ds:datastoreItem xmlns:ds="http://schemas.openxmlformats.org/officeDocument/2006/customXml" ds:itemID="{A266DA81-DD03-4865-BC2D-A83E14FD5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C0CAAC-DD60-46C6-9B8E-B7650827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fpznfdud</Template>
  <TotalTime>0</TotalTime>
  <Pages>2</Pages>
  <Words>612</Words>
  <Characters>3856</Characters>
  <Application>Microsoft Office Word</Application>
  <DocSecurity>0</DocSecurity>
  <Lines>32</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37</cp:revision>
  <dcterms:created xsi:type="dcterms:W3CDTF">2022-08-26T07:35:00Z</dcterms:created>
  <dcterms:modified xsi:type="dcterms:W3CDTF">2022-09-06T14:03:00Z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TemplafyTenantId">
    <vt:lpwstr>cargobull</vt:lpwstr>
  </property>
  <property fmtid="{D5CDD505-2E9C-101B-9397-08002B2CF9AE}" pid="4" name="TemplafyTemplateId">
    <vt:lpwstr>637596137318444991</vt:lpwstr>
  </property>
  <property fmtid="{D5CDD505-2E9C-101B-9397-08002B2CF9AE}" pid="5" name="TemplafyUserProfileId">
    <vt:lpwstr>637702216880322908</vt:lpwstr>
  </property>
  <property fmtid="{D5CDD505-2E9C-101B-9397-08002B2CF9AE}" pid="6" name="TemplafyFromBlank">
    <vt:bool>true</vt:bool>
  </property>
  <property fmtid="{D5CDD505-2E9C-101B-9397-08002B2CF9AE}" pid="7" name="MediaServiceImageTags">
    <vt:lpwstr/>
  </property>
</Properties>
</file>