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777777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2C4E30C3" w:rsidR="002B3840" w:rsidRDefault="002B3840" w:rsidP="002B3840">
      <w:pPr>
        <w:jc w:val="right"/>
        <w:rPr>
          <w:rFonts w:eastAsia="Times New Roman"/>
          <w:b/>
          <w:bCs/>
        </w:rPr>
      </w:pPr>
      <w:r>
        <w:rPr>
          <w:rFonts w:eastAsia="Times New Roman"/>
          <w:b/>
          <w:bCs/>
        </w:rPr>
        <w:t>202</w:t>
      </w:r>
      <w:r w:rsidR="00270ED8">
        <w:rPr>
          <w:rFonts w:eastAsia="Times New Roman"/>
          <w:b/>
          <w:bCs/>
        </w:rPr>
        <w:t>2</w:t>
      </w:r>
      <w:r>
        <w:rPr>
          <w:rFonts w:eastAsia="Times New Roman"/>
          <w:b/>
          <w:bCs/>
        </w:rPr>
        <w:t>-</w:t>
      </w:r>
      <w:r w:rsidR="00EC6575">
        <w:rPr>
          <w:rFonts w:eastAsia="Times New Roman"/>
          <w:b/>
          <w:bCs/>
        </w:rPr>
        <w:t>150</w:t>
      </w:r>
    </w:p>
    <w:p w14:paraId="4A8B1812" w14:textId="77777777" w:rsidR="002B3840" w:rsidRDefault="002B3840" w:rsidP="002B3840">
      <w:pPr>
        <w:ind w:right="-425"/>
        <w:rPr>
          <w:rFonts w:eastAsia="Times New Roman"/>
          <w:bCs/>
          <w:sz w:val="20"/>
          <w:szCs w:val="20"/>
          <w:u w:val="single"/>
        </w:rPr>
      </w:pPr>
    </w:p>
    <w:p w14:paraId="6038725F" w14:textId="0EF6D201" w:rsidR="0063509D" w:rsidRDefault="001C79DA" w:rsidP="00B47E67">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9F7785">
        <w:rPr>
          <w:b/>
          <w:sz w:val="36"/>
          <w:szCs w:val="36"/>
        </w:rPr>
        <w:t xml:space="preserve">Schmitz Cargobull Kühlkoffer sind </w:t>
      </w:r>
      <w:r w:rsidR="00EC6575">
        <w:rPr>
          <w:b/>
          <w:sz w:val="36"/>
          <w:szCs w:val="36"/>
        </w:rPr>
        <w:t>TAPA-</w:t>
      </w:r>
      <w:r w:rsidR="009F7785">
        <w:rPr>
          <w:b/>
          <w:sz w:val="36"/>
          <w:szCs w:val="36"/>
        </w:rPr>
        <w:t>ready</w:t>
      </w:r>
    </w:p>
    <w:p w14:paraId="54BE7F8E" w14:textId="6811094D" w:rsidR="001C79DA" w:rsidRPr="002A64C5" w:rsidRDefault="009F7785" w:rsidP="002A64C5">
      <w:pPr>
        <w:pStyle w:val="Listenabsatz"/>
        <w:numPr>
          <w:ilvl w:val="0"/>
          <w:numId w:val="30"/>
        </w:numPr>
        <w:tabs>
          <w:tab w:val="left" w:pos="1418"/>
          <w:tab w:val="left" w:pos="2410"/>
        </w:tabs>
        <w:spacing w:before="100"/>
        <w:ind w:right="-113"/>
        <w:outlineLvl w:val="0"/>
        <w:rPr>
          <w:b/>
          <w:sz w:val="24"/>
          <w:szCs w:val="24"/>
        </w:rPr>
      </w:pPr>
      <w:r w:rsidRPr="002A64C5">
        <w:rPr>
          <w:b/>
          <w:sz w:val="24"/>
          <w:szCs w:val="24"/>
        </w:rPr>
        <w:t>Zertifikat im Rahmen der IAA Nutzfahrzeuge 2022 übergeben</w:t>
      </w:r>
    </w:p>
    <w:p w14:paraId="14D2A1CD" w14:textId="6CFA324D" w:rsidR="006D7763" w:rsidRPr="002A64C5" w:rsidRDefault="006D7763" w:rsidP="002A64C5">
      <w:pPr>
        <w:pStyle w:val="Listenabsatz"/>
        <w:numPr>
          <w:ilvl w:val="0"/>
          <w:numId w:val="30"/>
        </w:numPr>
        <w:tabs>
          <w:tab w:val="left" w:pos="1418"/>
          <w:tab w:val="left" w:pos="2410"/>
        </w:tabs>
        <w:spacing w:before="100"/>
        <w:ind w:right="-113"/>
        <w:outlineLvl w:val="0"/>
        <w:rPr>
          <w:b/>
          <w:sz w:val="24"/>
          <w:szCs w:val="24"/>
        </w:rPr>
      </w:pPr>
      <w:r w:rsidRPr="002A64C5">
        <w:rPr>
          <w:b/>
          <w:sz w:val="24"/>
          <w:szCs w:val="24"/>
        </w:rPr>
        <w:t>Sattelkoffer nach höchster Anforderungsstufe ausgestattet</w:t>
      </w:r>
    </w:p>
    <w:p w14:paraId="46F7B44B" w14:textId="1AF2C7E2" w:rsidR="00A76E29" w:rsidRPr="000F5413" w:rsidRDefault="00A76E29" w:rsidP="000F5413">
      <w:pPr>
        <w:spacing w:line="360" w:lineRule="auto"/>
        <w:rPr>
          <w:rFonts w:eastAsia="Tahoma"/>
          <w:b/>
          <w:bCs/>
        </w:rPr>
      </w:pPr>
    </w:p>
    <w:p w14:paraId="7034DC8E" w14:textId="3E28D386" w:rsidR="001764D4" w:rsidRDefault="000F1FD8" w:rsidP="007A05B7">
      <w:pPr>
        <w:spacing w:line="360" w:lineRule="auto"/>
      </w:pPr>
      <w:r>
        <w:t>Septem</w:t>
      </w:r>
      <w:r w:rsidR="00334FA0">
        <w:t>b</w:t>
      </w:r>
      <w:r>
        <w:t>er</w:t>
      </w:r>
      <w:r w:rsidR="00270ED8">
        <w:t xml:space="preserve"> 2022</w:t>
      </w:r>
      <w:r w:rsidR="0090297F">
        <w:t xml:space="preserve"> </w:t>
      </w:r>
      <w:r w:rsidR="0083044B">
        <w:t>–</w:t>
      </w:r>
      <w:r w:rsidR="007D58C3">
        <w:t xml:space="preserve"> </w:t>
      </w:r>
      <w:r w:rsidR="00694693" w:rsidRPr="006A0E04">
        <w:rPr>
          <w:rFonts w:eastAsia="Tahoma"/>
        </w:rPr>
        <w:t xml:space="preserve">Schmitz Cargobull </w:t>
      </w:r>
      <w:r w:rsidR="00B476F5">
        <w:rPr>
          <w:rFonts w:eastAsia="Tahoma"/>
        </w:rPr>
        <w:t xml:space="preserve">hat sein </w:t>
      </w:r>
      <w:r w:rsidR="00694693">
        <w:rPr>
          <w:rFonts w:eastAsia="Tahoma"/>
        </w:rPr>
        <w:t>Produktportfolio des Tiefkühlsattelaufliegers</w:t>
      </w:r>
      <w:r w:rsidR="00694693" w:rsidRPr="006A0E04">
        <w:rPr>
          <w:rFonts w:eastAsia="Tahoma"/>
        </w:rPr>
        <w:t xml:space="preserve"> </w:t>
      </w:r>
      <w:r w:rsidR="00694693" w:rsidRPr="00D27091">
        <w:rPr>
          <w:rFonts w:eastAsia="Tahoma"/>
        </w:rPr>
        <w:t>S.KO COOL</w:t>
      </w:r>
      <w:r w:rsidR="00694693">
        <w:rPr>
          <w:rStyle w:val="Kommentarzeichen"/>
        </w:rPr>
        <w:t xml:space="preserve"> </w:t>
      </w:r>
      <w:r w:rsidR="00694693" w:rsidRPr="00D27091">
        <w:rPr>
          <w:rFonts w:eastAsia="Tahoma"/>
        </w:rPr>
        <w:t xml:space="preserve">um </w:t>
      </w:r>
      <w:r w:rsidR="00694693">
        <w:rPr>
          <w:rFonts w:eastAsia="Tahoma"/>
        </w:rPr>
        <w:t xml:space="preserve">ein </w:t>
      </w:r>
      <w:r w:rsidR="00694693" w:rsidRPr="00977B69">
        <w:rPr>
          <w:rFonts w:eastAsia="Tahoma"/>
        </w:rPr>
        <w:t xml:space="preserve">für </w:t>
      </w:r>
      <w:r w:rsidR="00694693" w:rsidRPr="003026F7">
        <w:rPr>
          <w:rFonts w:eastAsia="Tahoma"/>
        </w:rPr>
        <w:t>TAPA</w:t>
      </w:r>
      <w:r w:rsidR="00694693" w:rsidRPr="00977B69">
        <w:rPr>
          <w:rFonts w:eastAsia="Tahoma"/>
        </w:rPr>
        <w:t xml:space="preserve"> </w:t>
      </w:r>
      <w:r w:rsidR="00694693" w:rsidRPr="003026F7">
        <w:rPr>
          <w:rFonts w:eastAsia="Tahoma"/>
        </w:rPr>
        <w:t>TSR1</w:t>
      </w:r>
      <w:r w:rsidR="00694693" w:rsidRPr="006A0E04">
        <w:rPr>
          <w:rFonts w:eastAsia="Tahoma"/>
        </w:rPr>
        <w:t>-</w:t>
      </w:r>
      <w:r w:rsidR="00694693">
        <w:rPr>
          <w:rFonts w:eastAsia="Tahoma"/>
        </w:rPr>
        <w:t>Transporte z</w:t>
      </w:r>
      <w:r w:rsidR="00694693" w:rsidRPr="006A0E04">
        <w:rPr>
          <w:rFonts w:eastAsia="Tahoma"/>
        </w:rPr>
        <w:t>ertifizi</w:t>
      </w:r>
      <w:r w:rsidR="00694693">
        <w:rPr>
          <w:rFonts w:eastAsia="Tahoma"/>
        </w:rPr>
        <w:t>ertes Ausstattungspaket</w:t>
      </w:r>
      <w:r w:rsidR="00694693" w:rsidRPr="006A0E04">
        <w:rPr>
          <w:rFonts w:eastAsia="Tahoma"/>
        </w:rPr>
        <w:t xml:space="preserve"> </w:t>
      </w:r>
      <w:r w:rsidR="00694693" w:rsidRPr="00D27091">
        <w:rPr>
          <w:rFonts w:eastAsia="Tahoma"/>
        </w:rPr>
        <w:t>ab Werk</w:t>
      </w:r>
      <w:r w:rsidR="00B476F5">
        <w:rPr>
          <w:rFonts w:eastAsia="Tahoma"/>
        </w:rPr>
        <w:t xml:space="preserve"> erweitert</w:t>
      </w:r>
      <w:r w:rsidR="00694693">
        <w:rPr>
          <w:rFonts w:eastAsia="Tahoma"/>
        </w:rPr>
        <w:t>.</w:t>
      </w:r>
      <w:r w:rsidR="00694693" w:rsidRPr="00D27091">
        <w:rPr>
          <w:rFonts w:eastAsia="Tahoma"/>
        </w:rPr>
        <w:t xml:space="preserve"> </w:t>
      </w:r>
      <w:r w:rsidR="00694693">
        <w:rPr>
          <w:rFonts w:eastAsia="Tahoma"/>
        </w:rPr>
        <w:t>Damit ist der europäische Marktführer der erste OEM, der diese Ausstattung</w:t>
      </w:r>
      <w:r w:rsidR="000A7841">
        <w:rPr>
          <w:rFonts w:eastAsia="Tahoma"/>
        </w:rPr>
        <w:t xml:space="preserve"> für sicheren Transport</w:t>
      </w:r>
      <w:r w:rsidR="00694693">
        <w:rPr>
          <w:rFonts w:eastAsia="Tahoma"/>
        </w:rPr>
        <w:t xml:space="preserve"> ab Werk anbietet und in seine Fahrzeuge integriert.</w:t>
      </w:r>
      <w:r w:rsidR="00694693" w:rsidRPr="006A0E04">
        <w:rPr>
          <w:rFonts w:eastAsia="Tahoma"/>
        </w:rPr>
        <w:t xml:space="preserve"> </w:t>
      </w:r>
      <w:r w:rsidR="00694693">
        <w:rPr>
          <w:rFonts w:eastAsia="Tahoma"/>
        </w:rPr>
        <w:t>Nach Bestätigung der Konformität durch das unabhängige Prüfinstitut DQS erfolgt</w:t>
      </w:r>
      <w:r w:rsidR="00796AF4">
        <w:rPr>
          <w:rFonts w:eastAsia="Tahoma"/>
        </w:rPr>
        <w:t>e jetzt</w:t>
      </w:r>
      <w:r w:rsidR="00694693">
        <w:rPr>
          <w:rFonts w:eastAsia="Tahoma"/>
        </w:rPr>
        <w:t xml:space="preserve"> die offizielle Übergabe des Zertifikats auf der IAA Transportation in Hannover. Vertreter der Unternehmen</w:t>
      </w:r>
      <w:r w:rsidR="000A7841">
        <w:rPr>
          <w:rFonts w:eastAsia="Tahoma"/>
        </w:rPr>
        <w:t xml:space="preserve"> trafen</w:t>
      </w:r>
      <w:r w:rsidR="00694693">
        <w:rPr>
          <w:rFonts w:eastAsia="Tahoma"/>
        </w:rPr>
        <w:t xml:space="preserve"> </w:t>
      </w:r>
      <w:r w:rsidR="00694693" w:rsidRPr="003026F7">
        <w:rPr>
          <w:rFonts w:eastAsia="Tahoma"/>
        </w:rPr>
        <w:t>sich</w:t>
      </w:r>
      <w:r w:rsidR="00694693">
        <w:rPr>
          <w:rFonts w:eastAsia="Tahoma"/>
        </w:rPr>
        <w:t xml:space="preserve"> dazu am Dienstag, 20.09.2022 auf dem Schmitz Cargobull Messestand in Halle 27, Stand F26 zu</w:t>
      </w:r>
      <w:r w:rsidR="000A7841">
        <w:rPr>
          <w:rFonts w:eastAsia="Tahoma"/>
        </w:rPr>
        <w:t>r Zertifikatsüberreichung</w:t>
      </w:r>
      <w:r w:rsidR="00694693">
        <w:rPr>
          <w:rFonts w:eastAsia="Tahoma"/>
        </w:rPr>
        <w:t>.</w:t>
      </w:r>
      <w:r w:rsidR="00E962FB">
        <w:rPr>
          <w:rFonts w:eastAsia="Tahoma"/>
        </w:rPr>
        <w:t xml:space="preserve"> </w:t>
      </w:r>
      <w:r w:rsidR="00CB2DD9">
        <w:t>D</w:t>
      </w:r>
      <w:r w:rsidR="00D33CF1">
        <w:t>amit</w:t>
      </w:r>
      <w:r w:rsidR="00CB2DD9">
        <w:t xml:space="preserve"> wurde</w:t>
      </w:r>
      <w:r w:rsidR="00D33CF1">
        <w:t xml:space="preserve"> bestätigt, dass </w:t>
      </w:r>
      <w:r w:rsidR="00B40CA2">
        <w:t xml:space="preserve">die Sattelkoffer von Schmitz Cargobull TAPA-Ready </w:t>
      </w:r>
      <w:r w:rsidR="00351433">
        <w:t xml:space="preserve">für die Anforderungen des TAPA TSR1-Standards </w:t>
      </w:r>
      <w:r w:rsidR="00B40CA2">
        <w:t>sind.</w:t>
      </w:r>
      <w:r w:rsidR="00884E02" w:rsidRPr="00884E02">
        <w:rPr>
          <w:b/>
          <w:bCs/>
        </w:rPr>
        <w:t xml:space="preserve"> </w:t>
      </w:r>
      <w:r w:rsidR="0067463E">
        <w:rPr>
          <w:b/>
          <w:bCs/>
        </w:rPr>
        <w:br/>
      </w:r>
      <w:r w:rsidR="000A7841">
        <w:t>Die Sicherheitsausstattung</w:t>
      </w:r>
      <w:r w:rsidR="006E3098">
        <w:t>en</w:t>
      </w:r>
      <w:r w:rsidR="000A7841">
        <w:t xml:space="preserve"> des</w:t>
      </w:r>
      <w:r w:rsidR="000A7841" w:rsidRPr="00AF08C4">
        <w:t xml:space="preserve"> </w:t>
      </w:r>
      <w:r w:rsidR="00AF08C4">
        <w:t xml:space="preserve">Schmitz Cargobull </w:t>
      </w:r>
      <w:r w:rsidR="00884E02" w:rsidRPr="00AF08C4">
        <w:t>Tiefkühlsattel</w:t>
      </w:r>
      <w:r w:rsidR="00785BFF">
        <w:softHyphen/>
      </w:r>
      <w:r w:rsidR="00884E02" w:rsidRPr="00AF08C4">
        <w:t>auflieger</w:t>
      </w:r>
      <w:r w:rsidR="006E3098">
        <w:t>s</w:t>
      </w:r>
      <w:r w:rsidR="00884E02" w:rsidRPr="00AF08C4">
        <w:t xml:space="preserve"> S.KO COOL </w:t>
      </w:r>
      <w:r w:rsidR="006E3098">
        <w:t>entsprechen</w:t>
      </w:r>
      <w:r w:rsidR="000A7841">
        <w:t xml:space="preserve"> den</w:t>
      </w:r>
      <w:r w:rsidR="00884E02">
        <w:t xml:space="preserve"> Anforderungen des TAPA TSR1-Standards</w:t>
      </w:r>
      <w:r w:rsidR="000A0510">
        <w:t>, der</w:t>
      </w:r>
      <w:r w:rsidR="000A0510">
        <w:rPr>
          <w:rFonts w:eastAsia="Tahoma"/>
        </w:rPr>
        <w:t xml:space="preserve"> höchsten Anforderungsstufe nach TAPA</w:t>
      </w:r>
      <w:r w:rsidR="002D0C85">
        <w:rPr>
          <w:rFonts w:eastAsia="Tahoma"/>
        </w:rPr>
        <w:t>,</w:t>
      </w:r>
      <w:r w:rsidR="000A0510">
        <w:t xml:space="preserve"> </w:t>
      </w:r>
      <w:r w:rsidR="00884E02">
        <w:t>für hochwertige Güter.</w:t>
      </w:r>
    </w:p>
    <w:p w14:paraId="50DC20B7" w14:textId="77777777" w:rsidR="001764D4" w:rsidRDefault="001764D4" w:rsidP="007A05B7">
      <w:pPr>
        <w:spacing w:line="360" w:lineRule="auto"/>
      </w:pPr>
    </w:p>
    <w:p w14:paraId="0DBC3658" w14:textId="1DCB3BF3" w:rsidR="007A05B7" w:rsidRDefault="007A05B7" w:rsidP="007A05B7">
      <w:pPr>
        <w:spacing w:line="360" w:lineRule="auto"/>
        <w:rPr>
          <w:rFonts w:eastAsia="Tahoma"/>
        </w:rPr>
      </w:pPr>
      <w:r>
        <w:rPr>
          <w:rFonts w:eastAsia="Tahoma"/>
        </w:rPr>
        <w:t>Die Transported Asset Protection Association (TAPA) ist eine Industrievereinigung bestehend aus Herstellern, Logistikdienstleistern, Frachtunternehmen und Strafverfolgungsbehörden, die sich weltweit mit erprobten</w:t>
      </w:r>
      <w:r w:rsidR="00D9333A">
        <w:rPr>
          <w:rFonts w:eastAsia="Tahoma"/>
        </w:rPr>
        <w:t xml:space="preserve"> </w:t>
      </w:r>
      <w:r>
        <w:rPr>
          <w:rFonts w:eastAsia="Tahoma"/>
        </w:rPr>
        <w:t xml:space="preserve">Methoden und Verfahren für mehr Transportsicherheit von hochwertigen Gütern einsetzt. Ziel ist es, Verluste in der Lieferkette zu reduzieren. </w:t>
      </w:r>
    </w:p>
    <w:p w14:paraId="087D87AB" w14:textId="77777777" w:rsidR="007A05B7" w:rsidRDefault="007A05B7" w:rsidP="007A05B7">
      <w:pPr>
        <w:spacing w:line="360" w:lineRule="auto"/>
        <w:rPr>
          <w:rFonts w:eastAsia="Tahoma"/>
        </w:rPr>
      </w:pPr>
    </w:p>
    <w:p w14:paraId="349DDE5D" w14:textId="54EA0570" w:rsidR="00994323" w:rsidRDefault="00994323" w:rsidP="007A05B7">
      <w:pPr>
        <w:spacing w:line="360" w:lineRule="auto"/>
        <w:rPr>
          <w:rFonts w:eastAsia="Tahoma"/>
        </w:rPr>
      </w:pPr>
      <w:r w:rsidRPr="00D27091">
        <w:rPr>
          <w:rFonts w:eastAsia="Tahoma"/>
        </w:rPr>
        <w:t xml:space="preserve">Um die Anforderungen nach TAPA TSR1 zu erfüllen, ist </w:t>
      </w:r>
      <w:r>
        <w:rPr>
          <w:rFonts w:eastAsia="Tahoma"/>
        </w:rPr>
        <w:t xml:space="preserve"> </w:t>
      </w:r>
      <w:r w:rsidRPr="00D27091">
        <w:rPr>
          <w:rFonts w:eastAsia="Tahoma"/>
        </w:rPr>
        <w:t>ein</w:t>
      </w:r>
      <w:r>
        <w:rPr>
          <w:rFonts w:eastAsia="Tahoma"/>
        </w:rPr>
        <w:t xml:space="preserve"> </w:t>
      </w:r>
      <w:r w:rsidRPr="00D27091">
        <w:rPr>
          <w:rFonts w:eastAsia="Tahoma"/>
        </w:rPr>
        <w:t>vernetztes akustisches Alarmsystem</w:t>
      </w:r>
      <w:r>
        <w:rPr>
          <w:rFonts w:eastAsia="Tahoma"/>
        </w:rPr>
        <w:t xml:space="preserve"> in</w:t>
      </w:r>
      <w:r w:rsidRPr="00D27091">
        <w:rPr>
          <w:rFonts w:eastAsia="Tahoma"/>
        </w:rPr>
        <w:t xml:space="preserve"> TrailerConnect®</w:t>
      </w:r>
      <w:r>
        <w:rPr>
          <w:rFonts w:eastAsia="Tahoma"/>
        </w:rPr>
        <w:t xml:space="preserve"> </w:t>
      </w:r>
      <w:r w:rsidRPr="00D27091">
        <w:rPr>
          <w:rFonts w:eastAsia="Tahoma"/>
        </w:rPr>
        <w:t>integriert, das bei einem unautorisierten Zugang zum Trailer durch Dritte Alarm auslöst.</w:t>
      </w:r>
      <w:r>
        <w:rPr>
          <w:rFonts w:eastAsia="Tahoma"/>
        </w:rPr>
        <w:t xml:space="preserve"> </w:t>
      </w:r>
      <w:r w:rsidRPr="00D27091">
        <w:rPr>
          <w:rFonts w:eastAsia="Tahoma"/>
        </w:rPr>
        <w:t>TrailerConnect®</w:t>
      </w:r>
      <w:r>
        <w:rPr>
          <w:rFonts w:eastAsia="Tahoma"/>
        </w:rPr>
        <w:t xml:space="preserve"> ist die 100% integrierte Telematik-Infrastruktur von Schmitz Cargobull.</w:t>
      </w:r>
      <w:r w:rsidRPr="00D27091">
        <w:rPr>
          <w:rFonts w:eastAsia="Tahoma"/>
        </w:rPr>
        <w:t xml:space="preserve"> Neben diesem akustischen Alarmsystem stellt das neue elektronische Türverschlusssystem TL4 sicher, dass die Ware vor dem Zugriff unbefugter Dritter geschützt ist.</w:t>
      </w:r>
      <w:r>
        <w:rPr>
          <w:rFonts w:eastAsia="Tahoma"/>
        </w:rPr>
        <w:t xml:space="preserve"> </w:t>
      </w:r>
      <w:r w:rsidRPr="00D27091">
        <w:rPr>
          <w:rFonts w:eastAsia="Tahoma"/>
        </w:rPr>
        <w:t xml:space="preserve"> </w:t>
      </w:r>
      <w:r>
        <w:rPr>
          <w:rFonts w:eastAsia="Tahoma"/>
        </w:rPr>
        <w:t>D</w:t>
      </w:r>
      <w:r w:rsidRPr="00D27091">
        <w:rPr>
          <w:rFonts w:eastAsia="Tahoma"/>
        </w:rPr>
        <w:t>iese smarten</w:t>
      </w:r>
      <w:r>
        <w:rPr>
          <w:rFonts w:eastAsia="Tahoma"/>
        </w:rPr>
        <w:t xml:space="preserve"> </w:t>
      </w:r>
      <w:r w:rsidRPr="00D27091">
        <w:rPr>
          <w:rFonts w:eastAsia="Tahoma"/>
        </w:rPr>
        <w:t xml:space="preserve">und innovativen </w:t>
      </w:r>
      <w:r>
        <w:rPr>
          <w:rFonts w:eastAsia="Tahoma"/>
        </w:rPr>
        <w:t>Produkte</w:t>
      </w:r>
      <w:r w:rsidRPr="00D27091">
        <w:rPr>
          <w:rFonts w:eastAsia="Tahoma"/>
        </w:rPr>
        <w:t xml:space="preserve"> </w:t>
      </w:r>
      <w:r>
        <w:rPr>
          <w:rFonts w:eastAsia="Tahoma"/>
        </w:rPr>
        <w:t xml:space="preserve">erhöhen so </w:t>
      </w:r>
      <w:r w:rsidRPr="00D27091">
        <w:rPr>
          <w:rFonts w:eastAsia="Tahoma"/>
        </w:rPr>
        <w:t>die Prozess- und Transportsicherheit</w:t>
      </w:r>
      <w:r w:rsidR="00264188">
        <w:rPr>
          <w:rFonts w:eastAsia="Tahoma"/>
        </w:rPr>
        <w:t>.</w:t>
      </w:r>
      <w:r>
        <w:rPr>
          <w:rFonts w:eastAsia="Tahoma"/>
        </w:rPr>
        <w:t xml:space="preserve"> </w:t>
      </w:r>
    </w:p>
    <w:p w14:paraId="6A6A177F" w14:textId="77777777" w:rsidR="00994323" w:rsidRDefault="00994323" w:rsidP="007A05B7">
      <w:pPr>
        <w:spacing w:line="360" w:lineRule="auto"/>
        <w:rPr>
          <w:rFonts w:eastAsia="Tahoma"/>
        </w:rPr>
      </w:pPr>
    </w:p>
    <w:p w14:paraId="3D5C92FF" w14:textId="77777777" w:rsidR="00994323" w:rsidRDefault="00994323" w:rsidP="007A05B7">
      <w:pPr>
        <w:spacing w:line="360" w:lineRule="auto"/>
        <w:rPr>
          <w:rFonts w:eastAsia="Tahoma"/>
        </w:rPr>
      </w:pPr>
    </w:p>
    <w:p w14:paraId="6A6FF4EB" w14:textId="77777777" w:rsidR="00264188" w:rsidRDefault="00264188" w:rsidP="007A05B7">
      <w:pPr>
        <w:spacing w:line="360" w:lineRule="auto"/>
        <w:rPr>
          <w:rFonts w:eastAsia="Tahoma"/>
        </w:rPr>
      </w:pPr>
    </w:p>
    <w:p w14:paraId="64BC7789" w14:textId="77777777" w:rsidR="00264188" w:rsidRDefault="00264188" w:rsidP="007A05B7">
      <w:pPr>
        <w:spacing w:line="360" w:lineRule="auto"/>
        <w:rPr>
          <w:rFonts w:eastAsia="Tahoma"/>
        </w:rPr>
      </w:pPr>
    </w:p>
    <w:p w14:paraId="71DD630E" w14:textId="77777777" w:rsidR="00264188" w:rsidRDefault="00264188" w:rsidP="007A05B7">
      <w:pPr>
        <w:spacing w:line="360" w:lineRule="auto"/>
        <w:rPr>
          <w:rFonts w:eastAsia="Tahoma"/>
        </w:rPr>
      </w:pPr>
    </w:p>
    <w:p w14:paraId="43CE2443" w14:textId="77777777" w:rsidR="00140B6B" w:rsidRDefault="00140B6B" w:rsidP="00264188">
      <w:pPr>
        <w:jc w:val="right"/>
        <w:rPr>
          <w:rFonts w:eastAsia="Times New Roman"/>
          <w:b/>
          <w:bCs/>
        </w:rPr>
      </w:pPr>
    </w:p>
    <w:p w14:paraId="1E331AFF" w14:textId="3361A39A" w:rsidR="00264188" w:rsidRDefault="00264188" w:rsidP="00264188">
      <w:pPr>
        <w:jc w:val="right"/>
        <w:rPr>
          <w:rFonts w:eastAsia="Times New Roman"/>
          <w:b/>
          <w:bCs/>
        </w:rPr>
      </w:pPr>
      <w:r>
        <w:rPr>
          <w:rFonts w:eastAsia="Times New Roman"/>
          <w:b/>
          <w:bCs/>
        </w:rPr>
        <w:t>2022-150</w:t>
      </w:r>
    </w:p>
    <w:p w14:paraId="5F4E456E" w14:textId="77777777" w:rsidR="00264188" w:rsidRDefault="00264188" w:rsidP="007A05B7">
      <w:pPr>
        <w:spacing w:line="360" w:lineRule="auto"/>
        <w:rPr>
          <w:rFonts w:eastAsia="Tahoma"/>
        </w:rPr>
      </w:pPr>
    </w:p>
    <w:p w14:paraId="5F672D07" w14:textId="11E2A6FC" w:rsidR="00FB393A" w:rsidRDefault="004175D4" w:rsidP="007A05B7">
      <w:pPr>
        <w:spacing w:line="360" w:lineRule="auto"/>
        <w:rPr>
          <w:rFonts w:eastAsia="Tahoma"/>
        </w:rPr>
      </w:pPr>
      <w:r>
        <w:rPr>
          <w:rFonts w:eastAsia="Tahoma"/>
        </w:rPr>
        <w:t>„</w:t>
      </w:r>
      <w:r w:rsidR="007A05B7">
        <w:rPr>
          <w:rFonts w:eastAsia="Tahoma"/>
        </w:rPr>
        <w:t xml:space="preserve">Das ist exklusiv nur mit der vernetzten </w:t>
      </w:r>
      <w:r w:rsidR="005C2363">
        <w:rPr>
          <w:rFonts w:eastAsia="Tahoma"/>
        </w:rPr>
        <w:t xml:space="preserve">Infrastruktur der </w:t>
      </w:r>
      <w:r w:rsidR="007A05B7">
        <w:rPr>
          <w:rFonts w:eastAsia="Tahoma"/>
        </w:rPr>
        <w:t>TrailerConnect® Telematik-Lösung von Schmitz Cargobull möglich</w:t>
      </w:r>
      <w:r w:rsidR="00994323">
        <w:rPr>
          <w:rFonts w:eastAsia="Tahoma"/>
        </w:rPr>
        <w:t>“</w:t>
      </w:r>
      <w:r w:rsidR="00011F31">
        <w:rPr>
          <w:rFonts w:eastAsia="Tahoma"/>
        </w:rPr>
        <w:t xml:space="preserve">, so </w:t>
      </w:r>
      <w:r w:rsidR="0067463E">
        <w:rPr>
          <w:rFonts w:eastAsia="Tahoma"/>
        </w:rPr>
        <w:t>Volker Flatau</w:t>
      </w:r>
      <w:r w:rsidR="00011F31">
        <w:rPr>
          <w:rFonts w:eastAsia="Tahoma"/>
        </w:rPr>
        <w:t xml:space="preserve">, </w:t>
      </w:r>
      <w:r w:rsidR="00655EBB" w:rsidRPr="00655EBB">
        <w:rPr>
          <w:rFonts w:eastAsia="Tahoma"/>
        </w:rPr>
        <w:t>Leiter Produktlinie Cool Freight</w:t>
      </w:r>
      <w:r w:rsidR="00655EBB">
        <w:rPr>
          <w:rFonts w:eastAsia="Tahoma"/>
        </w:rPr>
        <w:t xml:space="preserve"> bei</w:t>
      </w:r>
      <w:r w:rsidR="00655EBB" w:rsidRPr="00655EBB">
        <w:rPr>
          <w:rFonts w:eastAsia="Tahoma"/>
        </w:rPr>
        <w:t xml:space="preserve"> Schmitz Cargobull</w:t>
      </w:r>
      <w:r w:rsidR="006E3098">
        <w:rPr>
          <w:rFonts w:eastAsia="Tahoma"/>
        </w:rPr>
        <w:t>.</w:t>
      </w:r>
      <w:r w:rsidR="001E1E27">
        <w:rPr>
          <w:rFonts w:eastAsia="Tahoma"/>
        </w:rPr>
        <w:t xml:space="preserve"> „</w:t>
      </w:r>
      <w:r w:rsidR="006E3098">
        <w:rPr>
          <w:rFonts w:eastAsia="Tahoma"/>
        </w:rPr>
        <w:t>W</w:t>
      </w:r>
      <w:r w:rsidR="001E1E27">
        <w:rPr>
          <w:rFonts w:eastAsia="Tahoma"/>
        </w:rPr>
        <w:t>ir freuen uns, unseren Kunden einen für den höchsten TAPA-Sicherheitsstandard ausgestatteten Tiefkühlsattelauflieger ab Werk anbieten und einen Beitrag zu einer höheren Lieferkettensicherheit leisten zu können. Wir werden mit der TAPA-Organisation in engem Kontakt bleiben und auch zukünftige erweiterte Sicherheitsanforderungen mitgestalten, um unseren Kunden jederzeit den höchsten Sicherheitsstandard bieten zu können.</w:t>
      </w:r>
      <w:r w:rsidR="00400FC7">
        <w:rPr>
          <w:rFonts w:eastAsia="Tahoma"/>
        </w:rPr>
        <w:t>“</w:t>
      </w:r>
    </w:p>
    <w:p w14:paraId="2B52CD0E" w14:textId="77777777" w:rsidR="00FB393A" w:rsidRDefault="00FB393A" w:rsidP="007A05B7">
      <w:pPr>
        <w:spacing w:line="360" w:lineRule="auto"/>
        <w:rPr>
          <w:rFonts w:eastAsia="Tahoma"/>
        </w:rPr>
      </w:pPr>
    </w:p>
    <w:p w14:paraId="6F1EAAF6" w14:textId="176CCA3B" w:rsidR="00B55D44" w:rsidRDefault="00173257" w:rsidP="007A05B7">
      <w:pPr>
        <w:spacing w:line="360" w:lineRule="auto"/>
        <w:rPr>
          <w:rFonts w:eastAsia="Tahoma"/>
        </w:rPr>
      </w:pPr>
      <w:r>
        <w:rPr>
          <w:noProof/>
        </w:rPr>
        <w:drawing>
          <wp:inline distT="0" distB="0" distL="0" distR="0" wp14:anchorId="61066CC9" wp14:editId="7549486F">
            <wp:extent cx="2888615" cy="1946275"/>
            <wp:effectExtent l="0" t="0" r="6985" b="158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88615" cy="1946275"/>
                    </a:xfrm>
                    <a:prstGeom prst="rect">
                      <a:avLst/>
                    </a:prstGeom>
                    <a:noFill/>
                    <a:ln>
                      <a:noFill/>
                    </a:ln>
                  </pic:spPr>
                </pic:pic>
              </a:graphicData>
            </a:graphic>
          </wp:inline>
        </w:drawing>
      </w:r>
    </w:p>
    <w:p w14:paraId="28D74CBF" w14:textId="1F95A703" w:rsidR="00173257" w:rsidRPr="00B361C9" w:rsidRDefault="00173257" w:rsidP="00173257">
      <w:pPr>
        <w:rPr>
          <w:color w:val="131313"/>
          <w:sz w:val="16"/>
          <w:szCs w:val="16"/>
        </w:rPr>
      </w:pPr>
      <w:r w:rsidRPr="00B361C9">
        <w:rPr>
          <w:color w:val="131313"/>
          <w:sz w:val="16"/>
          <w:szCs w:val="16"/>
        </w:rPr>
        <w:t>v.l.: Philipp Ostendarp, Technischer Projektleiter E/E Systems Engineering, Schmitz Cargobull</w:t>
      </w:r>
      <w:r>
        <w:rPr>
          <w:color w:val="131313"/>
          <w:sz w:val="16"/>
          <w:szCs w:val="16"/>
        </w:rPr>
        <w:t xml:space="preserve">; </w:t>
      </w:r>
      <w:r w:rsidRPr="00B361C9">
        <w:rPr>
          <w:color w:val="131313"/>
          <w:sz w:val="16"/>
          <w:szCs w:val="16"/>
        </w:rPr>
        <w:t>Thorsten Neumann, President &amp; CEO TAPA EMEA</w:t>
      </w:r>
      <w:r>
        <w:rPr>
          <w:color w:val="131313"/>
          <w:sz w:val="16"/>
          <w:szCs w:val="16"/>
        </w:rPr>
        <w:t>;</w:t>
      </w:r>
      <w:r w:rsidRPr="00B361C9">
        <w:rPr>
          <w:color w:val="131313"/>
          <w:sz w:val="16"/>
          <w:szCs w:val="16"/>
        </w:rPr>
        <w:t xml:space="preserve"> Fabian van den Boom, Requirements Engineer E/E Systems Engineering, Schmitz Cargobull</w:t>
      </w:r>
      <w:r>
        <w:rPr>
          <w:color w:val="131313"/>
          <w:sz w:val="16"/>
          <w:szCs w:val="16"/>
        </w:rPr>
        <w:t>;</w:t>
      </w:r>
      <w:r w:rsidRPr="00B361C9">
        <w:rPr>
          <w:color w:val="131313"/>
          <w:sz w:val="16"/>
          <w:szCs w:val="16"/>
        </w:rPr>
        <w:t xml:space="preserve"> Carsten Krieger, Produktmanagement Produktlinie Sattelkoffer S.KO, Schmitz Cargobull</w:t>
      </w:r>
      <w:r>
        <w:rPr>
          <w:color w:val="131313"/>
          <w:sz w:val="16"/>
          <w:szCs w:val="16"/>
        </w:rPr>
        <w:t>;</w:t>
      </w:r>
      <w:r w:rsidRPr="00B361C9">
        <w:rPr>
          <w:color w:val="131313"/>
          <w:sz w:val="16"/>
          <w:szCs w:val="16"/>
        </w:rPr>
        <w:t xml:space="preserve"> Volker Flatau, Leiter Produktlinie Cool Freight, Schmitz Cargobull</w:t>
      </w:r>
      <w:r>
        <w:rPr>
          <w:color w:val="131313"/>
          <w:sz w:val="16"/>
          <w:szCs w:val="16"/>
        </w:rPr>
        <w:t>;</w:t>
      </w:r>
      <w:r w:rsidRPr="00B361C9">
        <w:rPr>
          <w:color w:val="131313"/>
          <w:sz w:val="16"/>
          <w:szCs w:val="16"/>
        </w:rPr>
        <w:t xml:space="preserve"> Markus Bleher, Geschäftsführer DQS</w:t>
      </w:r>
      <w:r w:rsidR="00B361C9">
        <w:rPr>
          <w:color w:val="131313"/>
          <w:sz w:val="16"/>
          <w:szCs w:val="16"/>
        </w:rPr>
        <w:t>;</w:t>
      </w:r>
      <w:r w:rsidRPr="00B361C9">
        <w:rPr>
          <w:color w:val="131313"/>
          <w:sz w:val="16"/>
          <w:szCs w:val="16"/>
        </w:rPr>
        <w:t xml:space="preserve"> Andreas Völkerding, Leitender Auditor DQS</w:t>
      </w:r>
      <w:r w:rsidR="00B361C9">
        <w:rPr>
          <w:color w:val="131313"/>
          <w:sz w:val="16"/>
          <w:szCs w:val="16"/>
        </w:rPr>
        <w:t>;</w:t>
      </w:r>
      <w:r w:rsidRPr="00B361C9">
        <w:rPr>
          <w:color w:val="131313"/>
          <w:sz w:val="16"/>
          <w:szCs w:val="16"/>
        </w:rPr>
        <w:t xml:space="preserve"> Markus Prinz, Senior Manager Standards &amp; Training, TAPA EMEA</w:t>
      </w:r>
    </w:p>
    <w:p w14:paraId="2ACAEAA4" w14:textId="77777777" w:rsidR="00173257" w:rsidRPr="00B361C9" w:rsidRDefault="00173257" w:rsidP="007A05B7">
      <w:pPr>
        <w:spacing w:line="360" w:lineRule="auto"/>
        <w:rPr>
          <w:rFonts w:eastAsia="Tahoma"/>
          <w:sz w:val="16"/>
          <w:szCs w:val="16"/>
        </w:rPr>
      </w:pPr>
    </w:p>
    <w:p w14:paraId="6B2E3E3F" w14:textId="77777777" w:rsidR="00863EF7" w:rsidRDefault="00863EF7" w:rsidP="00E2207E">
      <w:pPr>
        <w:ind w:right="850"/>
        <w:rPr>
          <w:b/>
          <w:bCs/>
          <w:color w:val="000000"/>
          <w:sz w:val="16"/>
          <w:szCs w:val="16"/>
          <w:u w:val="single"/>
        </w:rPr>
      </w:pPr>
    </w:p>
    <w:p w14:paraId="670E1E40" w14:textId="77777777" w:rsidR="00B6119C" w:rsidRDefault="00B6119C" w:rsidP="00B6119C">
      <w:pPr>
        <w:ind w:right="850"/>
        <w:rPr>
          <w:b/>
          <w:bCs/>
          <w:sz w:val="16"/>
          <w:szCs w:val="16"/>
          <w:u w:val="single"/>
        </w:rPr>
      </w:pPr>
    </w:p>
    <w:p w14:paraId="2B42BC91" w14:textId="77777777" w:rsidR="005179EC" w:rsidRDefault="005179EC" w:rsidP="005179EC">
      <w:pPr>
        <w:ind w:right="850"/>
        <w:rPr>
          <w:sz w:val="16"/>
          <w:szCs w:val="16"/>
        </w:rPr>
      </w:pPr>
      <w:r>
        <w:rPr>
          <w:b/>
          <w:bCs/>
          <w:sz w:val="16"/>
          <w:szCs w:val="16"/>
          <w:u w:val="single"/>
        </w:rPr>
        <w:t xml:space="preserve">Über Schmitz Cargobull </w:t>
      </w:r>
    </w:p>
    <w:p w14:paraId="3A48CCA9" w14:textId="77777777" w:rsidR="005179EC" w:rsidRDefault="005179EC" w:rsidP="005179EC">
      <w:pPr>
        <w:ind w:right="283"/>
        <w:rPr>
          <w:sz w:val="16"/>
          <w:szCs w:val="16"/>
        </w:rPr>
      </w:pPr>
      <w:r>
        <w:rPr>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15E03BE6" w14:textId="77777777" w:rsidR="005179EC" w:rsidRDefault="005179EC" w:rsidP="005179EC">
      <w:pPr>
        <w:ind w:right="283"/>
        <w:rPr>
          <w:sz w:val="20"/>
          <w:szCs w:val="20"/>
        </w:rPr>
      </w:pPr>
    </w:p>
    <w:p w14:paraId="0707EB21" w14:textId="77777777" w:rsidR="00B6119C" w:rsidRDefault="00B6119C" w:rsidP="00B6119C">
      <w:pPr>
        <w:ind w:right="283"/>
        <w:rPr>
          <w:b/>
          <w:sz w:val="16"/>
          <w:szCs w:val="16"/>
          <w:u w:val="single"/>
        </w:rPr>
      </w:pPr>
    </w:p>
    <w:p w14:paraId="55D40164" w14:textId="77777777" w:rsidR="00B6119C" w:rsidRDefault="00B6119C" w:rsidP="00B6119C">
      <w:pPr>
        <w:ind w:right="283"/>
        <w:rPr>
          <w:b/>
          <w:sz w:val="16"/>
          <w:szCs w:val="16"/>
          <w:u w:val="single"/>
        </w:rPr>
      </w:pPr>
      <w:r>
        <w:rPr>
          <w:b/>
          <w:sz w:val="16"/>
          <w:szCs w:val="16"/>
          <w:u w:val="single"/>
        </w:rPr>
        <w:t>Das Schmitz Cargobull Presse-Team:</w:t>
      </w:r>
    </w:p>
    <w:p w14:paraId="41464034" w14:textId="77777777" w:rsidR="00B6119C" w:rsidRDefault="00B6119C" w:rsidP="00B6119C">
      <w:pPr>
        <w:ind w:right="851"/>
        <w:rPr>
          <w:sz w:val="16"/>
          <w:szCs w:val="24"/>
          <w:lang w:val="sv-SE"/>
        </w:rPr>
      </w:pPr>
      <w:r>
        <w:rPr>
          <w:sz w:val="16"/>
          <w:szCs w:val="24"/>
          <w:lang w:val="sv-SE"/>
        </w:rPr>
        <w:t>Anna Stuhlmeier</w:t>
      </w:r>
      <w:r>
        <w:rPr>
          <w:sz w:val="16"/>
          <w:szCs w:val="24"/>
          <w:lang w:val="sv-SE"/>
        </w:rPr>
        <w:tab/>
        <w:t xml:space="preserve">+49 2558 81-1340 I </w:t>
      </w:r>
      <w:hyperlink r:id="rId13" w:history="1">
        <w:r>
          <w:rPr>
            <w:rStyle w:val="Hyperlink"/>
            <w:color w:val="000000"/>
            <w:sz w:val="16"/>
            <w:szCs w:val="24"/>
            <w:lang w:val="sv-SE"/>
          </w:rPr>
          <w:t>anna.stuhlmeier@cargobull.com</w:t>
        </w:r>
      </w:hyperlink>
    </w:p>
    <w:p w14:paraId="59BACF87" w14:textId="70CD8816" w:rsidR="00832EDC" w:rsidRPr="00B6119C" w:rsidRDefault="00B6119C" w:rsidP="00B6119C">
      <w:pPr>
        <w:rPr>
          <w:rStyle w:val="Hyperlink"/>
          <w:color w:val="000000"/>
          <w:sz w:val="16"/>
          <w:szCs w:val="24"/>
          <w:lang w:val="en-US"/>
        </w:rPr>
      </w:pPr>
      <w:r>
        <w:rPr>
          <w:sz w:val="16"/>
          <w:szCs w:val="24"/>
          <w:lang w:val="nb-NO"/>
        </w:rPr>
        <w:t>Andrea Beckonert</w:t>
      </w:r>
      <w:r>
        <w:rPr>
          <w:sz w:val="16"/>
          <w:szCs w:val="24"/>
          <w:lang w:val="nb-NO"/>
        </w:rPr>
        <w:tab/>
        <w:t xml:space="preserve">+49 2558 81-1321 I </w:t>
      </w:r>
      <w:hyperlink r:id="rId14"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5" w:history="1">
        <w:r>
          <w:rPr>
            <w:rStyle w:val="Hyperlink"/>
            <w:color w:val="000000"/>
            <w:sz w:val="16"/>
            <w:szCs w:val="24"/>
            <w:lang w:val="nb-NO"/>
          </w:rPr>
          <w:t>silke.hesener@cargobull.com</w:t>
        </w:r>
      </w:hyperlink>
    </w:p>
    <w:sectPr w:rsidR="00832EDC" w:rsidRPr="00B6119C">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B1E4" w14:textId="77777777" w:rsidR="00536446" w:rsidRDefault="00536446" w:rsidP="002B3840">
      <w:r>
        <w:separator/>
      </w:r>
    </w:p>
  </w:endnote>
  <w:endnote w:type="continuationSeparator" w:id="0">
    <w:p w14:paraId="69A1E923" w14:textId="77777777" w:rsidR="00536446" w:rsidRDefault="00536446" w:rsidP="002B3840">
      <w:r>
        <w:continuationSeparator/>
      </w:r>
    </w:p>
  </w:endnote>
  <w:endnote w:type="continuationNotice" w:id="1">
    <w:p w14:paraId="73C25BB7" w14:textId="77777777" w:rsidR="00536446" w:rsidRDefault="0053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957F" w14:textId="77777777" w:rsidR="00536446" w:rsidRDefault="00536446" w:rsidP="002B3840">
      <w:r>
        <w:separator/>
      </w:r>
    </w:p>
  </w:footnote>
  <w:footnote w:type="continuationSeparator" w:id="0">
    <w:p w14:paraId="58AEAB87" w14:textId="77777777" w:rsidR="00536446" w:rsidRDefault="00536446" w:rsidP="002B3840">
      <w:r>
        <w:continuationSeparator/>
      </w:r>
    </w:p>
  </w:footnote>
  <w:footnote w:type="continuationNotice" w:id="1">
    <w:p w14:paraId="0B7CA088" w14:textId="77777777" w:rsidR="00536446" w:rsidRDefault="00536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2435B5"/>
    <w:multiLevelType w:val="hybridMultilevel"/>
    <w:tmpl w:val="39AC0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num>
  <w:num w:numId="4">
    <w:abstractNumId w:val="17"/>
  </w:num>
  <w:num w:numId="5">
    <w:abstractNumId w:val="20"/>
  </w:num>
  <w:num w:numId="6">
    <w:abstractNumId w:val="26"/>
  </w:num>
  <w:num w:numId="7">
    <w:abstractNumId w:val="3"/>
  </w:num>
  <w:num w:numId="8">
    <w:abstractNumId w:val="22"/>
  </w:num>
  <w:num w:numId="9">
    <w:abstractNumId w:val="13"/>
  </w:num>
  <w:num w:numId="10">
    <w:abstractNumId w:val="11"/>
  </w:num>
  <w:num w:numId="11">
    <w:abstractNumId w:val="5"/>
  </w:num>
  <w:num w:numId="12">
    <w:abstractNumId w:val="15"/>
  </w:num>
  <w:num w:numId="13">
    <w:abstractNumId w:val="9"/>
  </w:num>
  <w:num w:numId="14">
    <w:abstractNumId w:val="29"/>
  </w:num>
  <w:num w:numId="15">
    <w:abstractNumId w:val="0"/>
  </w:num>
  <w:num w:numId="16">
    <w:abstractNumId w:val="6"/>
  </w:num>
  <w:num w:numId="17">
    <w:abstractNumId w:val="28"/>
  </w:num>
  <w:num w:numId="18">
    <w:abstractNumId w:val="18"/>
  </w:num>
  <w:num w:numId="19">
    <w:abstractNumId w:val="12"/>
  </w:num>
  <w:num w:numId="20">
    <w:abstractNumId w:val="7"/>
  </w:num>
  <w:num w:numId="21">
    <w:abstractNumId w:val="25"/>
  </w:num>
  <w:num w:numId="22">
    <w:abstractNumId w:val="8"/>
  </w:num>
  <w:num w:numId="23">
    <w:abstractNumId w:val="14"/>
  </w:num>
  <w:num w:numId="24">
    <w:abstractNumId w:val="24"/>
  </w:num>
  <w:num w:numId="25">
    <w:abstractNumId w:val="2"/>
  </w:num>
  <w:num w:numId="26">
    <w:abstractNumId w:val="21"/>
  </w:num>
  <w:num w:numId="27">
    <w:abstractNumId w:val="4"/>
  </w:num>
  <w:num w:numId="28">
    <w:abstractNumId w:val="27"/>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1F31"/>
    <w:rsid w:val="00012A53"/>
    <w:rsid w:val="0001300D"/>
    <w:rsid w:val="00015846"/>
    <w:rsid w:val="000161D7"/>
    <w:rsid w:val="00016694"/>
    <w:rsid w:val="00016D52"/>
    <w:rsid w:val="00016D5C"/>
    <w:rsid w:val="00017E5C"/>
    <w:rsid w:val="00020A3A"/>
    <w:rsid w:val="000210FB"/>
    <w:rsid w:val="00026BB3"/>
    <w:rsid w:val="00026E37"/>
    <w:rsid w:val="00026EFE"/>
    <w:rsid w:val="00031E29"/>
    <w:rsid w:val="0003309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75E"/>
    <w:rsid w:val="00094387"/>
    <w:rsid w:val="00094F0B"/>
    <w:rsid w:val="000A0510"/>
    <w:rsid w:val="000A0BE5"/>
    <w:rsid w:val="000A1556"/>
    <w:rsid w:val="000A2083"/>
    <w:rsid w:val="000A57EF"/>
    <w:rsid w:val="000A7841"/>
    <w:rsid w:val="000B097B"/>
    <w:rsid w:val="000B1A6A"/>
    <w:rsid w:val="000C09B5"/>
    <w:rsid w:val="000C1910"/>
    <w:rsid w:val="000C2273"/>
    <w:rsid w:val="000C2D07"/>
    <w:rsid w:val="000C59BF"/>
    <w:rsid w:val="000C6083"/>
    <w:rsid w:val="000D0302"/>
    <w:rsid w:val="000D5FC3"/>
    <w:rsid w:val="000D7615"/>
    <w:rsid w:val="000E26B7"/>
    <w:rsid w:val="000E471F"/>
    <w:rsid w:val="000E7324"/>
    <w:rsid w:val="000F0AA0"/>
    <w:rsid w:val="000F1FD8"/>
    <w:rsid w:val="000F2E25"/>
    <w:rsid w:val="000F38B7"/>
    <w:rsid w:val="000F450B"/>
    <w:rsid w:val="000F46FC"/>
    <w:rsid w:val="000F5413"/>
    <w:rsid w:val="000F623D"/>
    <w:rsid w:val="0010289B"/>
    <w:rsid w:val="0010393B"/>
    <w:rsid w:val="00105327"/>
    <w:rsid w:val="00110166"/>
    <w:rsid w:val="00113A47"/>
    <w:rsid w:val="001144E4"/>
    <w:rsid w:val="00116A03"/>
    <w:rsid w:val="0011726C"/>
    <w:rsid w:val="00124F86"/>
    <w:rsid w:val="00126886"/>
    <w:rsid w:val="00127954"/>
    <w:rsid w:val="00133800"/>
    <w:rsid w:val="00136FFE"/>
    <w:rsid w:val="00140B6B"/>
    <w:rsid w:val="00141309"/>
    <w:rsid w:val="00141899"/>
    <w:rsid w:val="00142257"/>
    <w:rsid w:val="00143B3E"/>
    <w:rsid w:val="00151483"/>
    <w:rsid w:val="00153D65"/>
    <w:rsid w:val="0015757F"/>
    <w:rsid w:val="00162E60"/>
    <w:rsid w:val="00163932"/>
    <w:rsid w:val="00166859"/>
    <w:rsid w:val="00171683"/>
    <w:rsid w:val="00172091"/>
    <w:rsid w:val="00172560"/>
    <w:rsid w:val="00173257"/>
    <w:rsid w:val="00174BEA"/>
    <w:rsid w:val="001764D4"/>
    <w:rsid w:val="001774C2"/>
    <w:rsid w:val="00182C3A"/>
    <w:rsid w:val="001845A2"/>
    <w:rsid w:val="00190066"/>
    <w:rsid w:val="001903F4"/>
    <w:rsid w:val="001928A2"/>
    <w:rsid w:val="00195D88"/>
    <w:rsid w:val="00195E07"/>
    <w:rsid w:val="00196C60"/>
    <w:rsid w:val="001A185C"/>
    <w:rsid w:val="001A710A"/>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1E27"/>
    <w:rsid w:val="001E408D"/>
    <w:rsid w:val="001E5A2A"/>
    <w:rsid w:val="001E5DDD"/>
    <w:rsid w:val="001F26D6"/>
    <w:rsid w:val="001F4861"/>
    <w:rsid w:val="00200BE3"/>
    <w:rsid w:val="00201073"/>
    <w:rsid w:val="0020207D"/>
    <w:rsid w:val="00203531"/>
    <w:rsid w:val="002057E9"/>
    <w:rsid w:val="00205FD7"/>
    <w:rsid w:val="00206EB6"/>
    <w:rsid w:val="002120FA"/>
    <w:rsid w:val="00212404"/>
    <w:rsid w:val="0021280D"/>
    <w:rsid w:val="002129FB"/>
    <w:rsid w:val="00212F88"/>
    <w:rsid w:val="00216F73"/>
    <w:rsid w:val="00217FE1"/>
    <w:rsid w:val="00220E74"/>
    <w:rsid w:val="00222291"/>
    <w:rsid w:val="002234C7"/>
    <w:rsid w:val="00223E52"/>
    <w:rsid w:val="00224B58"/>
    <w:rsid w:val="0022500B"/>
    <w:rsid w:val="00225253"/>
    <w:rsid w:val="0022597E"/>
    <w:rsid w:val="00225B26"/>
    <w:rsid w:val="0022620E"/>
    <w:rsid w:val="00233368"/>
    <w:rsid w:val="00240381"/>
    <w:rsid w:val="00240429"/>
    <w:rsid w:val="00241108"/>
    <w:rsid w:val="00245402"/>
    <w:rsid w:val="0025040E"/>
    <w:rsid w:val="00251598"/>
    <w:rsid w:val="0025190A"/>
    <w:rsid w:val="0025241F"/>
    <w:rsid w:val="002535BC"/>
    <w:rsid w:val="00253C1F"/>
    <w:rsid w:val="00255D41"/>
    <w:rsid w:val="00257A11"/>
    <w:rsid w:val="00257D5C"/>
    <w:rsid w:val="00260F54"/>
    <w:rsid w:val="002615C2"/>
    <w:rsid w:val="00262208"/>
    <w:rsid w:val="002624DF"/>
    <w:rsid w:val="00264188"/>
    <w:rsid w:val="00266BD9"/>
    <w:rsid w:val="00270461"/>
    <w:rsid w:val="00270ED8"/>
    <w:rsid w:val="00276BCD"/>
    <w:rsid w:val="00282866"/>
    <w:rsid w:val="0028374E"/>
    <w:rsid w:val="00283FB5"/>
    <w:rsid w:val="00286542"/>
    <w:rsid w:val="00287E52"/>
    <w:rsid w:val="002913AA"/>
    <w:rsid w:val="0029207E"/>
    <w:rsid w:val="00292AE5"/>
    <w:rsid w:val="00292DAD"/>
    <w:rsid w:val="00296F64"/>
    <w:rsid w:val="0029717E"/>
    <w:rsid w:val="002A035F"/>
    <w:rsid w:val="002A28BA"/>
    <w:rsid w:val="002A2C37"/>
    <w:rsid w:val="002A4E08"/>
    <w:rsid w:val="002A59CF"/>
    <w:rsid w:val="002A64C5"/>
    <w:rsid w:val="002A6733"/>
    <w:rsid w:val="002A74A7"/>
    <w:rsid w:val="002B3402"/>
    <w:rsid w:val="002B3840"/>
    <w:rsid w:val="002B4981"/>
    <w:rsid w:val="002B5B1B"/>
    <w:rsid w:val="002C24BF"/>
    <w:rsid w:val="002C2549"/>
    <w:rsid w:val="002C6E1C"/>
    <w:rsid w:val="002D0C85"/>
    <w:rsid w:val="002D1BF5"/>
    <w:rsid w:val="002D226E"/>
    <w:rsid w:val="002D240D"/>
    <w:rsid w:val="002D39FF"/>
    <w:rsid w:val="002D3A20"/>
    <w:rsid w:val="002D4D23"/>
    <w:rsid w:val="002E7700"/>
    <w:rsid w:val="002F0D68"/>
    <w:rsid w:val="002F129A"/>
    <w:rsid w:val="002F27FA"/>
    <w:rsid w:val="002F4AD2"/>
    <w:rsid w:val="00300011"/>
    <w:rsid w:val="003025DB"/>
    <w:rsid w:val="003026F7"/>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39DE"/>
    <w:rsid w:val="00333A21"/>
    <w:rsid w:val="00334FA0"/>
    <w:rsid w:val="00337C22"/>
    <w:rsid w:val="003408E7"/>
    <w:rsid w:val="003411A6"/>
    <w:rsid w:val="00351433"/>
    <w:rsid w:val="0035170A"/>
    <w:rsid w:val="00351D72"/>
    <w:rsid w:val="003557B0"/>
    <w:rsid w:val="003560B5"/>
    <w:rsid w:val="003575FD"/>
    <w:rsid w:val="003576F1"/>
    <w:rsid w:val="003651B2"/>
    <w:rsid w:val="003652DA"/>
    <w:rsid w:val="003659B8"/>
    <w:rsid w:val="00367A5C"/>
    <w:rsid w:val="00370797"/>
    <w:rsid w:val="003711F9"/>
    <w:rsid w:val="00373E3A"/>
    <w:rsid w:val="003740B5"/>
    <w:rsid w:val="00375D66"/>
    <w:rsid w:val="00376A36"/>
    <w:rsid w:val="0037715F"/>
    <w:rsid w:val="0038628E"/>
    <w:rsid w:val="0039011D"/>
    <w:rsid w:val="0039017D"/>
    <w:rsid w:val="0039230B"/>
    <w:rsid w:val="003923F3"/>
    <w:rsid w:val="00395CED"/>
    <w:rsid w:val="003A0046"/>
    <w:rsid w:val="003A0CBF"/>
    <w:rsid w:val="003B2D85"/>
    <w:rsid w:val="003B49AF"/>
    <w:rsid w:val="003B6303"/>
    <w:rsid w:val="003C3F2C"/>
    <w:rsid w:val="003D1510"/>
    <w:rsid w:val="003D77A2"/>
    <w:rsid w:val="003D7D91"/>
    <w:rsid w:val="003E09CA"/>
    <w:rsid w:val="003E51C1"/>
    <w:rsid w:val="003F3CE4"/>
    <w:rsid w:val="003F3E28"/>
    <w:rsid w:val="003F466C"/>
    <w:rsid w:val="003F70B4"/>
    <w:rsid w:val="00400FC7"/>
    <w:rsid w:val="00401126"/>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175D4"/>
    <w:rsid w:val="00421886"/>
    <w:rsid w:val="0042343F"/>
    <w:rsid w:val="004241F9"/>
    <w:rsid w:val="00425652"/>
    <w:rsid w:val="0042795F"/>
    <w:rsid w:val="00427AB9"/>
    <w:rsid w:val="00427E9B"/>
    <w:rsid w:val="0043310F"/>
    <w:rsid w:val="00437190"/>
    <w:rsid w:val="004402DA"/>
    <w:rsid w:val="004427BE"/>
    <w:rsid w:val="0044386D"/>
    <w:rsid w:val="00445B73"/>
    <w:rsid w:val="00446B3D"/>
    <w:rsid w:val="004472A0"/>
    <w:rsid w:val="0045186D"/>
    <w:rsid w:val="004533A7"/>
    <w:rsid w:val="004538FF"/>
    <w:rsid w:val="00454577"/>
    <w:rsid w:val="0046031C"/>
    <w:rsid w:val="0046257F"/>
    <w:rsid w:val="00463DE0"/>
    <w:rsid w:val="00465FD2"/>
    <w:rsid w:val="0046661A"/>
    <w:rsid w:val="00466969"/>
    <w:rsid w:val="004675B8"/>
    <w:rsid w:val="00473394"/>
    <w:rsid w:val="00474A91"/>
    <w:rsid w:val="00475268"/>
    <w:rsid w:val="00475E9C"/>
    <w:rsid w:val="00481302"/>
    <w:rsid w:val="00483E99"/>
    <w:rsid w:val="00486C1C"/>
    <w:rsid w:val="004918F5"/>
    <w:rsid w:val="00497C3D"/>
    <w:rsid w:val="004A1793"/>
    <w:rsid w:val="004A387A"/>
    <w:rsid w:val="004A3DB3"/>
    <w:rsid w:val="004A5E06"/>
    <w:rsid w:val="004A6217"/>
    <w:rsid w:val="004B5E4B"/>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525B"/>
    <w:rsid w:val="005170AA"/>
    <w:rsid w:val="005179EC"/>
    <w:rsid w:val="00520629"/>
    <w:rsid w:val="00522941"/>
    <w:rsid w:val="00522E14"/>
    <w:rsid w:val="005240C6"/>
    <w:rsid w:val="00524F23"/>
    <w:rsid w:val="005265E2"/>
    <w:rsid w:val="005269E9"/>
    <w:rsid w:val="00526D2E"/>
    <w:rsid w:val="00536446"/>
    <w:rsid w:val="005404BF"/>
    <w:rsid w:val="00544194"/>
    <w:rsid w:val="00544912"/>
    <w:rsid w:val="0054791B"/>
    <w:rsid w:val="00547B63"/>
    <w:rsid w:val="00551427"/>
    <w:rsid w:val="00552465"/>
    <w:rsid w:val="00554C75"/>
    <w:rsid w:val="00556AFB"/>
    <w:rsid w:val="005576CD"/>
    <w:rsid w:val="005603FD"/>
    <w:rsid w:val="005638C9"/>
    <w:rsid w:val="005644C6"/>
    <w:rsid w:val="00564ED9"/>
    <w:rsid w:val="005656C5"/>
    <w:rsid w:val="005664B9"/>
    <w:rsid w:val="005668A7"/>
    <w:rsid w:val="00567F2A"/>
    <w:rsid w:val="0057073E"/>
    <w:rsid w:val="00574CA6"/>
    <w:rsid w:val="00577120"/>
    <w:rsid w:val="005833E7"/>
    <w:rsid w:val="00586594"/>
    <w:rsid w:val="00587C79"/>
    <w:rsid w:val="00587F75"/>
    <w:rsid w:val="005901E6"/>
    <w:rsid w:val="0059182D"/>
    <w:rsid w:val="00592A97"/>
    <w:rsid w:val="00595035"/>
    <w:rsid w:val="005A0FF0"/>
    <w:rsid w:val="005A7F64"/>
    <w:rsid w:val="005B14A0"/>
    <w:rsid w:val="005B205E"/>
    <w:rsid w:val="005B376D"/>
    <w:rsid w:val="005C2363"/>
    <w:rsid w:val="005C5A23"/>
    <w:rsid w:val="005C6A73"/>
    <w:rsid w:val="005D1E6A"/>
    <w:rsid w:val="005D2C7F"/>
    <w:rsid w:val="005D427E"/>
    <w:rsid w:val="005D6FD9"/>
    <w:rsid w:val="005E0418"/>
    <w:rsid w:val="005E1395"/>
    <w:rsid w:val="005E7795"/>
    <w:rsid w:val="005F2552"/>
    <w:rsid w:val="005F67E6"/>
    <w:rsid w:val="005F7132"/>
    <w:rsid w:val="005F71FB"/>
    <w:rsid w:val="00600725"/>
    <w:rsid w:val="00602A3E"/>
    <w:rsid w:val="0060786C"/>
    <w:rsid w:val="00611609"/>
    <w:rsid w:val="006146E5"/>
    <w:rsid w:val="00614EDE"/>
    <w:rsid w:val="00615287"/>
    <w:rsid w:val="006203ED"/>
    <w:rsid w:val="00620EAF"/>
    <w:rsid w:val="00621A9F"/>
    <w:rsid w:val="006221CA"/>
    <w:rsid w:val="0062361B"/>
    <w:rsid w:val="00623D91"/>
    <w:rsid w:val="00624048"/>
    <w:rsid w:val="00624FCD"/>
    <w:rsid w:val="006250C0"/>
    <w:rsid w:val="00626DBE"/>
    <w:rsid w:val="0063509D"/>
    <w:rsid w:val="00637A11"/>
    <w:rsid w:val="00640384"/>
    <w:rsid w:val="006407E0"/>
    <w:rsid w:val="006409C1"/>
    <w:rsid w:val="00641823"/>
    <w:rsid w:val="006425C0"/>
    <w:rsid w:val="00642720"/>
    <w:rsid w:val="00644E66"/>
    <w:rsid w:val="006458AB"/>
    <w:rsid w:val="006459FB"/>
    <w:rsid w:val="00647DA8"/>
    <w:rsid w:val="0065200E"/>
    <w:rsid w:val="006530BF"/>
    <w:rsid w:val="00653EE2"/>
    <w:rsid w:val="00655EBB"/>
    <w:rsid w:val="00660633"/>
    <w:rsid w:val="00661422"/>
    <w:rsid w:val="006626D8"/>
    <w:rsid w:val="00663779"/>
    <w:rsid w:val="00664B2B"/>
    <w:rsid w:val="00665BDE"/>
    <w:rsid w:val="00666499"/>
    <w:rsid w:val="00667629"/>
    <w:rsid w:val="00667BFF"/>
    <w:rsid w:val="0067056D"/>
    <w:rsid w:val="00672748"/>
    <w:rsid w:val="00673FD7"/>
    <w:rsid w:val="0067463E"/>
    <w:rsid w:val="00674A97"/>
    <w:rsid w:val="006752A2"/>
    <w:rsid w:val="006757B4"/>
    <w:rsid w:val="006832BB"/>
    <w:rsid w:val="00684DA9"/>
    <w:rsid w:val="006874EE"/>
    <w:rsid w:val="00687B5C"/>
    <w:rsid w:val="006936E5"/>
    <w:rsid w:val="00694693"/>
    <w:rsid w:val="006A36BB"/>
    <w:rsid w:val="006A51B8"/>
    <w:rsid w:val="006A70E3"/>
    <w:rsid w:val="006A74D7"/>
    <w:rsid w:val="006A7D11"/>
    <w:rsid w:val="006B44CA"/>
    <w:rsid w:val="006C3B48"/>
    <w:rsid w:val="006C450C"/>
    <w:rsid w:val="006C5A22"/>
    <w:rsid w:val="006C610A"/>
    <w:rsid w:val="006C7762"/>
    <w:rsid w:val="006D004E"/>
    <w:rsid w:val="006D1FFE"/>
    <w:rsid w:val="006D3D3A"/>
    <w:rsid w:val="006D7763"/>
    <w:rsid w:val="006E1487"/>
    <w:rsid w:val="006E3098"/>
    <w:rsid w:val="006E5B89"/>
    <w:rsid w:val="006F0719"/>
    <w:rsid w:val="006F1625"/>
    <w:rsid w:val="006F484B"/>
    <w:rsid w:val="006F49D8"/>
    <w:rsid w:val="006F5BAC"/>
    <w:rsid w:val="006F74AB"/>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51876"/>
    <w:rsid w:val="0075338C"/>
    <w:rsid w:val="0075374C"/>
    <w:rsid w:val="00754056"/>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5BFF"/>
    <w:rsid w:val="00786421"/>
    <w:rsid w:val="0078683E"/>
    <w:rsid w:val="00790FB8"/>
    <w:rsid w:val="007914AA"/>
    <w:rsid w:val="0079580A"/>
    <w:rsid w:val="00795D51"/>
    <w:rsid w:val="00796826"/>
    <w:rsid w:val="00796AF4"/>
    <w:rsid w:val="00797420"/>
    <w:rsid w:val="007A05B7"/>
    <w:rsid w:val="007A2354"/>
    <w:rsid w:val="007A299C"/>
    <w:rsid w:val="007A2FC6"/>
    <w:rsid w:val="007A7B10"/>
    <w:rsid w:val="007A7CE3"/>
    <w:rsid w:val="007A7FB6"/>
    <w:rsid w:val="007B010F"/>
    <w:rsid w:val="007B06EE"/>
    <w:rsid w:val="007B115C"/>
    <w:rsid w:val="007B2B60"/>
    <w:rsid w:val="007C3655"/>
    <w:rsid w:val="007C432B"/>
    <w:rsid w:val="007C4498"/>
    <w:rsid w:val="007C5028"/>
    <w:rsid w:val="007C5B07"/>
    <w:rsid w:val="007C6070"/>
    <w:rsid w:val="007C7C5E"/>
    <w:rsid w:val="007D2576"/>
    <w:rsid w:val="007D58C3"/>
    <w:rsid w:val="007D696A"/>
    <w:rsid w:val="007D7623"/>
    <w:rsid w:val="007E710B"/>
    <w:rsid w:val="007F0E67"/>
    <w:rsid w:val="007F1075"/>
    <w:rsid w:val="007F36F9"/>
    <w:rsid w:val="007F66ED"/>
    <w:rsid w:val="007F7BE6"/>
    <w:rsid w:val="00801A1A"/>
    <w:rsid w:val="008036FD"/>
    <w:rsid w:val="008074A9"/>
    <w:rsid w:val="00812659"/>
    <w:rsid w:val="008138A7"/>
    <w:rsid w:val="00816A6C"/>
    <w:rsid w:val="00821F0A"/>
    <w:rsid w:val="0083044B"/>
    <w:rsid w:val="00832BE4"/>
    <w:rsid w:val="00832EDC"/>
    <w:rsid w:val="00833C7A"/>
    <w:rsid w:val="008353B5"/>
    <w:rsid w:val="00843549"/>
    <w:rsid w:val="008450DD"/>
    <w:rsid w:val="008553D4"/>
    <w:rsid w:val="00856356"/>
    <w:rsid w:val="0086010D"/>
    <w:rsid w:val="00860CEE"/>
    <w:rsid w:val="0086193B"/>
    <w:rsid w:val="00863A67"/>
    <w:rsid w:val="00863EF7"/>
    <w:rsid w:val="008644B6"/>
    <w:rsid w:val="00871943"/>
    <w:rsid w:val="008747F2"/>
    <w:rsid w:val="00874FFA"/>
    <w:rsid w:val="0087507D"/>
    <w:rsid w:val="008828BD"/>
    <w:rsid w:val="00882F62"/>
    <w:rsid w:val="00884340"/>
    <w:rsid w:val="00884E02"/>
    <w:rsid w:val="008869F9"/>
    <w:rsid w:val="00890F74"/>
    <w:rsid w:val="00891755"/>
    <w:rsid w:val="008937D5"/>
    <w:rsid w:val="00895D75"/>
    <w:rsid w:val="00897664"/>
    <w:rsid w:val="008A41B2"/>
    <w:rsid w:val="008A4AB6"/>
    <w:rsid w:val="008A6156"/>
    <w:rsid w:val="008B4444"/>
    <w:rsid w:val="008B633B"/>
    <w:rsid w:val="008B7127"/>
    <w:rsid w:val="008C1A8E"/>
    <w:rsid w:val="008C231C"/>
    <w:rsid w:val="008C2B00"/>
    <w:rsid w:val="008D1105"/>
    <w:rsid w:val="008D15F1"/>
    <w:rsid w:val="008D45C1"/>
    <w:rsid w:val="008D4A90"/>
    <w:rsid w:val="008E19A7"/>
    <w:rsid w:val="008E1C4F"/>
    <w:rsid w:val="008E2C54"/>
    <w:rsid w:val="008E3953"/>
    <w:rsid w:val="008E65A5"/>
    <w:rsid w:val="008E67D6"/>
    <w:rsid w:val="008E6CDF"/>
    <w:rsid w:val="008E7662"/>
    <w:rsid w:val="008E79FB"/>
    <w:rsid w:val="008F2E1D"/>
    <w:rsid w:val="008F5AAF"/>
    <w:rsid w:val="0090178C"/>
    <w:rsid w:val="0090297F"/>
    <w:rsid w:val="00903853"/>
    <w:rsid w:val="0090621E"/>
    <w:rsid w:val="00907532"/>
    <w:rsid w:val="00910F5F"/>
    <w:rsid w:val="00911685"/>
    <w:rsid w:val="00930A96"/>
    <w:rsid w:val="0093247A"/>
    <w:rsid w:val="009325D0"/>
    <w:rsid w:val="00935FB2"/>
    <w:rsid w:val="00936CF8"/>
    <w:rsid w:val="00937042"/>
    <w:rsid w:val="00944E19"/>
    <w:rsid w:val="0094668E"/>
    <w:rsid w:val="00946963"/>
    <w:rsid w:val="00947C34"/>
    <w:rsid w:val="00952792"/>
    <w:rsid w:val="0096246D"/>
    <w:rsid w:val="00964D34"/>
    <w:rsid w:val="00966201"/>
    <w:rsid w:val="00966C7B"/>
    <w:rsid w:val="00966F5B"/>
    <w:rsid w:val="00972CB0"/>
    <w:rsid w:val="009738A1"/>
    <w:rsid w:val="00976E51"/>
    <w:rsid w:val="00977467"/>
    <w:rsid w:val="009774B1"/>
    <w:rsid w:val="00977B69"/>
    <w:rsid w:val="009830E1"/>
    <w:rsid w:val="00983B28"/>
    <w:rsid w:val="0098580C"/>
    <w:rsid w:val="009873C0"/>
    <w:rsid w:val="0099100D"/>
    <w:rsid w:val="00993B76"/>
    <w:rsid w:val="0099424B"/>
    <w:rsid w:val="00994323"/>
    <w:rsid w:val="00994C5B"/>
    <w:rsid w:val="009A0743"/>
    <w:rsid w:val="009A7D18"/>
    <w:rsid w:val="009B0127"/>
    <w:rsid w:val="009B1016"/>
    <w:rsid w:val="009B1FA0"/>
    <w:rsid w:val="009B45D2"/>
    <w:rsid w:val="009C17E6"/>
    <w:rsid w:val="009C2911"/>
    <w:rsid w:val="009C4B6F"/>
    <w:rsid w:val="009D0B17"/>
    <w:rsid w:val="009D274E"/>
    <w:rsid w:val="009D3B5A"/>
    <w:rsid w:val="009D55F6"/>
    <w:rsid w:val="009D5B77"/>
    <w:rsid w:val="009D7D3C"/>
    <w:rsid w:val="009D7EBE"/>
    <w:rsid w:val="009F0BE2"/>
    <w:rsid w:val="009F0DA7"/>
    <w:rsid w:val="009F2761"/>
    <w:rsid w:val="009F28A3"/>
    <w:rsid w:val="009F46B3"/>
    <w:rsid w:val="009F7785"/>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A2B"/>
    <w:rsid w:val="00A40BDB"/>
    <w:rsid w:val="00A41868"/>
    <w:rsid w:val="00A43AF6"/>
    <w:rsid w:val="00A454BA"/>
    <w:rsid w:val="00A46B3E"/>
    <w:rsid w:val="00A51939"/>
    <w:rsid w:val="00A51970"/>
    <w:rsid w:val="00A53B97"/>
    <w:rsid w:val="00A544A6"/>
    <w:rsid w:val="00A546D0"/>
    <w:rsid w:val="00A556E8"/>
    <w:rsid w:val="00A571C1"/>
    <w:rsid w:val="00A609B5"/>
    <w:rsid w:val="00A6105A"/>
    <w:rsid w:val="00A63D13"/>
    <w:rsid w:val="00A63F3D"/>
    <w:rsid w:val="00A640D7"/>
    <w:rsid w:val="00A64856"/>
    <w:rsid w:val="00A6536E"/>
    <w:rsid w:val="00A6607B"/>
    <w:rsid w:val="00A67744"/>
    <w:rsid w:val="00A72E2C"/>
    <w:rsid w:val="00A73FFB"/>
    <w:rsid w:val="00A753B8"/>
    <w:rsid w:val="00A76E29"/>
    <w:rsid w:val="00A77586"/>
    <w:rsid w:val="00A777A3"/>
    <w:rsid w:val="00A803D4"/>
    <w:rsid w:val="00A81D9C"/>
    <w:rsid w:val="00A851BF"/>
    <w:rsid w:val="00A875E1"/>
    <w:rsid w:val="00A903ED"/>
    <w:rsid w:val="00A95CD2"/>
    <w:rsid w:val="00A978F0"/>
    <w:rsid w:val="00AA63A6"/>
    <w:rsid w:val="00AB084D"/>
    <w:rsid w:val="00AB0ACF"/>
    <w:rsid w:val="00AB262B"/>
    <w:rsid w:val="00AB348A"/>
    <w:rsid w:val="00AB50F6"/>
    <w:rsid w:val="00AB7399"/>
    <w:rsid w:val="00AB7A89"/>
    <w:rsid w:val="00AC1274"/>
    <w:rsid w:val="00AC7C21"/>
    <w:rsid w:val="00AC7F7F"/>
    <w:rsid w:val="00AD3219"/>
    <w:rsid w:val="00AD32C4"/>
    <w:rsid w:val="00AD3A77"/>
    <w:rsid w:val="00AD5DC3"/>
    <w:rsid w:val="00AD62C5"/>
    <w:rsid w:val="00AE0DD5"/>
    <w:rsid w:val="00AF0093"/>
    <w:rsid w:val="00AF08C4"/>
    <w:rsid w:val="00AF21FC"/>
    <w:rsid w:val="00AF4146"/>
    <w:rsid w:val="00AF7FA8"/>
    <w:rsid w:val="00B00E49"/>
    <w:rsid w:val="00B00EC9"/>
    <w:rsid w:val="00B02F3B"/>
    <w:rsid w:val="00B070D4"/>
    <w:rsid w:val="00B14400"/>
    <w:rsid w:val="00B1671C"/>
    <w:rsid w:val="00B22102"/>
    <w:rsid w:val="00B24B00"/>
    <w:rsid w:val="00B26FFA"/>
    <w:rsid w:val="00B27D69"/>
    <w:rsid w:val="00B310F7"/>
    <w:rsid w:val="00B315A9"/>
    <w:rsid w:val="00B32250"/>
    <w:rsid w:val="00B32AB5"/>
    <w:rsid w:val="00B34103"/>
    <w:rsid w:val="00B34891"/>
    <w:rsid w:val="00B34D27"/>
    <w:rsid w:val="00B361C9"/>
    <w:rsid w:val="00B374AA"/>
    <w:rsid w:val="00B40310"/>
    <w:rsid w:val="00B40CA2"/>
    <w:rsid w:val="00B40F3F"/>
    <w:rsid w:val="00B41D01"/>
    <w:rsid w:val="00B427D5"/>
    <w:rsid w:val="00B44FC0"/>
    <w:rsid w:val="00B450C7"/>
    <w:rsid w:val="00B476F5"/>
    <w:rsid w:val="00B47E67"/>
    <w:rsid w:val="00B5152C"/>
    <w:rsid w:val="00B5581C"/>
    <w:rsid w:val="00B55D44"/>
    <w:rsid w:val="00B56554"/>
    <w:rsid w:val="00B6119C"/>
    <w:rsid w:val="00B669EB"/>
    <w:rsid w:val="00B701E1"/>
    <w:rsid w:val="00B71A4B"/>
    <w:rsid w:val="00B724DC"/>
    <w:rsid w:val="00B80011"/>
    <w:rsid w:val="00B81ECD"/>
    <w:rsid w:val="00B865E2"/>
    <w:rsid w:val="00B917B8"/>
    <w:rsid w:val="00B9236F"/>
    <w:rsid w:val="00B92C49"/>
    <w:rsid w:val="00B97C75"/>
    <w:rsid w:val="00BA2409"/>
    <w:rsid w:val="00BA4B36"/>
    <w:rsid w:val="00BA7058"/>
    <w:rsid w:val="00BB08E8"/>
    <w:rsid w:val="00BB09C0"/>
    <w:rsid w:val="00BB5F56"/>
    <w:rsid w:val="00BC3962"/>
    <w:rsid w:val="00BC4D81"/>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4AC0"/>
    <w:rsid w:val="00C050B5"/>
    <w:rsid w:val="00C05B5B"/>
    <w:rsid w:val="00C05BBB"/>
    <w:rsid w:val="00C06C43"/>
    <w:rsid w:val="00C14D98"/>
    <w:rsid w:val="00C16129"/>
    <w:rsid w:val="00C1777A"/>
    <w:rsid w:val="00C205F1"/>
    <w:rsid w:val="00C20CCC"/>
    <w:rsid w:val="00C222FD"/>
    <w:rsid w:val="00C2381F"/>
    <w:rsid w:val="00C25B30"/>
    <w:rsid w:val="00C32D7E"/>
    <w:rsid w:val="00C330DC"/>
    <w:rsid w:val="00C33260"/>
    <w:rsid w:val="00C342DD"/>
    <w:rsid w:val="00C42079"/>
    <w:rsid w:val="00C4230A"/>
    <w:rsid w:val="00C42889"/>
    <w:rsid w:val="00C428E7"/>
    <w:rsid w:val="00C43A14"/>
    <w:rsid w:val="00C472FE"/>
    <w:rsid w:val="00C47ED7"/>
    <w:rsid w:val="00C505B2"/>
    <w:rsid w:val="00C51965"/>
    <w:rsid w:val="00C53D38"/>
    <w:rsid w:val="00C54B61"/>
    <w:rsid w:val="00C56C76"/>
    <w:rsid w:val="00C61AE2"/>
    <w:rsid w:val="00C62A1E"/>
    <w:rsid w:val="00C63169"/>
    <w:rsid w:val="00C65933"/>
    <w:rsid w:val="00C72585"/>
    <w:rsid w:val="00C72815"/>
    <w:rsid w:val="00C74453"/>
    <w:rsid w:val="00C747BC"/>
    <w:rsid w:val="00C750E5"/>
    <w:rsid w:val="00C7602B"/>
    <w:rsid w:val="00C83087"/>
    <w:rsid w:val="00C83670"/>
    <w:rsid w:val="00C8401A"/>
    <w:rsid w:val="00C85656"/>
    <w:rsid w:val="00C90747"/>
    <w:rsid w:val="00C9396E"/>
    <w:rsid w:val="00C95688"/>
    <w:rsid w:val="00C97DDF"/>
    <w:rsid w:val="00CA00A1"/>
    <w:rsid w:val="00CA141D"/>
    <w:rsid w:val="00CA24B2"/>
    <w:rsid w:val="00CA56B4"/>
    <w:rsid w:val="00CA6247"/>
    <w:rsid w:val="00CB1092"/>
    <w:rsid w:val="00CB2DD9"/>
    <w:rsid w:val="00CB317D"/>
    <w:rsid w:val="00CC0DB7"/>
    <w:rsid w:val="00CC2D9A"/>
    <w:rsid w:val="00CC55D2"/>
    <w:rsid w:val="00CC7B06"/>
    <w:rsid w:val="00CD1C73"/>
    <w:rsid w:val="00CD672A"/>
    <w:rsid w:val="00CD6C8C"/>
    <w:rsid w:val="00CD7495"/>
    <w:rsid w:val="00CD76E6"/>
    <w:rsid w:val="00CE23F3"/>
    <w:rsid w:val="00CE4674"/>
    <w:rsid w:val="00CE5E8D"/>
    <w:rsid w:val="00CE5EC0"/>
    <w:rsid w:val="00CE6ED2"/>
    <w:rsid w:val="00CF0FD8"/>
    <w:rsid w:val="00CF4715"/>
    <w:rsid w:val="00CF4C71"/>
    <w:rsid w:val="00CF4D13"/>
    <w:rsid w:val="00CF5425"/>
    <w:rsid w:val="00CF6D36"/>
    <w:rsid w:val="00CF722F"/>
    <w:rsid w:val="00D00A3C"/>
    <w:rsid w:val="00D01CD3"/>
    <w:rsid w:val="00D02150"/>
    <w:rsid w:val="00D0390C"/>
    <w:rsid w:val="00D03F74"/>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7A84"/>
    <w:rsid w:val="00D3038B"/>
    <w:rsid w:val="00D33CF1"/>
    <w:rsid w:val="00D33D67"/>
    <w:rsid w:val="00D34787"/>
    <w:rsid w:val="00D3481A"/>
    <w:rsid w:val="00D40856"/>
    <w:rsid w:val="00D41BD6"/>
    <w:rsid w:val="00D420BF"/>
    <w:rsid w:val="00D42ABB"/>
    <w:rsid w:val="00D43B6C"/>
    <w:rsid w:val="00D43D62"/>
    <w:rsid w:val="00D46CF0"/>
    <w:rsid w:val="00D51260"/>
    <w:rsid w:val="00D54BA9"/>
    <w:rsid w:val="00D57680"/>
    <w:rsid w:val="00D62571"/>
    <w:rsid w:val="00D64B14"/>
    <w:rsid w:val="00D65C37"/>
    <w:rsid w:val="00D67090"/>
    <w:rsid w:val="00D67A55"/>
    <w:rsid w:val="00D70CA9"/>
    <w:rsid w:val="00D72AA9"/>
    <w:rsid w:val="00D800FA"/>
    <w:rsid w:val="00D83CDB"/>
    <w:rsid w:val="00D8433D"/>
    <w:rsid w:val="00D8660C"/>
    <w:rsid w:val="00D90B32"/>
    <w:rsid w:val="00D9333A"/>
    <w:rsid w:val="00D94AAA"/>
    <w:rsid w:val="00D971AB"/>
    <w:rsid w:val="00D9793E"/>
    <w:rsid w:val="00DA15FC"/>
    <w:rsid w:val="00DA4B74"/>
    <w:rsid w:val="00DA4E3A"/>
    <w:rsid w:val="00DB0579"/>
    <w:rsid w:val="00DB1C65"/>
    <w:rsid w:val="00DB4317"/>
    <w:rsid w:val="00DC1ECC"/>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058B3"/>
    <w:rsid w:val="00E10CF8"/>
    <w:rsid w:val="00E12F50"/>
    <w:rsid w:val="00E13356"/>
    <w:rsid w:val="00E2207E"/>
    <w:rsid w:val="00E24DC2"/>
    <w:rsid w:val="00E26499"/>
    <w:rsid w:val="00E27B33"/>
    <w:rsid w:val="00E30F14"/>
    <w:rsid w:val="00E3147C"/>
    <w:rsid w:val="00E32E18"/>
    <w:rsid w:val="00E33D88"/>
    <w:rsid w:val="00E34927"/>
    <w:rsid w:val="00E432A2"/>
    <w:rsid w:val="00E44746"/>
    <w:rsid w:val="00E4538E"/>
    <w:rsid w:val="00E45FBC"/>
    <w:rsid w:val="00E462B0"/>
    <w:rsid w:val="00E46E42"/>
    <w:rsid w:val="00E47C70"/>
    <w:rsid w:val="00E47C8C"/>
    <w:rsid w:val="00E50A6C"/>
    <w:rsid w:val="00E51E8B"/>
    <w:rsid w:val="00E6074F"/>
    <w:rsid w:val="00E60BB7"/>
    <w:rsid w:val="00E63E28"/>
    <w:rsid w:val="00E64853"/>
    <w:rsid w:val="00E65E8C"/>
    <w:rsid w:val="00E722DA"/>
    <w:rsid w:val="00E7442D"/>
    <w:rsid w:val="00E77729"/>
    <w:rsid w:val="00E80559"/>
    <w:rsid w:val="00E80F65"/>
    <w:rsid w:val="00E82897"/>
    <w:rsid w:val="00E840D7"/>
    <w:rsid w:val="00E92B91"/>
    <w:rsid w:val="00E92FA0"/>
    <w:rsid w:val="00E9306E"/>
    <w:rsid w:val="00E93A5F"/>
    <w:rsid w:val="00E953C3"/>
    <w:rsid w:val="00E962FB"/>
    <w:rsid w:val="00E97A7D"/>
    <w:rsid w:val="00EA02A9"/>
    <w:rsid w:val="00EA14D4"/>
    <w:rsid w:val="00EA1EF6"/>
    <w:rsid w:val="00EA5AE0"/>
    <w:rsid w:val="00EB35BC"/>
    <w:rsid w:val="00EB4CE0"/>
    <w:rsid w:val="00EC06BC"/>
    <w:rsid w:val="00EC3BB6"/>
    <w:rsid w:val="00EC6575"/>
    <w:rsid w:val="00EC7044"/>
    <w:rsid w:val="00EC7054"/>
    <w:rsid w:val="00EC761C"/>
    <w:rsid w:val="00ED1E34"/>
    <w:rsid w:val="00ED2756"/>
    <w:rsid w:val="00ED45FD"/>
    <w:rsid w:val="00ED5F3B"/>
    <w:rsid w:val="00ED61FD"/>
    <w:rsid w:val="00EE0A78"/>
    <w:rsid w:val="00EE0F30"/>
    <w:rsid w:val="00EE1196"/>
    <w:rsid w:val="00EE45A2"/>
    <w:rsid w:val="00EE4E87"/>
    <w:rsid w:val="00EE5B82"/>
    <w:rsid w:val="00EE6B2C"/>
    <w:rsid w:val="00EF2781"/>
    <w:rsid w:val="00EF687F"/>
    <w:rsid w:val="00EF7BCC"/>
    <w:rsid w:val="00F06F57"/>
    <w:rsid w:val="00F07035"/>
    <w:rsid w:val="00F07E50"/>
    <w:rsid w:val="00F11ADC"/>
    <w:rsid w:val="00F16296"/>
    <w:rsid w:val="00F165FE"/>
    <w:rsid w:val="00F25C1F"/>
    <w:rsid w:val="00F3333D"/>
    <w:rsid w:val="00F37750"/>
    <w:rsid w:val="00F402E1"/>
    <w:rsid w:val="00F42475"/>
    <w:rsid w:val="00F42DB2"/>
    <w:rsid w:val="00F436CD"/>
    <w:rsid w:val="00F50EE0"/>
    <w:rsid w:val="00F57AE7"/>
    <w:rsid w:val="00F6215D"/>
    <w:rsid w:val="00F642D6"/>
    <w:rsid w:val="00F6438B"/>
    <w:rsid w:val="00F649C9"/>
    <w:rsid w:val="00F65986"/>
    <w:rsid w:val="00F67128"/>
    <w:rsid w:val="00F67336"/>
    <w:rsid w:val="00F73264"/>
    <w:rsid w:val="00F7528C"/>
    <w:rsid w:val="00F763DB"/>
    <w:rsid w:val="00F77EB0"/>
    <w:rsid w:val="00F8284E"/>
    <w:rsid w:val="00F85039"/>
    <w:rsid w:val="00F85181"/>
    <w:rsid w:val="00F92AF7"/>
    <w:rsid w:val="00F93586"/>
    <w:rsid w:val="00F969AB"/>
    <w:rsid w:val="00F97B2E"/>
    <w:rsid w:val="00F97D70"/>
    <w:rsid w:val="00FA00FA"/>
    <w:rsid w:val="00FA068E"/>
    <w:rsid w:val="00FA08B8"/>
    <w:rsid w:val="00FA17A0"/>
    <w:rsid w:val="00FA74A6"/>
    <w:rsid w:val="00FB0EEE"/>
    <w:rsid w:val="00FB393A"/>
    <w:rsid w:val="00FB5DCE"/>
    <w:rsid w:val="00FC24A8"/>
    <w:rsid w:val="00FC5E4A"/>
    <w:rsid w:val="00FD1507"/>
    <w:rsid w:val="00FD23AC"/>
    <w:rsid w:val="00FD2B6F"/>
    <w:rsid w:val="00FD4201"/>
    <w:rsid w:val="00FD6773"/>
    <w:rsid w:val="00FD7329"/>
    <w:rsid w:val="00FD772B"/>
    <w:rsid w:val="00FE187A"/>
    <w:rsid w:val="00FE1D9D"/>
    <w:rsid w:val="00FE2871"/>
    <w:rsid w:val="00FE4271"/>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27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15">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62668515">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2755541">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1986618796">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6.jpg@01D8CDA8.56A540A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3.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D1DC4-7CBF-4457-A752-AF7DFB4AC1A6}">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12</cp:revision>
  <dcterms:created xsi:type="dcterms:W3CDTF">2022-09-09T13:12:00Z</dcterms:created>
  <dcterms:modified xsi:type="dcterms:W3CDTF">2022-09-21T11:04:00Z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