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Default="001C7A21" w:rsidP="001C7A21">
      <w:pPr>
        <w:ind w:left="2832" w:firstLine="708"/>
        <w:jc w:val="right"/>
        <w:rPr>
          <w:rFonts w:eastAsia="Times New Roman"/>
          <w:b/>
          <w:sz w:val="44"/>
          <w:szCs w:val="20"/>
        </w:rPr>
      </w:pPr>
      <w:r>
        <w:rPr>
          <w:rFonts w:eastAsia="Times New Roman"/>
          <w:b/>
          <w:sz w:val="44"/>
        </w:rPr>
        <w:t>Presse-Information</w:t>
      </w:r>
    </w:p>
    <w:p w14:paraId="1B02E0C6" w14:textId="352D4708" w:rsidR="001C7A21" w:rsidRDefault="001C7A21" w:rsidP="001C7A21">
      <w:pPr>
        <w:jc w:val="right"/>
        <w:rPr>
          <w:rFonts w:eastAsia="Times New Roman"/>
          <w:b/>
          <w:bCs/>
        </w:rPr>
      </w:pPr>
      <w:r>
        <w:rPr>
          <w:rFonts w:eastAsia="Times New Roman"/>
          <w:b/>
          <w:bCs/>
        </w:rPr>
        <w:t>202</w:t>
      </w:r>
      <w:r w:rsidR="003C4634">
        <w:rPr>
          <w:rFonts w:eastAsia="Times New Roman"/>
          <w:b/>
          <w:bCs/>
        </w:rPr>
        <w:t>3</w:t>
      </w:r>
      <w:r>
        <w:rPr>
          <w:rFonts w:eastAsia="Times New Roman"/>
          <w:b/>
          <w:bCs/>
        </w:rPr>
        <w:t>-</w:t>
      </w:r>
      <w:r w:rsidR="00D04FBC">
        <w:rPr>
          <w:rFonts w:eastAsia="Times New Roman"/>
          <w:b/>
          <w:bCs/>
        </w:rPr>
        <w:t>1</w:t>
      </w:r>
      <w:r w:rsidR="00AC1D0F">
        <w:rPr>
          <w:rFonts w:eastAsia="Times New Roman"/>
          <w:b/>
          <w:bCs/>
        </w:rPr>
        <w:t>7</w:t>
      </w:r>
      <w:r w:rsidR="0055004F">
        <w:rPr>
          <w:rFonts w:eastAsia="Times New Roman"/>
          <w:b/>
          <w:bCs/>
        </w:rPr>
        <w:t>4</w:t>
      </w:r>
    </w:p>
    <w:p w14:paraId="5875CC84" w14:textId="77777777" w:rsidR="001C7A21" w:rsidRDefault="001C7A21" w:rsidP="001C7A21">
      <w:pPr>
        <w:ind w:right="-425"/>
        <w:rPr>
          <w:rFonts w:eastAsia="Times New Roman"/>
          <w:bCs/>
          <w:sz w:val="20"/>
          <w:szCs w:val="20"/>
          <w:u w:val="single"/>
        </w:rPr>
      </w:pPr>
    </w:p>
    <w:p w14:paraId="216BA441" w14:textId="77777777" w:rsidR="001C7A21" w:rsidRDefault="001C7A21" w:rsidP="004C2CB7">
      <w:pPr>
        <w:tabs>
          <w:tab w:val="left" w:pos="1418"/>
          <w:tab w:val="left" w:pos="2410"/>
        </w:tabs>
        <w:spacing w:before="100"/>
        <w:ind w:right="-113"/>
        <w:outlineLvl w:val="0"/>
        <w:rPr>
          <w:rFonts w:eastAsia="Times New Roman"/>
          <w:sz w:val="20"/>
          <w:u w:val="single"/>
        </w:rPr>
      </w:pPr>
    </w:p>
    <w:p w14:paraId="26843EBD" w14:textId="77777777" w:rsidR="0009133B" w:rsidRDefault="001C79DA" w:rsidP="0009133B">
      <w:pPr>
        <w:pStyle w:val="xxxxmsonormal"/>
      </w:pPr>
      <w:r w:rsidRPr="0009133B">
        <w:rPr>
          <w:rFonts w:eastAsia="Times New Roman"/>
          <w:sz w:val="20"/>
          <w:szCs w:val="20"/>
          <w:u w:val="single"/>
        </w:rPr>
        <w:t>Schmitz Cargobull AG</w:t>
      </w:r>
      <w:r w:rsidRPr="0009133B">
        <w:br/>
      </w:r>
      <w:r w:rsidR="0009133B">
        <w:rPr>
          <w:rFonts w:ascii="Arial" w:hAnsi="Arial" w:cs="Arial"/>
          <w:b/>
          <w:bCs/>
          <w:sz w:val="36"/>
          <w:szCs w:val="36"/>
        </w:rPr>
        <w:t>Nachhaltig und gut für die Zukunft aufgestellt</w:t>
      </w:r>
    </w:p>
    <w:p w14:paraId="3A67ABAE" w14:textId="77777777" w:rsidR="0009133B" w:rsidRDefault="0009133B" w:rsidP="0009133B">
      <w:pPr>
        <w:pStyle w:val="xxxxmsonormal"/>
      </w:pPr>
      <w:r>
        <w:rPr>
          <w:rFonts w:ascii="Arial" w:hAnsi="Arial" w:cs="Arial"/>
          <w:b/>
          <w:bCs/>
          <w:sz w:val="24"/>
          <w:szCs w:val="24"/>
        </w:rPr>
        <w:t xml:space="preserve">Schmitz Cargobull schließt herausforderndes Geschäftsjahr 2022/23 positiv ab </w:t>
      </w:r>
    </w:p>
    <w:p w14:paraId="363215F1" w14:textId="77777777" w:rsidR="0009133B" w:rsidRDefault="0009133B" w:rsidP="0009133B">
      <w:pPr>
        <w:pStyle w:val="xxxxmsonormal"/>
      </w:pPr>
      <w:r>
        <w:rPr>
          <w:rFonts w:ascii="Arial" w:hAnsi="Arial" w:cs="Arial"/>
          <w:b/>
          <w:bCs/>
          <w:sz w:val="24"/>
          <w:szCs w:val="24"/>
        </w:rPr>
        <w:t> </w:t>
      </w:r>
    </w:p>
    <w:p w14:paraId="3A808F53" w14:textId="77777777" w:rsidR="0009133B" w:rsidRDefault="0009133B" w:rsidP="0009133B">
      <w:pPr>
        <w:pStyle w:val="xxxxmsonormal"/>
        <w:ind w:left="426" w:hanging="426"/>
      </w:pPr>
      <w:r>
        <w:rPr>
          <w:rFonts w:ascii="Symbol" w:hAnsi="Symbol"/>
        </w:rPr>
        <w:t>·</w:t>
      </w:r>
      <w:r>
        <w:rPr>
          <w:rFonts w:ascii="Times New Roman" w:hAnsi="Times New Roman" w:cs="Times New Roman"/>
          <w:sz w:val="14"/>
          <w:szCs w:val="14"/>
        </w:rPr>
        <w:t xml:space="preserve">           </w:t>
      </w:r>
      <w:r>
        <w:rPr>
          <w:rFonts w:ascii="Arial" w:hAnsi="Arial" w:cs="Arial"/>
          <w:b/>
          <w:bCs/>
        </w:rPr>
        <w:t>Trotz widriger Marktverhältnisse und Wegfall des Russland-Geschäfts konnte der Umsatz auf 2,6 Mrd. Euro gesteigert werden</w:t>
      </w:r>
    </w:p>
    <w:p w14:paraId="710735A5" w14:textId="77777777" w:rsidR="0009133B" w:rsidRDefault="0009133B" w:rsidP="0009133B">
      <w:pPr>
        <w:pStyle w:val="xxxxmsonormal"/>
        <w:ind w:left="426" w:hanging="426"/>
      </w:pPr>
      <w:r>
        <w:rPr>
          <w:rFonts w:ascii="Arial" w:hAnsi="Arial" w:cs="Arial"/>
          <w:b/>
          <w:bCs/>
        </w:rPr>
        <w:t> </w:t>
      </w:r>
    </w:p>
    <w:p w14:paraId="3CA1FA9F" w14:textId="77777777" w:rsidR="0009133B" w:rsidRDefault="0009133B" w:rsidP="0009133B">
      <w:pPr>
        <w:pStyle w:val="xxxxmsonormal"/>
        <w:ind w:left="426" w:hanging="426"/>
      </w:pPr>
      <w:r>
        <w:rPr>
          <w:rFonts w:ascii="Symbol" w:hAnsi="Symbol"/>
        </w:rPr>
        <w:t>·</w:t>
      </w:r>
      <w:r>
        <w:rPr>
          <w:rFonts w:ascii="Times New Roman" w:hAnsi="Times New Roman" w:cs="Times New Roman"/>
          <w:sz w:val="14"/>
          <w:szCs w:val="14"/>
        </w:rPr>
        <w:t xml:space="preserve">           </w:t>
      </w:r>
      <w:r>
        <w:rPr>
          <w:rFonts w:ascii="Arial" w:hAnsi="Arial" w:cs="Arial"/>
          <w:b/>
          <w:bCs/>
        </w:rPr>
        <w:t>Ausbau und Flexibilisierung des internationalen Produktionsnetzwerkes weiter vorangetrieben</w:t>
      </w:r>
    </w:p>
    <w:p w14:paraId="2D186D05" w14:textId="77777777" w:rsidR="0009133B" w:rsidRDefault="0009133B" w:rsidP="0009133B">
      <w:pPr>
        <w:pStyle w:val="xmsolistparagraph"/>
      </w:pPr>
      <w:r>
        <w:rPr>
          <w:b/>
          <w:bCs/>
        </w:rPr>
        <w:t> </w:t>
      </w:r>
    </w:p>
    <w:p w14:paraId="1D1B28B1" w14:textId="77777777" w:rsidR="0009133B" w:rsidRDefault="0009133B" w:rsidP="0009133B">
      <w:pPr>
        <w:pStyle w:val="xxxxmsonormal"/>
        <w:ind w:left="426" w:hanging="426"/>
      </w:pPr>
      <w:r>
        <w:rPr>
          <w:rFonts w:ascii="Symbol" w:hAnsi="Symbol"/>
        </w:rPr>
        <w:t>·</w:t>
      </w:r>
      <w:r>
        <w:rPr>
          <w:rFonts w:ascii="Times New Roman" w:hAnsi="Times New Roman" w:cs="Times New Roman"/>
          <w:sz w:val="14"/>
          <w:szCs w:val="14"/>
        </w:rPr>
        <w:t xml:space="preserve">           </w:t>
      </w:r>
      <w:r>
        <w:rPr>
          <w:rFonts w:ascii="Arial" w:hAnsi="Arial" w:cs="Arial"/>
          <w:b/>
          <w:bCs/>
        </w:rPr>
        <w:t xml:space="preserve">Aftersales und </w:t>
      </w:r>
      <w:proofErr w:type="spellStart"/>
      <w:r>
        <w:rPr>
          <w:rFonts w:ascii="Arial" w:hAnsi="Arial" w:cs="Arial"/>
          <w:b/>
          <w:bCs/>
        </w:rPr>
        <w:t>Digitial</w:t>
      </w:r>
      <w:proofErr w:type="spellEnd"/>
      <w:r>
        <w:rPr>
          <w:rFonts w:ascii="Arial" w:hAnsi="Arial" w:cs="Arial"/>
          <w:b/>
          <w:bCs/>
        </w:rPr>
        <w:t xml:space="preserve"> Services weiterhin drittgrößter Geschäftszweig</w:t>
      </w:r>
    </w:p>
    <w:p w14:paraId="6EBD5DC8" w14:textId="35F4D9E8" w:rsidR="000679B1" w:rsidRPr="0009133B" w:rsidRDefault="000679B1" w:rsidP="0009133B">
      <w:pPr>
        <w:pStyle w:val="xxxxmsonormal"/>
      </w:pPr>
      <w:r w:rsidRPr="0009133B">
        <w:rPr>
          <w:rFonts w:ascii="Arial" w:hAnsi="Arial" w:cs="Arial"/>
        </w:rPr>
        <w:t> </w:t>
      </w:r>
    </w:p>
    <w:p w14:paraId="71C3C53A" w14:textId="77777777" w:rsidR="000679B1" w:rsidRDefault="000679B1" w:rsidP="000679B1">
      <w:pPr>
        <w:pStyle w:val="xmsonormal"/>
        <w:autoSpaceDE w:val="0"/>
        <w:autoSpaceDN w:val="0"/>
        <w:spacing w:line="360" w:lineRule="auto"/>
      </w:pPr>
      <w:r>
        <w:rPr>
          <w:rFonts w:ascii="Arial" w:hAnsi="Arial" w:cs="Arial"/>
        </w:rPr>
        <w:t>September 2023 – Schmitz Cargobull hat sein Geschäftsjahr 2022/23 (vom 01. April 2022 bis 31. März 2023), welches durch politische und wirtschaftliche Krisen gekennzeichnet war, mit einem Umsatzplus und einem positiven Ergebnis abgeschlossen. Mit rund 6.800 Mitarbeitern hat der Konzern 57.122 Fahrzeuge (Vorjahr 61.082 Fahrzeuge) produziert und einen Umsatz von 2,6 Mrd. Euro erwirtschaftet. Die Umsatzsteigerung von rund 13 Prozent (Vorjahr 2,3 Mrd. Euro) in Kombination mit einer verbesserten Effizienz im Unternehmen resultierten nach einem Verlustjahr wieder in einem positiven Ergebnis. Im Berichtszeitraum wurde ein Ergebnis vor Steuern und Zinsen von 108,5 Mio. Euro erzielt. Mit 4,1 Prozent liegt das EBIT jedoch noch unter der Zielmarke von 5 Prozent, die sich das Unternehmen in seiner Strategie 2025 gesetzt hat.</w:t>
      </w:r>
    </w:p>
    <w:p w14:paraId="7E7240C5" w14:textId="77777777" w:rsidR="000679B1" w:rsidRDefault="000679B1" w:rsidP="000679B1">
      <w:pPr>
        <w:pStyle w:val="xmsonormal"/>
        <w:autoSpaceDE w:val="0"/>
        <w:autoSpaceDN w:val="0"/>
      </w:pPr>
      <w:r>
        <w:rPr>
          <w:rFonts w:ascii="Arial" w:hAnsi="Arial" w:cs="Arial"/>
          <w:sz w:val="17"/>
          <w:szCs w:val="17"/>
        </w:rPr>
        <w:t> </w:t>
      </w:r>
    </w:p>
    <w:p w14:paraId="002BCBC4" w14:textId="77777777" w:rsidR="000679B1" w:rsidRDefault="000679B1" w:rsidP="000679B1">
      <w:pPr>
        <w:pStyle w:val="xmsonormal"/>
        <w:autoSpaceDE w:val="0"/>
        <w:autoSpaceDN w:val="0"/>
        <w:spacing w:line="360" w:lineRule="auto"/>
      </w:pPr>
      <w:r>
        <w:rPr>
          <w:rFonts w:ascii="Arial" w:hAnsi="Arial" w:cs="Arial"/>
        </w:rPr>
        <w:t xml:space="preserve">„Die zurückliegenden krisenbehafteten Jahre und die große Unsicherheit im Markt haben uns gelehrt, auf Unerwartetes agil zu reagieren. Wir halten an unserer Strategie 2025 fest und wollen mit einem flexiblen Produktionsnetzwerk, den passenden Produkten sowie nachhaltigen, effizienzsteigernden Innovationen unsere Marktführerschaft in Europa weiter ausbauen,“ so Andreas Schmitz, Vorstandsvorsitzender der Schmitz Cargobull AG. </w:t>
      </w:r>
      <w:r>
        <w:rPr>
          <w:rFonts w:ascii="Arial" w:hAnsi="Arial" w:cs="Arial"/>
        </w:rPr>
        <w:br/>
        <w:t>„Nach einem Verlust in Höhe von 15 Mio. Euro in 2021/22 haben wir mit dem positiven Ergebnis des letzten Geschäftsjahres die Chance, wieder stärker in die Forschung und Entwicklung, den Ausbau des Aftersales, der Optimierung unserer Produktionsanlagen sowie in Digitalisierung, Nachhaltigkeit und Arbeitsplätze zu investieren.“</w:t>
      </w:r>
    </w:p>
    <w:p w14:paraId="2B34DDF8" w14:textId="77777777" w:rsidR="000679B1" w:rsidRDefault="000679B1" w:rsidP="000679B1">
      <w:pPr>
        <w:pStyle w:val="xmsonormal"/>
        <w:spacing w:line="360" w:lineRule="auto"/>
      </w:pPr>
      <w:r>
        <w:rPr>
          <w:rFonts w:ascii="Arial" w:hAnsi="Arial" w:cs="Arial"/>
        </w:rPr>
        <w:t> </w:t>
      </w:r>
    </w:p>
    <w:p w14:paraId="7A0734D8" w14:textId="77777777" w:rsidR="00143E21" w:rsidRDefault="000679B1" w:rsidP="000679B1">
      <w:pPr>
        <w:pStyle w:val="xmsonormal"/>
        <w:autoSpaceDE w:val="0"/>
        <w:autoSpaceDN w:val="0"/>
        <w:spacing w:line="360" w:lineRule="auto"/>
        <w:rPr>
          <w:rFonts w:ascii="Arial" w:hAnsi="Arial" w:cs="Arial"/>
        </w:rPr>
      </w:pPr>
      <w:r>
        <w:rPr>
          <w:rFonts w:ascii="Arial" w:hAnsi="Arial" w:cs="Arial"/>
        </w:rPr>
        <w:t xml:space="preserve">Trotz der zahlreichen Disruptionen mit unterbrochenen Lieferketten, Engpässen bei der Materialversorgung und hohen Kostensteigerungen hat Schmitz Cargobull den Ausbau und </w:t>
      </w:r>
    </w:p>
    <w:p w14:paraId="247648AA" w14:textId="77777777" w:rsidR="00143E21" w:rsidRDefault="00143E21" w:rsidP="000679B1">
      <w:pPr>
        <w:pStyle w:val="xmsonormal"/>
        <w:autoSpaceDE w:val="0"/>
        <w:autoSpaceDN w:val="0"/>
        <w:spacing w:line="360" w:lineRule="auto"/>
        <w:rPr>
          <w:rFonts w:ascii="Arial" w:hAnsi="Arial" w:cs="Arial"/>
        </w:rPr>
      </w:pPr>
    </w:p>
    <w:p w14:paraId="4FED8D5B" w14:textId="43B66F5A" w:rsidR="00143E21" w:rsidRPr="00143E21" w:rsidRDefault="00143E21" w:rsidP="00143E21">
      <w:pPr>
        <w:pStyle w:val="xmsonormal"/>
        <w:autoSpaceDE w:val="0"/>
        <w:autoSpaceDN w:val="0"/>
        <w:spacing w:line="360" w:lineRule="auto"/>
        <w:jc w:val="right"/>
        <w:rPr>
          <w:rFonts w:ascii="Arial" w:hAnsi="Arial" w:cs="Arial"/>
          <w:b/>
          <w:bCs/>
        </w:rPr>
      </w:pPr>
      <w:r w:rsidRPr="00143E21">
        <w:rPr>
          <w:rFonts w:ascii="Arial" w:hAnsi="Arial" w:cs="Arial"/>
          <w:b/>
          <w:bCs/>
        </w:rPr>
        <w:t>2023-174</w:t>
      </w:r>
    </w:p>
    <w:p w14:paraId="39291AD6" w14:textId="77777777" w:rsidR="00143E21" w:rsidRDefault="00143E21" w:rsidP="000679B1">
      <w:pPr>
        <w:pStyle w:val="xmsonormal"/>
        <w:autoSpaceDE w:val="0"/>
        <w:autoSpaceDN w:val="0"/>
        <w:spacing w:line="360" w:lineRule="auto"/>
        <w:rPr>
          <w:rFonts w:ascii="Arial" w:hAnsi="Arial" w:cs="Arial"/>
        </w:rPr>
      </w:pPr>
    </w:p>
    <w:p w14:paraId="26343CAD" w14:textId="6754BED0" w:rsidR="000679B1" w:rsidRDefault="000679B1" w:rsidP="000679B1">
      <w:pPr>
        <w:pStyle w:val="xmsonormal"/>
        <w:autoSpaceDE w:val="0"/>
        <w:autoSpaceDN w:val="0"/>
        <w:spacing w:line="360" w:lineRule="auto"/>
      </w:pPr>
      <w:r>
        <w:rPr>
          <w:rFonts w:ascii="Arial" w:hAnsi="Arial" w:cs="Arial"/>
        </w:rPr>
        <w:t xml:space="preserve">die Flexibilisierung seines internationalen Produktionsnetzwerks vorangetrieben. Im letzten Geschäftsjahr wurde u. a. in das neue Werk im spanischen Saragossa und in die Kapazitätserweiterungen in den Werken in Großbritannien und in der Türkei investiert. </w:t>
      </w:r>
    </w:p>
    <w:p w14:paraId="3D0888F2" w14:textId="77777777" w:rsidR="000679B1" w:rsidRDefault="000679B1" w:rsidP="000679B1">
      <w:pPr>
        <w:pStyle w:val="xmsonormal"/>
        <w:autoSpaceDE w:val="0"/>
        <w:autoSpaceDN w:val="0"/>
        <w:spacing w:line="360" w:lineRule="auto"/>
      </w:pPr>
      <w:r>
        <w:rPr>
          <w:rFonts w:ascii="Arial" w:hAnsi="Arial" w:cs="Arial"/>
        </w:rPr>
        <w:t xml:space="preserve">„Unser ehrgeiziges Ziel ist es, unsere Produktionswerke in intelligente Fabriken – sogenannte „Smart </w:t>
      </w:r>
      <w:proofErr w:type="spellStart"/>
      <w:r>
        <w:rPr>
          <w:rFonts w:ascii="Arial" w:hAnsi="Arial" w:cs="Arial"/>
        </w:rPr>
        <w:t>Factories</w:t>
      </w:r>
      <w:proofErr w:type="spellEnd"/>
      <w:r>
        <w:rPr>
          <w:rFonts w:ascii="Arial" w:hAnsi="Arial" w:cs="Arial"/>
        </w:rPr>
        <w:t xml:space="preserve">“ – umzuwandeln. Dadurch versprechen wir uns mindestens drei Prozent Produktivitätssteigerung. Die Prinzipien der datengetriebenen Zukunftsfabrik sollen sukzessive an allen Produktionsstandorten umgesetzt werden. Dazu bedarf es einer virtuellen Produktionsplanung, einer datengetriebenen Fertigung und weitgehend digitaler Logistik in den Werken,“ erklärt Andreas Schmitz. „Erste Schritte haben wir mit der Automatisierung und Digitalisierung in der Achsmontage in Altenberge und weiteren Pilotbereichen in Vreden und </w:t>
      </w:r>
      <w:proofErr w:type="spellStart"/>
      <w:r>
        <w:rPr>
          <w:rFonts w:ascii="Arial" w:hAnsi="Arial" w:cs="Arial"/>
        </w:rPr>
        <w:t>Gaxel</w:t>
      </w:r>
      <w:proofErr w:type="spellEnd"/>
      <w:r>
        <w:rPr>
          <w:rFonts w:ascii="Arial" w:hAnsi="Arial" w:cs="Arial"/>
        </w:rPr>
        <w:t xml:space="preserve"> bereits in Angriff genommen.“</w:t>
      </w:r>
    </w:p>
    <w:p w14:paraId="0B7A8C6D" w14:textId="77777777" w:rsidR="000679B1" w:rsidRDefault="000679B1" w:rsidP="000679B1">
      <w:pPr>
        <w:pStyle w:val="xmsonormal"/>
        <w:autoSpaceDE w:val="0"/>
        <w:autoSpaceDN w:val="0"/>
      </w:pPr>
      <w:r>
        <w:rPr>
          <w:rFonts w:ascii="Arial" w:hAnsi="Arial" w:cs="Arial"/>
        </w:rPr>
        <w:t> </w:t>
      </w:r>
    </w:p>
    <w:p w14:paraId="7769E346" w14:textId="77777777" w:rsidR="000679B1" w:rsidRDefault="000679B1" w:rsidP="000679B1">
      <w:pPr>
        <w:pStyle w:val="xmsonormal"/>
        <w:autoSpaceDE w:val="0"/>
        <w:autoSpaceDN w:val="0"/>
        <w:spacing w:line="360" w:lineRule="auto"/>
      </w:pPr>
      <w:r>
        <w:rPr>
          <w:rFonts w:ascii="Arial" w:hAnsi="Arial" w:cs="Arial"/>
        </w:rPr>
        <w:t xml:space="preserve">Bei den Produkten und Serviceleistungen hat Schmitz Cargobull im abgelaufenen Geschäftsjahr hohe Innovationskraft bewiesen. Auf der Nutzfahrzeugmesse IAA Transportation 2022 wurden mehr als 40 Innovationen präsentiert. </w:t>
      </w:r>
    </w:p>
    <w:p w14:paraId="3440DEAE" w14:textId="77777777" w:rsidR="000679B1" w:rsidRDefault="000679B1" w:rsidP="000679B1">
      <w:pPr>
        <w:pStyle w:val="xmsonormal"/>
        <w:autoSpaceDE w:val="0"/>
        <w:autoSpaceDN w:val="0"/>
        <w:spacing w:line="360" w:lineRule="auto"/>
      </w:pPr>
      <w:r>
        <w:rPr>
          <w:rFonts w:ascii="Arial" w:hAnsi="Arial" w:cs="Arial"/>
        </w:rPr>
        <w:t> </w:t>
      </w:r>
    </w:p>
    <w:p w14:paraId="37AB8291" w14:textId="77777777" w:rsidR="000679B1" w:rsidRDefault="000679B1" w:rsidP="000679B1">
      <w:pPr>
        <w:pStyle w:val="xmsonormal"/>
        <w:autoSpaceDE w:val="0"/>
        <w:autoSpaceDN w:val="0"/>
        <w:spacing w:line="360" w:lineRule="auto"/>
      </w:pPr>
      <w:r>
        <w:rPr>
          <w:rFonts w:ascii="Arial" w:hAnsi="Arial" w:cs="Arial"/>
        </w:rPr>
        <w:t xml:space="preserve">Entscheidenden Anteil an dem guten Ergebnis hatte auch das Aftersales- und Digital Services-Geschäft, das sich im Berichtszeitraum als äußerst robust darstellte. In allen Aftersales- und Digital Service-Bereichen legte Schmitz Cargobull deutlich zu. Der Umsatz im Geschäftsjahr 2022/23 kletterte auf insgesamt 403,9 Mio. Euro (Vorjahr: 345,6 Mio. Euro). Trotz Materialmangel, Lieferkettenstörungen und Kriegsfolgen konnte an den 29 Verteilerstandorten eine hohe Ersatzteilverfügbarkeit gewahrt werden. Wie im Vorjahr konnte sich dieser Bereich beim Konzern-Umsatz als drittstärkste Produktlinie nach den Segmenten Sattelkoffer S.KO und </w:t>
      </w:r>
      <w:proofErr w:type="spellStart"/>
      <w:r>
        <w:rPr>
          <w:rFonts w:ascii="Arial" w:hAnsi="Arial" w:cs="Arial"/>
        </w:rPr>
        <w:t>Sattelcurtainsider</w:t>
      </w:r>
      <w:proofErr w:type="spellEnd"/>
      <w:r>
        <w:rPr>
          <w:rFonts w:ascii="Arial" w:hAnsi="Arial" w:cs="Arial"/>
        </w:rPr>
        <w:t xml:space="preserve"> S.CS behaupten. </w:t>
      </w:r>
    </w:p>
    <w:p w14:paraId="49BCC7D9" w14:textId="77777777" w:rsidR="000679B1" w:rsidRDefault="000679B1" w:rsidP="000679B1">
      <w:pPr>
        <w:pStyle w:val="xmsonormal"/>
        <w:autoSpaceDE w:val="0"/>
        <w:autoSpaceDN w:val="0"/>
        <w:spacing w:line="360" w:lineRule="auto"/>
      </w:pPr>
      <w:r>
        <w:rPr>
          <w:rFonts w:ascii="Arial" w:hAnsi="Arial" w:cs="Arial"/>
        </w:rPr>
        <w:br/>
        <w:t xml:space="preserve">Dank der zunehmenden Digitalisierung in der Transportbranche und der stetigen Entwicklung des Service- und Teileportfolios ist auch künftig mit einem Wachstum im Geschäftszweig Aftersales und Digital Services zu rechnen – vor allem, da der Gesamtbestand an Fahrzeugen mit </w:t>
      </w:r>
      <w:proofErr w:type="spellStart"/>
      <w:r>
        <w:rPr>
          <w:rFonts w:ascii="Arial" w:hAnsi="Arial" w:cs="Arial"/>
        </w:rPr>
        <w:t>Telematiksystemen</w:t>
      </w:r>
      <w:proofErr w:type="spellEnd"/>
      <w:r>
        <w:rPr>
          <w:rFonts w:ascii="Arial" w:hAnsi="Arial" w:cs="Arial"/>
        </w:rPr>
        <w:t xml:space="preserve"> auch weiterhin kontinuierlich ansteigt. Zum Ende des abgelaufenen Geschäftsjahres (per 31. März 2023) verzeichnete Schmitz Cargobull über 100.000 aktive </w:t>
      </w:r>
      <w:proofErr w:type="spellStart"/>
      <w:r>
        <w:rPr>
          <w:rFonts w:ascii="Arial" w:hAnsi="Arial" w:cs="Arial"/>
        </w:rPr>
        <w:t>TrailerConnect</w:t>
      </w:r>
      <w:proofErr w:type="spellEnd"/>
      <w:r>
        <w:rPr>
          <w:rFonts w:ascii="Arial" w:hAnsi="Arial" w:cs="Arial"/>
        </w:rPr>
        <w:t xml:space="preserve">® Telematik Einheiten (Vorjahr 67.688 Einheiten). Der Trend zum smarten Trailer ist ungebrochen und die Vorteile solcher intelligenten Fahrzeuglösungen sind längst noch nicht voll ausgeschöpft. </w:t>
      </w:r>
    </w:p>
    <w:p w14:paraId="6A4B9B22" w14:textId="77777777" w:rsidR="000679B1" w:rsidRDefault="000679B1" w:rsidP="000679B1">
      <w:pPr>
        <w:pStyle w:val="xmsonormal"/>
        <w:autoSpaceDE w:val="0"/>
        <w:autoSpaceDN w:val="0"/>
        <w:spacing w:line="360" w:lineRule="auto"/>
      </w:pPr>
      <w:r>
        <w:rPr>
          <w:rFonts w:ascii="Arial" w:hAnsi="Arial" w:cs="Arial"/>
        </w:rPr>
        <w:t> </w:t>
      </w:r>
    </w:p>
    <w:p w14:paraId="0775E0A5" w14:textId="77777777" w:rsidR="00143E21" w:rsidRDefault="00143E21" w:rsidP="000679B1">
      <w:pPr>
        <w:pStyle w:val="xmsonormal"/>
        <w:autoSpaceDE w:val="0"/>
        <w:autoSpaceDN w:val="0"/>
        <w:spacing w:line="360" w:lineRule="auto"/>
        <w:rPr>
          <w:rFonts w:ascii="Arial" w:hAnsi="Arial" w:cs="Arial"/>
        </w:rPr>
      </w:pPr>
    </w:p>
    <w:p w14:paraId="06BF3FD5" w14:textId="77777777" w:rsidR="00143E21" w:rsidRDefault="00143E21" w:rsidP="000679B1">
      <w:pPr>
        <w:pStyle w:val="xmsonormal"/>
        <w:autoSpaceDE w:val="0"/>
        <w:autoSpaceDN w:val="0"/>
        <w:spacing w:line="360" w:lineRule="auto"/>
        <w:rPr>
          <w:rFonts w:ascii="Arial" w:hAnsi="Arial" w:cs="Arial"/>
        </w:rPr>
      </w:pPr>
    </w:p>
    <w:p w14:paraId="199F136E" w14:textId="77777777" w:rsidR="00143E21" w:rsidRDefault="00143E21" w:rsidP="000679B1">
      <w:pPr>
        <w:pStyle w:val="xmsonormal"/>
        <w:autoSpaceDE w:val="0"/>
        <w:autoSpaceDN w:val="0"/>
        <w:spacing w:line="360" w:lineRule="auto"/>
        <w:rPr>
          <w:rFonts w:ascii="Arial" w:hAnsi="Arial" w:cs="Arial"/>
        </w:rPr>
      </w:pPr>
    </w:p>
    <w:p w14:paraId="07A9C0D3" w14:textId="14E427E4" w:rsidR="00143E21" w:rsidRPr="00143E21" w:rsidRDefault="00143E21" w:rsidP="00143E21">
      <w:pPr>
        <w:pStyle w:val="xmsonormal"/>
        <w:autoSpaceDE w:val="0"/>
        <w:autoSpaceDN w:val="0"/>
        <w:spacing w:line="360" w:lineRule="auto"/>
        <w:jc w:val="right"/>
        <w:rPr>
          <w:rFonts w:ascii="Arial" w:hAnsi="Arial" w:cs="Arial"/>
          <w:b/>
          <w:bCs/>
        </w:rPr>
      </w:pPr>
      <w:r w:rsidRPr="00143E21">
        <w:rPr>
          <w:rFonts w:ascii="Arial" w:hAnsi="Arial" w:cs="Arial"/>
          <w:b/>
          <w:bCs/>
        </w:rPr>
        <w:t>2023-174</w:t>
      </w:r>
    </w:p>
    <w:p w14:paraId="62E3C848" w14:textId="77777777" w:rsidR="00143E21" w:rsidRDefault="00143E21" w:rsidP="000679B1">
      <w:pPr>
        <w:pStyle w:val="xmsonormal"/>
        <w:autoSpaceDE w:val="0"/>
        <w:autoSpaceDN w:val="0"/>
        <w:spacing w:line="360" w:lineRule="auto"/>
        <w:rPr>
          <w:rFonts w:ascii="Arial" w:hAnsi="Arial" w:cs="Arial"/>
        </w:rPr>
      </w:pPr>
    </w:p>
    <w:p w14:paraId="718B563E" w14:textId="06B92414" w:rsidR="000679B1" w:rsidRDefault="000679B1" w:rsidP="000679B1">
      <w:pPr>
        <w:pStyle w:val="xmsonormal"/>
        <w:autoSpaceDE w:val="0"/>
        <w:autoSpaceDN w:val="0"/>
        <w:spacing w:line="360" w:lineRule="auto"/>
      </w:pPr>
      <w:r>
        <w:rPr>
          <w:rFonts w:ascii="Arial" w:hAnsi="Arial" w:cs="Arial"/>
        </w:rPr>
        <w:t xml:space="preserve">Ein Kernelement der Strategie 2025 bildet eine profitable Nachhaltigkeit, die in einem Familienunternehmen der vierten Generation wie bei Schmitz Cargobull auch für einen sicheren Fortbestand steht. Die Themen Ressourcenschonung und Klimaschutz rücken immer stärker in den Fokus. In seiner ganzheitlichen Nachhaltigkeitsstrategie berücksichtigt Schmitz Cargobull sowohl ökonomische, ökologische und soziale Aspekte seines unternehmerischen Handelns. Das Nachhaltigkeitsmanagement ist systematisch in der gesamten Organisation verankert und trägt dazu bei, Mehrwert für die Kunden zu schaffen und gleichzeitig den Fußabdruck über die gesamte Wertschöpfungskette zu reduzieren. </w:t>
      </w:r>
    </w:p>
    <w:p w14:paraId="0DFC5FD1" w14:textId="09788223" w:rsidR="00E60876" w:rsidRPr="003865CF" w:rsidRDefault="00E60876" w:rsidP="000679B1">
      <w:pPr>
        <w:pStyle w:val="xxxmsonormal"/>
      </w:pPr>
    </w:p>
    <w:p w14:paraId="7F6676EE" w14:textId="77777777" w:rsidR="0055553E" w:rsidRDefault="0055553E" w:rsidP="009F23FE">
      <w:pPr>
        <w:autoSpaceDE w:val="0"/>
        <w:autoSpaceDN w:val="0"/>
        <w:adjustRightInd w:val="0"/>
        <w:rPr>
          <w:rFonts w:ascii="HelveticaNeue-Light" w:hAnsi="HelveticaNeue-Light" w:cs="HelveticaNeue-Light"/>
          <w:sz w:val="17"/>
          <w:szCs w:val="17"/>
        </w:rPr>
      </w:pPr>
    </w:p>
    <w:p w14:paraId="760BB3FB" w14:textId="77777777" w:rsidR="003865CF" w:rsidRDefault="003865CF" w:rsidP="009F23FE">
      <w:pPr>
        <w:autoSpaceDE w:val="0"/>
        <w:autoSpaceDN w:val="0"/>
        <w:adjustRightInd w:val="0"/>
        <w:rPr>
          <w:rFonts w:ascii="HelveticaNeue-Light" w:hAnsi="HelveticaNeue-Light" w:cs="HelveticaNeue-Light"/>
          <w:sz w:val="17"/>
          <w:szCs w:val="17"/>
        </w:rPr>
      </w:pPr>
    </w:p>
    <w:p w14:paraId="50732DB1" w14:textId="77777777" w:rsidR="003865CF" w:rsidRDefault="003865CF" w:rsidP="009F23FE">
      <w:pPr>
        <w:autoSpaceDE w:val="0"/>
        <w:autoSpaceDN w:val="0"/>
        <w:adjustRightInd w:val="0"/>
        <w:rPr>
          <w:rFonts w:ascii="HelveticaNeue-Light" w:hAnsi="HelveticaNeue-Light" w:cs="HelveticaNeue-Light"/>
          <w:sz w:val="17"/>
          <w:szCs w:val="17"/>
        </w:rPr>
      </w:pPr>
    </w:p>
    <w:p w14:paraId="16D1658C" w14:textId="77777777" w:rsidR="003865CF" w:rsidRDefault="003865CF" w:rsidP="009F23FE">
      <w:pPr>
        <w:autoSpaceDE w:val="0"/>
        <w:autoSpaceDN w:val="0"/>
        <w:adjustRightInd w:val="0"/>
        <w:rPr>
          <w:rFonts w:ascii="HelveticaNeue-Light" w:hAnsi="HelveticaNeue-Light" w:cs="HelveticaNeue-Light"/>
          <w:sz w:val="17"/>
          <w:szCs w:val="17"/>
        </w:rPr>
      </w:pPr>
    </w:p>
    <w:p w14:paraId="42865260" w14:textId="77777777" w:rsidR="002C5285" w:rsidRPr="002C5285" w:rsidRDefault="002C5285" w:rsidP="002C5285">
      <w:pPr>
        <w:ind w:right="850"/>
        <w:rPr>
          <w:rFonts w:eastAsia="Calibri"/>
          <w:sz w:val="16"/>
          <w:szCs w:val="16"/>
        </w:rPr>
      </w:pPr>
      <w:r w:rsidRPr="002C5285">
        <w:rPr>
          <w:rFonts w:eastAsia="Calibri"/>
          <w:b/>
          <w:bCs/>
          <w:sz w:val="16"/>
          <w:szCs w:val="16"/>
          <w:u w:val="single"/>
        </w:rPr>
        <w:t xml:space="preserve">Über Schmitz Cargobull </w:t>
      </w:r>
    </w:p>
    <w:p w14:paraId="361311BB" w14:textId="13F1542E" w:rsidR="002C5285" w:rsidRPr="004E29E6" w:rsidRDefault="002C5285" w:rsidP="002C5285">
      <w:pPr>
        <w:ind w:right="283"/>
        <w:rPr>
          <w:rFonts w:eastAsia="Calibri"/>
          <w:sz w:val="16"/>
          <w:szCs w:val="16"/>
        </w:rPr>
      </w:pPr>
      <w:r w:rsidRPr="004E29E6">
        <w:rPr>
          <w:rFonts w:eastAsia="Calibri"/>
          <w:sz w:val="16"/>
          <w:szCs w:val="16"/>
        </w:rPr>
        <w:t xml:space="preserve">Mit einer Jahresproduktion von rund </w:t>
      </w:r>
      <w:r w:rsidR="004E29E6" w:rsidRPr="004E29E6">
        <w:rPr>
          <w:rFonts w:eastAsia="Calibri"/>
          <w:sz w:val="16"/>
          <w:szCs w:val="16"/>
        </w:rPr>
        <w:t>57.100</w:t>
      </w:r>
      <w:r w:rsidRPr="004E29E6">
        <w:rPr>
          <w:rFonts w:eastAsia="Calibri"/>
          <w:sz w:val="16"/>
          <w:szCs w:val="16"/>
        </w:rPr>
        <w:t xml:space="preserve"> Trailern und etwa 6.</w:t>
      </w:r>
      <w:r w:rsidR="004E29E6" w:rsidRPr="004E29E6">
        <w:rPr>
          <w:rFonts w:eastAsia="Calibri"/>
          <w:sz w:val="16"/>
          <w:szCs w:val="16"/>
        </w:rPr>
        <w:t>8</w:t>
      </w:r>
      <w:r w:rsidRPr="004E29E6">
        <w:rPr>
          <w:rFonts w:eastAsia="Calibri"/>
          <w:sz w:val="16"/>
          <w:szCs w:val="16"/>
        </w:rPr>
        <w:t>00 Mitarbeitern ist die Schmitz Cargobull AG Europas führender Hersteller von Sattelaufliegern, Trailern und Motorwagenaufbauten für temperierte Fracht, General Cargo sowie Schüttgüter. Im Geschäftsjahr 2022</w:t>
      </w:r>
      <w:r w:rsidR="004E29E6" w:rsidRPr="004E29E6">
        <w:rPr>
          <w:rFonts w:eastAsia="Calibri"/>
          <w:sz w:val="16"/>
          <w:szCs w:val="16"/>
        </w:rPr>
        <w:t>/23</w:t>
      </w:r>
      <w:r w:rsidRPr="004E29E6">
        <w:rPr>
          <w:rFonts w:eastAsia="Calibri"/>
          <w:sz w:val="16"/>
          <w:szCs w:val="16"/>
        </w:rPr>
        <w:t xml:space="preserve"> wurde ein Umsatz von ca. 2,</w:t>
      </w:r>
      <w:r w:rsidR="004E29E6" w:rsidRPr="004E29E6">
        <w:rPr>
          <w:rFonts w:eastAsia="Calibri"/>
          <w:sz w:val="16"/>
          <w:szCs w:val="16"/>
        </w:rPr>
        <w:t>6</w:t>
      </w:r>
      <w:r w:rsidRPr="004E29E6">
        <w:rPr>
          <w:rFonts w:eastAsia="Calibri"/>
          <w:sz w:val="16"/>
          <w:szCs w:val="16"/>
        </w:rPr>
        <w:t xml:space="preserve"> Mrd. Euro erzielt. Als Vorreiter der Branche entwickelte das Unternehmen aus dem Münsterland frühzeitig eine umfassende Markenstrategie und setzte konsequent Qualitätsstandards auf allen Ebenen: von der Forschung und Entwicklung über die Produktion und Service Verträgen bis hin zu Trailer-Telematik, Finanzierung, Ersatzteilversorgung und Gebrauchtfahrzeughandel.</w:t>
      </w:r>
    </w:p>
    <w:p w14:paraId="56520A18" w14:textId="77777777" w:rsidR="00F51DA3" w:rsidRPr="004E29E6" w:rsidRDefault="00F51DA3" w:rsidP="00F51DA3">
      <w:pPr>
        <w:ind w:right="283"/>
        <w:rPr>
          <w:b/>
          <w:sz w:val="16"/>
          <w:szCs w:val="16"/>
          <w:u w:val="single"/>
        </w:rPr>
      </w:pPr>
    </w:p>
    <w:p w14:paraId="245A1EFA" w14:textId="77777777" w:rsidR="00F51DA3" w:rsidRDefault="00F51DA3" w:rsidP="00F51DA3">
      <w:pPr>
        <w:ind w:right="283"/>
        <w:rPr>
          <w:b/>
          <w:sz w:val="16"/>
          <w:szCs w:val="16"/>
          <w:u w:val="single"/>
        </w:rPr>
      </w:pPr>
      <w:r>
        <w:rPr>
          <w:b/>
          <w:sz w:val="16"/>
          <w:szCs w:val="16"/>
          <w:u w:val="single"/>
        </w:rPr>
        <w:t>Das Schmitz Cargobull Presse-Team:</w:t>
      </w:r>
    </w:p>
    <w:p w14:paraId="30631D1C" w14:textId="77777777" w:rsidR="00F51DA3" w:rsidRDefault="00F51DA3" w:rsidP="00F51DA3">
      <w:pPr>
        <w:ind w:right="851"/>
        <w:rPr>
          <w:sz w:val="16"/>
          <w:szCs w:val="24"/>
          <w:lang w:val="sv-SE"/>
        </w:rPr>
      </w:pPr>
      <w:r>
        <w:rPr>
          <w:sz w:val="16"/>
          <w:szCs w:val="24"/>
          <w:lang w:val="sv-SE"/>
        </w:rPr>
        <w:t>Anna Stuhlmeier</w:t>
      </w:r>
      <w:r>
        <w:rPr>
          <w:sz w:val="16"/>
          <w:szCs w:val="24"/>
          <w:lang w:val="sv-SE"/>
        </w:rPr>
        <w:tab/>
        <w:t xml:space="preserve">+49 2558 81-1340 I </w:t>
      </w:r>
      <w:hyperlink r:id="rId11" w:history="1">
        <w:r>
          <w:rPr>
            <w:rStyle w:val="Hyperlink"/>
            <w:color w:val="000000"/>
            <w:sz w:val="16"/>
            <w:szCs w:val="24"/>
            <w:lang w:val="sv-SE"/>
          </w:rPr>
          <w:t>anna.stuhlmeier@cargobull.com</w:t>
        </w:r>
      </w:hyperlink>
    </w:p>
    <w:p w14:paraId="65608F2A" w14:textId="128A4EC9" w:rsidR="00F51DA3" w:rsidRDefault="00F51DA3" w:rsidP="00F51DA3">
      <w:pPr>
        <w:rPr>
          <w:lang w:val="en-US"/>
        </w:rPr>
      </w:pPr>
      <w:r>
        <w:rPr>
          <w:sz w:val="16"/>
          <w:szCs w:val="24"/>
          <w:lang w:val="nb-NO"/>
        </w:rPr>
        <w:t>Andrea Beckonert</w:t>
      </w:r>
      <w:r>
        <w:rPr>
          <w:sz w:val="16"/>
          <w:szCs w:val="24"/>
          <w:lang w:val="nb-NO"/>
        </w:rPr>
        <w:tab/>
        <w:t xml:space="preserve">+49 2558 81-1321 I </w:t>
      </w:r>
      <w:hyperlink r:id="rId12" w:history="1">
        <w:r>
          <w:rPr>
            <w:rStyle w:val="Hyperlink"/>
            <w:color w:val="000000"/>
            <w:sz w:val="16"/>
            <w:szCs w:val="24"/>
            <w:lang w:val="nb-NO"/>
          </w:rPr>
          <w:t>andrea.beckonert@cargobull.com</w:t>
        </w:r>
      </w:hyperlink>
      <w:r>
        <w:rPr>
          <w:lang w:val="nb-NO"/>
        </w:rPr>
        <w:br/>
      </w:r>
      <w:r>
        <w:rPr>
          <w:sz w:val="16"/>
          <w:szCs w:val="24"/>
          <w:lang w:val="nb-NO"/>
        </w:rPr>
        <w:t>Silke Hesener</w:t>
      </w:r>
      <w:r>
        <w:rPr>
          <w:sz w:val="16"/>
          <w:szCs w:val="24"/>
          <w:lang w:val="nb-NO"/>
        </w:rPr>
        <w:tab/>
        <w:t xml:space="preserve">+49 2558 81-1501 I </w:t>
      </w:r>
      <w:hyperlink r:id="rId13" w:history="1">
        <w:r>
          <w:rPr>
            <w:rStyle w:val="Hyperlink"/>
            <w:color w:val="000000"/>
            <w:sz w:val="16"/>
            <w:szCs w:val="24"/>
            <w:lang w:val="nb-NO"/>
          </w:rPr>
          <w:t>silke.hesener@cargobull.com</w:t>
        </w:r>
      </w:hyperlink>
    </w:p>
    <w:sectPr w:rsidR="00F51DA3">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1420E" w14:textId="77777777" w:rsidR="00AC22E3" w:rsidRDefault="00AC22E3" w:rsidP="001C7A21">
      <w:r>
        <w:separator/>
      </w:r>
    </w:p>
  </w:endnote>
  <w:endnote w:type="continuationSeparator" w:id="0">
    <w:p w14:paraId="0CF78E35" w14:textId="77777777" w:rsidR="00AC22E3" w:rsidRDefault="00AC22E3" w:rsidP="001C7A21">
      <w:r>
        <w:continuationSeparator/>
      </w:r>
    </w:p>
  </w:endnote>
  <w:endnote w:type="continuationNotice" w:id="1">
    <w:p w14:paraId="68C72BFD" w14:textId="77777777" w:rsidR="00AC22E3" w:rsidRDefault="00AC22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Neue-Ligh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D77EF" w14:textId="77777777" w:rsidR="00AC22E3" w:rsidRDefault="00AC22E3" w:rsidP="001C7A21">
      <w:r>
        <w:separator/>
      </w:r>
    </w:p>
  </w:footnote>
  <w:footnote w:type="continuationSeparator" w:id="0">
    <w:p w14:paraId="4BB45A5D" w14:textId="77777777" w:rsidR="00AC22E3" w:rsidRDefault="00AC22E3" w:rsidP="001C7A21">
      <w:r>
        <w:continuationSeparator/>
      </w:r>
    </w:p>
  </w:footnote>
  <w:footnote w:type="continuationNotice" w:id="1">
    <w:p w14:paraId="29ABA758" w14:textId="77777777" w:rsidR="00AC22E3" w:rsidRDefault="00AC22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BB51735"/>
    <w:multiLevelType w:val="hybridMultilevel"/>
    <w:tmpl w:val="3170DCDE"/>
    <w:lvl w:ilvl="0" w:tplc="ED36D042">
      <w:start w:val="2023"/>
      <w:numFmt w:val="bullet"/>
      <w:lvlText w:val="-"/>
      <w:lvlJc w:val="left"/>
      <w:pPr>
        <w:ind w:left="720" w:hanging="360"/>
      </w:pPr>
      <w:rPr>
        <w:rFonts w:ascii="Arial" w:eastAsia="Calibri"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1750E93"/>
    <w:multiLevelType w:val="hybridMultilevel"/>
    <w:tmpl w:val="B240B0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3"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9"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9352161">
    <w:abstractNumId w:val="19"/>
  </w:num>
  <w:num w:numId="2" w16cid:durableId="36201758">
    <w:abstractNumId w:val="23"/>
  </w:num>
  <w:num w:numId="3" w16cid:durableId="16006291">
    <w:abstractNumId w:val="16"/>
  </w:num>
  <w:num w:numId="4" w16cid:durableId="305939573">
    <w:abstractNumId w:val="17"/>
  </w:num>
  <w:num w:numId="5" w16cid:durableId="1969815730">
    <w:abstractNumId w:val="20"/>
  </w:num>
  <w:num w:numId="6" w16cid:durableId="1771731242">
    <w:abstractNumId w:val="26"/>
  </w:num>
  <w:num w:numId="7" w16cid:durableId="305473594">
    <w:abstractNumId w:val="2"/>
  </w:num>
  <w:num w:numId="8" w16cid:durableId="1922177762">
    <w:abstractNumId w:val="22"/>
  </w:num>
  <w:num w:numId="9" w16cid:durableId="119494138">
    <w:abstractNumId w:val="13"/>
  </w:num>
  <w:num w:numId="10" w16cid:durableId="588386840">
    <w:abstractNumId w:val="11"/>
  </w:num>
  <w:num w:numId="11" w16cid:durableId="1647078664">
    <w:abstractNumId w:val="4"/>
  </w:num>
  <w:num w:numId="12" w16cid:durableId="463355253">
    <w:abstractNumId w:val="15"/>
  </w:num>
  <w:num w:numId="13" w16cid:durableId="2095319951">
    <w:abstractNumId w:val="9"/>
  </w:num>
  <w:num w:numId="14" w16cid:durableId="247933475">
    <w:abstractNumId w:val="29"/>
  </w:num>
  <w:num w:numId="15" w16cid:durableId="797646560">
    <w:abstractNumId w:val="0"/>
  </w:num>
  <w:num w:numId="16" w16cid:durableId="710694438">
    <w:abstractNumId w:val="6"/>
  </w:num>
  <w:num w:numId="17" w16cid:durableId="854340250">
    <w:abstractNumId w:val="28"/>
  </w:num>
  <w:num w:numId="18" w16cid:durableId="2051150261">
    <w:abstractNumId w:val="18"/>
  </w:num>
  <w:num w:numId="19" w16cid:durableId="303701955">
    <w:abstractNumId w:val="12"/>
  </w:num>
  <w:num w:numId="20" w16cid:durableId="756484535">
    <w:abstractNumId w:val="7"/>
  </w:num>
  <w:num w:numId="21" w16cid:durableId="1890722173">
    <w:abstractNumId w:val="25"/>
  </w:num>
  <w:num w:numId="22" w16cid:durableId="2023625029">
    <w:abstractNumId w:val="8"/>
  </w:num>
  <w:num w:numId="23" w16cid:durableId="1003977223">
    <w:abstractNumId w:val="14"/>
  </w:num>
  <w:num w:numId="24" w16cid:durableId="764880794">
    <w:abstractNumId w:val="24"/>
  </w:num>
  <w:num w:numId="25" w16cid:durableId="197935019">
    <w:abstractNumId w:val="1"/>
  </w:num>
  <w:num w:numId="26" w16cid:durableId="1404449209">
    <w:abstractNumId w:val="21"/>
  </w:num>
  <w:num w:numId="27" w16cid:durableId="1443725192">
    <w:abstractNumId w:val="3"/>
  </w:num>
  <w:num w:numId="28" w16cid:durableId="1385251150">
    <w:abstractNumId w:val="27"/>
  </w:num>
  <w:num w:numId="29" w16cid:durableId="1939555775">
    <w:abstractNumId w:val="5"/>
  </w:num>
  <w:num w:numId="30" w16cid:durableId="8274059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27C7"/>
    <w:rsid w:val="00003BC4"/>
    <w:rsid w:val="0000448F"/>
    <w:rsid w:val="000054E7"/>
    <w:rsid w:val="00005B09"/>
    <w:rsid w:val="00005E46"/>
    <w:rsid w:val="00006911"/>
    <w:rsid w:val="000112C1"/>
    <w:rsid w:val="00011959"/>
    <w:rsid w:val="0001291B"/>
    <w:rsid w:val="00012A53"/>
    <w:rsid w:val="000161D7"/>
    <w:rsid w:val="00016694"/>
    <w:rsid w:val="0001672D"/>
    <w:rsid w:val="00016ECB"/>
    <w:rsid w:val="00017E5C"/>
    <w:rsid w:val="00020D06"/>
    <w:rsid w:val="000210FB"/>
    <w:rsid w:val="00023478"/>
    <w:rsid w:val="00025A07"/>
    <w:rsid w:val="00025AEC"/>
    <w:rsid w:val="0002601C"/>
    <w:rsid w:val="00026B43"/>
    <w:rsid w:val="00026BB3"/>
    <w:rsid w:val="00026E37"/>
    <w:rsid w:val="00026EFE"/>
    <w:rsid w:val="00031E29"/>
    <w:rsid w:val="0003209A"/>
    <w:rsid w:val="00033FD4"/>
    <w:rsid w:val="00034692"/>
    <w:rsid w:val="00037BBF"/>
    <w:rsid w:val="00041139"/>
    <w:rsid w:val="0004193C"/>
    <w:rsid w:val="00041A52"/>
    <w:rsid w:val="000428C1"/>
    <w:rsid w:val="00045775"/>
    <w:rsid w:val="00050007"/>
    <w:rsid w:val="000517DB"/>
    <w:rsid w:val="000528D7"/>
    <w:rsid w:val="00054073"/>
    <w:rsid w:val="0005646A"/>
    <w:rsid w:val="000576BF"/>
    <w:rsid w:val="00060CAE"/>
    <w:rsid w:val="00061695"/>
    <w:rsid w:val="00064563"/>
    <w:rsid w:val="000651BD"/>
    <w:rsid w:val="00066394"/>
    <w:rsid w:val="000679B1"/>
    <w:rsid w:val="000700BC"/>
    <w:rsid w:val="00070A8A"/>
    <w:rsid w:val="000714AA"/>
    <w:rsid w:val="000719B4"/>
    <w:rsid w:val="00071F10"/>
    <w:rsid w:val="00076548"/>
    <w:rsid w:val="00081939"/>
    <w:rsid w:val="00084190"/>
    <w:rsid w:val="00084B4F"/>
    <w:rsid w:val="00084F71"/>
    <w:rsid w:val="00085A2E"/>
    <w:rsid w:val="000863E1"/>
    <w:rsid w:val="00086407"/>
    <w:rsid w:val="00086FCA"/>
    <w:rsid w:val="0008775E"/>
    <w:rsid w:val="0009133B"/>
    <w:rsid w:val="00094387"/>
    <w:rsid w:val="00094F0B"/>
    <w:rsid w:val="00096F03"/>
    <w:rsid w:val="00097A0B"/>
    <w:rsid w:val="000A091A"/>
    <w:rsid w:val="000A2083"/>
    <w:rsid w:val="000A2AE0"/>
    <w:rsid w:val="000B097B"/>
    <w:rsid w:val="000B1A6A"/>
    <w:rsid w:val="000B1BA7"/>
    <w:rsid w:val="000B4813"/>
    <w:rsid w:val="000B5361"/>
    <w:rsid w:val="000B6801"/>
    <w:rsid w:val="000C09B5"/>
    <w:rsid w:val="000C1910"/>
    <w:rsid w:val="000C2D07"/>
    <w:rsid w:val="000C3A71"/>
    <w:rsid w:val="000C59BF"/>
    <w:rsid w:val="000C6083"/>
    <w:rsid w:val="000D233F"/>
    <w:rsid w:val="000D5A79"/>
    <w:rsid w:val="000D6E21"/>
    <w:rsid w:val="000D7615"/>
    <w:rsid w:val="000E26B7"/>
    <w:rsid w:val="000E442B"/>
    <w:rsid w:val="000E5112"/>
    <w:rsid w:val="000E5705"/>
    <w:rsid w:val="000E7324"/>
    <w:rsid w:val="000F1D98"/>
    <w:rsid w:val="000F2385"/>
    <w:rsid w:val="000F2E25"/>
    <w:rsid w:val="000F38B7"/>
    <w:rsid w:val="000F450B"/>
    <w:rsid w:val="000F46FC"/>
    <w:rsid w:val="000F4ED0"/>
    <w:rsid w:val="000F5255"/>
    <w:rsid w:val="000F623D"/>
    <w:rsid w:val="0010289B"/>
    <w:rsid w:val="0010393B"/>
    <w:rsid w:val="00105327"/>
    <w:rsid w:val="00112E98"/>
    <w:rsid w:val="001144E4"/>
    <w:rsid w:val="001149FC"/>
    <w:rsid w:val="00116A03"/>
    <w:rsid w:val="0012089E"/>
    <w:rsid w:val="00124B59"/>
    <w:rsid w:val="00124F86"/>
    <w:rsid w:val="001253CC"/>
    <w:rsid w:val="00125AE5"/>
    <w:rsid w:val="00126886"/>
    <w:rsid w:val="00127954"/>
    <w:rsid w:val="00131D53"/>
    <w:rsid w:val="00133800"/>
    <w:rsid w:val="00133BE1"/>
    <w:rsid w:val="00136D0F"/>
    <w:rsid w:val="00136FFE"/>
    <w:rsid w:val="00140F37"/>
    <w:rsid w:val="00141899"/>
    <w:rsid w:val="00142257"/>
    <w:rsid w:val="00143B3E"/>
    <w:rsid w:val="00143E21"/>
    <w:rsid w:val="0014477C"/>
    <w:rsid w:val="0015007B"/>
    <w:rsid w:val="00151483"/>
    <w:rsid w:val="00152516"/>
    <w:rsid w:val="00153D65"/>
    <w:rsid w:val="001568CA"/>
    <w:rsid w:val="0015757F"/>
    <w:rsid w:val="00157C97"/>
    <w:rsid w:val="00162E60"/>
    <w:rsid w:val="00163932"/>
    <w:rsid w:val="001641FE"/>
    <w:rsid w:val="00171182"/>
    <w:rsid w:val="00171683"/>
    <w:rsid w:val="00174BEA"/>
    <w:rsid w:val="00177252"/>
    <w:rsid w:val="0018396E"/>
    <w:rsid w:val="001845A2"/>
    <w:rsid w:val="001852EF"/>
    <w:rsid w:val="00187FD6"/>
    <w:rsid w:val="00190066"/>
    <w:rsid w:val="00190B2F"/>
    <w:rsid w:val="00191830"/>
    <w:rsid w:val="00195E07"/>
    <w:rsid w:val="00196461"/>
    <w:rsid w:val="001A5822"/>
    <w:rsid w:val="001A5B3C"/>
    <w:rsid w:val="001A710A"/>
    <w:rsid w:val="001B1037"/>
    <w:rsid w:val="001B1C83"/>
    <w:rsid w:val="001B2F87"/>
    <w:rsid w:val="001B38DE"/>
    <w:rsid w:val="001B43C5"/>
    <w:rsid w:val="001C2F28"/>
    <w:rsid w:val="001C36D5"/>
    <w:rsid w:val="001C3EE2"/>
    <w:rsid w:val="001C3FA2"/>
    <w:rsid w:val="001C62E2"/>
    <w:rsid w:val="001C79DA"/>
    <w:rsid w:val="001C7A21"/>
    <w:rsid w:val="001C7BF1"/>
    <w:rsid w:val="001D03AD"/>
    <w:rsid w:val="001D0C9E"/>
    <w:rsid w:val="001D2164"/>
    <w:rsid w:val="001D37F5"/>
    <w:rsid w:val="001D3EF9"/>
    <w:rsid w:val="001D40C9"/>
    <w:rsid w:val="001D4F86"/>
    <w:rsid w:val="001D54CF"/>
    <w:rsid w:val="001D5B2C"/>
    <w:rsid w:val="001D5C6B"/>
    <w:rsid w:val="001D5DE1"/>
    <w:rsid w:val="001D6BB5"/>
    <w:rsid w:val="001E408D"/>
    <w:rsid w:val="001E429E"/>
    <w:rsid w:val="001E679D"/>
    <w:rsid w:val="001F007F"/>
    <w:rsid w:val="001F0A16"/>
    <w:rsid w:val="001F2012"/>
    <w:rsid w:val="001F26D6"/>
    <w:rsid w:val="001F3952"/>
    <w:rsid w:val="001F4861"/>
    <w:rsid w:val="001F4B1B"/>
    <w:rsid w:val="001F5194"/>
    <w:rsid w:val="001F5D22"/>
    <w:rsid w:val="00200111"/>
    <w:rsid w:val="00200230"/>
    <w:rsid w:val="00200BE3"/>
    <w:rsid w:val="00201073"/>
    <w:rsid w:val="0020207D"/>
    <w:rsid w:val="00202B32"/>
    <w:rsid w:val="00203531"/>
    <w:rsid w:val="002046A6"/>
    <w:rsid w:val="002057E9"/>
    <w:rsid w:val="00205FD7"/>
    <w:rsid w:val="002120FA"/>
    <w:rsid w:val="00212404"/>
    <w:rsid w:val="0021280D"/>
    <w:rsid w:val="00214F79"/>
    <w:rsid w:val="00216F73"/>
    <w:rsid w:val="00217FE1"/>
    <w:rsid w:val="0022147E"/>
    <w:rsid w:val="00222291"/>
    <w:rsid w:val="002234C7"/>
    <w:rsid w:val="00223E52"/>
    <w:rsid w:val="00223FF6"/>
    <w:rsid w:val="0022500B"/>
    <w:rsid w:val="00225253"/>
    <w:rsid w:val="0022597E"/>
    <w:rsid w:val="00225B26"/>
    <w:rsid w:val="0022620E"/>
    <w:rsid w:val="00226847"/>
    <w:rsid w:val="00230209"/>
    <w:rsid w:val="00233210"/>
    <w:rsid w:val="00233696"/>
    <w:rsid w:val="002378F9"/>
    <w:rsid w:val="00240381"/>
    <w:rsid w:val="00240429"/>
    <w:rsid w:val="00241108"/>
    <w:rsid w:val="00241D71"/>
    <w:rsid w:val="00242700"/>
    <w:rsid w:val="00242889"/>
    <w:rsid w:val="00245402"/>
    <w:rsid w:val="002473D0"/>
    <w:rsid w:val="00251226"/>
    <w:rsid w:val="00251598"/>
    <w:rsid w:val="0025190A"/>
    <w:rsid w:val="0025241F"/>
    <w:rsid w:val="00252D7F"/>
    <w:rsid w:val="002533FE"/>
    <w:rsid w:val="002535BC"/>
    <w:rsid w:val="00253C1F"/>
    <w:rsid w:val="00256290"/>
    <w:rsid w:val="00257A11"/>
    <w:rsid w:val="00257D5C"/>
    <w:rsid w:val="00260F54"/>
    <w:rsid w:val="002615C2"/>
    <w:rsid w:val="00262208"/>
    <w:rsid w:val="002624DF"/>
    <w:rsid w:val="00262F13"/>
    <w:rsid w:val="00263296"/>
    <w:rsid w:val="0026429A"/>
    <w:rsid w:val="00266BD9"/>
    <w:rsid w:val="002739F6"/>
    <w:rsid w:val="00275117"/>
    <w:rsid w:val="0027678E"/>
    <w:rsid w:val="00276BCD"/>
    <w:rsid w:val="00276F90"/>
    <w:rsid w:val="002802EF"/>
    <w:rsid w:val="00282866"/>
    <w:rsid w:val="0028374E"/>
    <w:rsid w:val="00283FB5"/>
    <w:rsid w:val="00286542"/>
    <w:rsid w:val="00286EC4"/>
    <w:rsid w:val="002913AA"/>
    <w:rsid w:val="00292AE5"/>
    <w:rsid w:val="00292DAD"/>
    <w:rsid w:val="00293D3D"/>
    <w:rsid w:val="00296ECB"/>
    <w:rsid w:val="00296F64"/>
    <w:rsid w:val="0029717E"/>
    <w:rsid w:val="002A035F"/>
    <w:rsid w:val="002A146D"/>
    <w:rsid w:val="002A15CE"/>
    <w:rsid w:val="002A28BA"/>
    <w:rsid w:val="002A2C37"/>
    <w:rsid w:val="002A4E08"/>
    <w:rsid w:val="002A5A01"/>
    <w:rsid w:val="002A6733"/>
    <w:rsid w:val="002A69B8"/>
    <w:rsid w:val="002A74A7"/>
    <w:rsid w:val="002B06F8"/>
    <w:rsid w:val="002B14A0"/>
    <w:rsid w:val="002B3402"/>
    <w:rsid w:val="002B7B83"/>
    <w:rsid w:val="002C102E"/>
    <w:rsid w:val="002C2549"/>
    <w:rsid w:val="002C40B4"/>
    <w:rsid w:val="002C5285"/>
    <w:rsid w:val="002C6E1C"/>
    <w:rsid w:val="002D025D"/>
    <w:rsid w:val="002D041E"/>
    <w:rsid w:val="002D1BF5"/>
    <w:rsid w:val="002D240D"/>
    <w:rsid w:val="002D3358"/>
    <w:rsid w:val="002D335A"/>
    <w:rsid w:val="002D39FF"/>
    <w:rsid w:val="002D3DFF"/>
    <w:rsid w:val="002D4139"/>
    <w:rsid w:val="002D4D23"/>
    <w:rsid w:val="002D5B94"/>
    <w:rsid w:val="002D7C2A"/>
    <w:rsid w:val="002E593F"/>
    <w:rsid w:val="002E7690"/>
    <w:rsid w:val="002E7700"/>
    <w:rsid w:val="002F0D68"/>
    <w:rsid w:val="002F129A"/>
    <w:rsid w:val="002F27FA"/>
    <w:rsid w:val="002F4AD2"/>
    <w:rsid w:val="002F525E"/>
    <w:rsid w:val="002F584C"/>
    <w:rsid w:val="002F7FE4"/>
    <w:rsid w:val="00300011"/>
    <w:rsid w:val="0030099F"/>
    <w:rsid w:val="003013C9"/>
    <w:rsid w:val="003024F5"/>
    <w:rsid w:val="003025DB"/>
    <w:rsid w:val="003027D3"/>
    <w:rsid w:val="00302BF4"/>
    <w:rsid w:val="00303D5B"/>
    <w:rsid w:val="003103E5"/>
    <w:rsid w:val="00310657"/>
    <w:rsid w:val="003109AE"/>
    <w:rsid w:val="00311756"/>
    <w:rsid w:val="003117DC"/>
    <w:rsid w:val="003118E4"/>
    <w:rsid w:val="003119C4"/>
    <w:rsid w:val="00311AED"/>
    <w:rsid w:val="00312220"/>
    <w:rsid w:val="003127C7"/>
    <w:rsid w:val="0031317C"/>
    <w:rsid w:val="003135B0"/>
    <w:rsid w:val="003140B1"/>
    <w:rsid w:val="003149A7"/>
    <w:rsid w:val="0031718F"/>
    <w:rsid w:val="00317AF0"/>
    <w:rsid w:val="0032160B"/>
    <w:rsid w:val="00321E9A"/>
    <w:rsid w:val="00322378"/>
    <w:rsid w:val="00323548"/>
    <w:rsid w:val="00323E9A"/>
    <w:rsid w:val="00325530"/>
    <w:rsid w:val="00325C0E"/>
    <w:rsid w:val="00326DC9"/>
    <w:rsid w:val="00327377"/>
    <w:rsid w:val="00330B99"/>
    <w:rsid w:val="00332EA0"/>
    <w:rsid w:val="003339DE"/>
    <w:rsid w:val="00333A21"/>
    <w:rsid w:val="003360B7"/>
    <w:rsid w:val="00337BB7"/>
    <w:rsid w:val="00337C22"/>
    <w:rsid w:val="00340D43"/>
    <w:rsid w:val="003411A6"/>
    <w:rsid w:val="003444DB"/>
    <w:rsid w:val="00344819"/>
    <w:rsid w:val="0034662F"/>
    <w:rsid w:val="003479C6"/>
    <w:rsid w:val="00351D72"/>
    <w:rsid w:val="00353A17"/>
    <w:rsid w:val="00354DDD"/>
    <w:rsid w:val="003557B0"/>
    <w:rsid w:val="00357571"/>
    <w:rsid w:val="003575FD"/>
    <w:rsid w:val="003576F1"/>
    <w:rsid w:val="00357E17"/>
    <w:rsid w:val="00365163"/>
    <w:rsid w:val="003651B2"/>
    <w:rsid w:val="003652DA"/>
    <w:rsid w:val="00365FD2"/>
    <w:rsid w:val="003667C1"/>
    <w:rsid w:val="0037013B"/>
    <w:rsid w:val="00370344"/>
    <w:rsid w:val="003711F9"/>
    <w:rsid w:val="00373E3A"/>
    <w:rsid w:val="003740B5"/>
    <w:rsid w:val="00375D66"/>
    <w:rsid w:val="003760F9"/>
    <w:rsid w:val="00376A36"/>
    <w:rsid w:val="003865CF"/>
    <w:rsid w:val="00387AD4"/>
    <w:rsid w:val="0039011D"/>
    <w:rsid w:val="0039017D"/>
    <w:rsid w:val="0039230B"/>
    <w:rsid w:val="003923F3"/>
    <w:rsid w:val="0039287A"/>
    <w:rsid w:val="00395B3D"/>
    <w:rsid w:val="00395CED"/>
    <w:rsid w:val="0039705D"/>
    <w:rsid w:val="003976C3"/>
    <w:rsid w:val="003A0046"/>
    <w:rsid w:val="003A1BDE"/>
    <w:rsid w:val="003A1EBF"/>
    <w:rsid w:val="003A3133"/>
    <w:rsid w:val="003A463F"/>
    <w:rsid w:val="003A46DF"/>
    <w:rsid w:val="003A5EFA"/>
    <w:rsid w:val="003A7478"/>
    <w:rsid w:val="003A74FC"/>
    <w:rsid w:val="003A77A9"/>
    <w:rsid w:val="003B0D8B"/>
    <w:rsid w:val="003B1446"/>
    <w:rsid w:val="003B2D85"/>
    <w:rsid w:val="003B361B"/>
    <w:rsid w:val="003B47FA"/>
    <w:rsid w:val="003B49AF"/>
    <w:rsid w:val="003B6303"/>
    <w:rsid w:val="003B6DCF"/>
    <w:rsid w:val="003C2EDB"/>
    <w:rsid w:val="003C3B56"/>
    <w:rsid w:val="003C3F2C"/>
    <w:rsid w:val="003C4634"/>
    <w:rsid w:val="003C71F1"/>
    <w:rsid w:val="003D1510"/>
    <w:rsid w:val="003D3217"/>
    <w:rsid w:val="003D4C79"/>
    <w:rsid w:val="003D77A2"/>
    <w:rsid w:val="003D7D91"/>
    <w:rsid w:val="003E0295"/>
    <w:rsid w:val="003E09CA"/>
    <w:rsid w:val="003E0A7A"/>
    <w:rsid w:val="003E0F43"/>
    <w:rsid w:val="003E22C1"/>
    <w:rsid w:val="003E51C1"/>
    <w:rsid w:val="003E5ADB"/>
    <w:rsid w:val="003E5ED9"/>
    <w:rsid w:val="003E7328"/>
    <w:rsid w:val="003F11BF"/>
    <w:rsid w:val="003F3E28"/>
    <w:rsid w:val="003F466C"/>
    <w:rsid w:val="003F4883"/>
    <w:rsid w:val="003F70B4"/>
    <w:rsid w:val="00400109"/>
    <w:rsid w:val="0040066E"/>
    <w:rsid w:val="004030B5"/>
    <w:rsid w:val="004046E5"/>
    <w:rsid w:val="00404893"/>
    <w:rsid w:val="004051C0"/>
    <w:rsid w:val="00405B46"/>
    <w:rsid w:val="004061C1"/>
    <w:rsid w:val="00410944"/>
    <w:rsid w:val="00410D44"/>
    <w:rsid w:val="004122BA"/>
    <w:rsid w:val="0041247A"/>
    <w:rsid w:val="004132A2"/>
    <w:rsid w:val="004137F0"/>
    <w:rsid w:val="00414117"/>
    <w:rsid w:val="00416453"/>
    <w:rsid w:val="00416C6E"/>
    <w:rsid w:val="004172AB"/>
    <w:rsid w:val="00421886"/>
    <w:rsid w:val="00423297"/>
    <w:rsid w:val="0042343F"/>
    <w:rsid w:val="004241F9"/>
    <w:rsid w:val="00425652"/>
    <w:rsid w:val="00426D98"/>
    <w:rsid w:val="0042795F"/>
    <w:rsid w:val="00427AB9"/>
    <w:rsid w:val="00427CE2"/>
    <w:rsid w:val="00427E9B"/>
    <w:rsid w:val="004318D3"/>
    <w:rsid w:val="0043310F"/>
    <w:rsid w:val="00434EFF"/>
    <w:rsid w:val="00436034"/>
    <w:rsid w:val="00437190"/>
    <w:rsid w:val="004402DA"/>
    <w:rsid w:val="004427BE"/>
    <w:rsid w:val="0044386D"/>
    <w:rsid w:val="00444168"/>
    <w:rsid w:val="00444808"/>
    <w:rsid w:val="00444B83"/>
    <w:rsid w:val="00445B73"/>
    <w:rsid w:val="004469CB"/>
    <w:rsid w:val="00446B3D"/>
    <w:rsid w:val="00446F42"/>
    <w:rsid w:val="00450509"/>
    <w:rsid w:val="0045185C"/>
    <w:rsid w:val="0045186D"/>
    <w:rsid w:val="00453131"/>
    <w:rsid w:val="004533A7"/>
    <w:rsid w:val="004538FF"/>
    <w:rsid w:val="00454577"/>
    <w:rsid w:val="00456B34"/>
    <w:rsid w:val="00457EED"/>
    <w:rsid w:val="0046031C"/>
    <w:rsid w:val="00460EB4"/>
    <w:rsid w:val="0046257F"/>
    <w:rsid w:val="00463C4B"/>
    <w:rsid w:val="00463DE0"/>
    <w:rsid w:val="00465A8B"/>
    <w:rsid w:val="00465EBD"/>
    <w:rsid w:val="00465FD2"/>
    <w:rsid w:val="00466969"/>
    <w:rsid w:val="004678CE"/>
    <w:rsid w:val="0046790E"/>
    <w:rsid w:val="00473AF7"/>
    <w:rsid w:val="00474A91"/>
    <w:rsid w:val="004755A3"/>
    <w:rsid w:val="00475BE7"/>
    <w:rsid w:val="00475E9C"/>
    <w:rsid w:val="00476DFE"/>
    <w:rsid w:val="00480277"/>
    <w:rsid w:val="00481302"/>
    <w:rsid w:val="00483E99"/>
    <w:rsid w:val="00486C1C"/>
    <w:rsid w:val="00486C45"/>
    <w:rsid w:val="004918F5"/>
    <w:rsid w:val="00495381"/>
    <w:rsid w:val="00497026"/>
    <w:rsid w:val="00497C3D"/>
    <w:rsid w:val="004A0DF8"/>
    <w:rsid w:val="004A1793"/>
    <w:rsid w:val="004A387A"/>
    <w:rsid w:val="004A4F56"/>
    <w:rsid w:val="004A5E06"/>
    <w:rsid w:val="004A6217"/>
    <w:rsid w:val="004B029B"/>
    <w:rsid w:val="004B0FE4"/>
    <w:rsid w:val="004B155E"/>
    <w:rsid w:val="004B36A4"/>
    <w:rsid w:val="004B4870"/>
    <w:rsid w:val="004C2CB7"/>
    <w:rsid w:val="004C5024"/>
    <w:rsid w:val="004C5AF1"/>
    <w:rsid w:val="004C6627"/>
    <w:rsid w:val="004C7AA7"/>
    <w:rsid w:val="004D0FE1"/>
    <w:rsid w:val="004D14D5"/>
    <w:rsid w:val="004D16E1"/>
    <w:rsid w:val="004D3858"/>
    <w:rsid w:val="004D5150"/>
    <w:rsid w:val="004D5896"/>
    <w:rsid w:val="004D7782"/>
    <w:rsid w:val="004D7F0B"/>
    <w:rsid w:val="004E0266"/>
    <w:rsid w:val="004E044D"/>
    <w:rsid w:val="004E1208"/>
    <w:rsid w:val="004E14AB"/>
    <w:rsid w:val="004E1FBB"/>
    <w:rsid w:val="004E29E6"/>
    <w:rsid w:val="004E2C45"/>
    <w:rsid w:val="004E3A14"/>
    <w:rsid w:val="004E4A6B"/>
    <w:rsid w:val="004E5E3E"/>
    <w:rsid w:val="004E6F36"/>
    <w:rsid w:val="004F00AC"/>
    <w:rsid w:val="004F2113"/>
    <w:rsid w:val="004F4A8A"/>
    <w:rsid w:val="004F5645"/>
    <w:rsid w:val="004F6D39"/>
    <w:rsid w:val="005014E9"/>
    <w:rsid w:val="005022A3"/>
    <w:rsid w:val="0050404C"/>
    <w:rsid w:val="00504F49"/>
    <w:rsid w:val="00505472"/>
    <w:rsid w:val="00506509"/>
    <w:rsid w:val="00506715"/>
    <w:rsid w:val="00506F16"/>
    <w:rsid w:val="005127A3"/>
    <w:rsid w:val="0051423E"/>
    <w:rsid w:val="005144C2"/>
    <w:rsid w:val="005170AA"/>
    <w:rsid w:val="00520629"/>
    <w:rsid w:val="00522941"/>
    <w:rsid w:val="005240B1"/>
    <w:rsid w:val="005240C6"/>
    <w:rsid w:val="00524F23"/>
    <w:rsid w:val="005252AA"/>
    <w:rsid w:val="00525482"/>
    <w:rsid w:val="00525650"/>
    <w:rsid w:val="00526D2E"/>
    <w:rsid w:val="0053443E"/>
    <w:rsid w:val="00535D12"/>
    <w:rsid w:val="00537075"/>
    <w:rsid w:val="005404BF"/>
    <w:rsid w:val="00540CFF"/>
    <w:rsid w:val="00544194"/>
    <w:rsid w:val="005447B4"/>
    <w:rsid w:val="005449E0"/>
    <w:rsid w:val="0054513C"/>
    <w:rsid w:val="0054773C"/>
    <w:rsid w:val="0054791B"/>
    <w:rsid w:val="00547B63"/>
    <w:rsid w:val="0055004F"/>
    <w:rsid w:val="00550CF9"/>
    <w:rsid w:val="00554C75"/>
    <w:rsid w:val="0055553E"/>
    <w:rsid w:val="00555764"/>
    <w:rsid w:val="005559BC"/>
    <w:rsid w:val="005576CD"/>
    <w:rsid w:val="005603FD"/>
    <w:rsid w:val="00560BEF"/>
    <w:rsid w:val="0056270B"/>
    <w:rsid w:val="00564ED9"/>
    <w:rsid w:val="005656C5"/>
    <w:rsid w:val="005668A7"/>
    <w:rsid w:val="00567544"/>
    <w:rsid w:val="00567F2A"/>
    <w:rsid w:val="0057073E"/>
    <w:rsid w:val="0057388A"/>
    <w:rsid w:val="005738E1"/>
    <w:rsid w:val="005745D8"/>
    <w:rsid w:val="00575DA2"/>
    <w:rsid w:val="00577120"/>
    <w:rsid w:val="0057762B"/>
    <w:rsid w:val="00577CFD"/>
    <w:rsid w:val="005809CD"/>
    <w:rsid w:val="00580ECB"/>
    <w:rsid w:val="005829EC"/>
    <w:rsid w:val="005833E7"/>
    <w:rsid w:val="0058383A"/>
    <w:rsid w:val="00584172"/>
    <w:rsid w:val="005869F9"/>
    <w:rsid w:val="00587C79"/>
    <w:rsid w:val="00587F75"/>
    <w:rsid w:val="005901E6"/>
    <w:rsid w:val="00591BCC"/>
    <w:rsid w:val="00592A97"/>
    <w:rsid w:val="00594214"/>
    <w:rsid w:val="00595035"/>
    <w:rsid w:val="00595537"/>
    <w:rsid w:val="005959DE"/>
    <w:rsid w:val="00596314"/>
    <w:rsid w:val="0059642C"/>
    <w:rsid w:val="00596D09"/>
    <w:rsid w:val="005A0FF0"/>
    <w:rsid w:val="005A16B6"/>
    <w:rsid w:val="005B14A0"/>
    <w:rsid w:val="005B205E"/>
    <w:rsid w:val="005B4ABF"/>
    <w:rsid w:val="005B5BEA"/>
    <w:rsid w:val="005B69D9"/>
    <w:rsid w:val="005B7481"/>
    <w:rsid w:val="005C1A06"/>
    <w:rsid w:val="005C1E1F"/>
    <w:rsid w:val="005C1E29"/>
    <w:rsid w:val="005C5A23"/>
    <w:rsid w:val="005C6A73"/>
    <w:rsid w:val="005D1E48"/>
    <w:rsid w:val="005D1E6A"/>
    <w:rsid w:val="005D2C7F"/>
    <w:rsid w:val="005D427E"/>
    <w:rsid w:val="005D6C3A"/>
    <w:rsid w:val="005D6DB4"/>
    <w:rsid w:val="005D6FD9"/>
    <w:rsid w:val="005D7E15"/>
    <w:rsid w:val="005E0A44"/>
    <w:rsid w:val="005E0EEC"/>
    <w:rsid w:val="005E1395"/>
    <w:rsid w:val="005E16C0"/>
    <w:rsid w:val="005E1ACA"/>
    <w:rsid w:val="005E7795"/>
    <w:rsid w:val="005E7E34"/>
    <w:rsid w:val="005F1A9B"/>
    <w:rsid w:val="005F2D4C"/>
    <w:rsid w:val="005F38EB"/>
    <w:rsid w:val="005F5703"/>
    <w:rsid w:val="005F59B6"/>
    <w:rsid w:val="005F59C8"/>
    <w:rsid w:val="005F5A73"/>
    <w:rsid w:val="005F71FB"/>
    <w:rsid w:val="00600725"/>
    <w:rsid w:val="0060184C"/>
    <w:rsid w:val="00602A3E"/>
    <w:rsid w:val="00602AC5"/>
    <w:rsid w:val="0060312C"/>
    <w:rsid w:val="0060786C"/>
    <w:rsid w:val="0061300C"/>
    <w:rsid w:val="00614F43"/>
    <w:rsid w:val="00615287"/>
    <w:rsid w:val="0061587F"/>
    <w:rsid w:val="00615E1C"/>
    <w:rsid w:val="0061689F"/>
    <w:rsid w:val="0062002C"/>
    <w:rsid w:val="00620EAF"/>
    <w:rsid w:val="0062361B"/>
    <w:rsid w:val="00623D91"/>
    <w:rsid w:val="006250C0"/>
    <w:rsid w:val="00626DBE"/>
    <w:rsid w:val="00633712"/>
    <w:rsid w:val="00635236"/>
    <w:rsid w:val="00637A11"/>
    <w:rsid w:val="00640384"/>
    <w:rsid w:val="006407E0"/>
    <w:rsid w:val="00640844"/>
    <w:rsid w:val="006409C1"/>
    <w:rsid w:val="00641823"/>
    <w:rsid w:val="006425C0"/>
    <w:rsid w:val="006426C7"/>
    <w:rsid w:val="00642720"/>
    <w:rsid w:val="006429D6"/>
    <w:rsid w:val="00644E66"/>
    <w:rsid w:val="00645102"/>
    <w:rsid w:val="006459FB"/>
    <w:rsid w:val="00647DA8"/>
    <w:rsid w:val="00650251"/>
    <w:rsid w:val="00652856"/>
    <w:rsid w:val="006530BF"/>
    <w:rsid w:val="0065388F"/>
    <w:rsid w:val="00653E66"/>
    <w:rsid w:val="00653EE2"/>
    <w:rsid w:val="0066017A"/>
    <w:rsid w:val="00660633"/>
    <w:rsid w:val="00661422"/>
    <w:rsid w:val="006622A5"/>
    <w:rsid w:val="00663779"/>
    <w:rsid w:val="00665BDE"/>
    <w:rsid w:val="00667629"/>
    <w:rsid w:val="00667BFF"/>
    <w:rsid w:val="00667D49"/>
    <w:rsid w:val="006714F7"/>
    <w:rsid w:val="00672748"/>
    <w:rsid w:val="00674D41"/>
    <w:rsid w:val="006752A2"/>
    <w:rsid w:val="006757B4"/>
    <w:rsid w:val="00675B6C"/>
    <w:rsid w:val="006766AC"/>
    <w:rsid w:val="0067710B"/>
    <w:rsid w:val="006832BB"/>
    <w:rsid w:val="00683786"/>
    <w:rsid w:val="00684DA9"/>
    <w:rsid w:val="006874EE"/>
    <w:rsid w:val="00687B5C"/>
    <w:rsid w:val="00692E24"/>
    <w:rsid w:val="0069327D"/>
    <w:rsid w:val="00694359"/>
    <w:rsid w:val="006A0A15"/>
    <w:rsid w:val="006A36BB"/>
    <w:rsid w:val="006A51B8"/>
    <w:rsid w:val="006A5B08"/>
    <w:rsid w:val="006A7D11"/>
    <w:rsid w:val="006B1F96"/>
    <w:rsid w:val="006B44CA"/>
    <w:rsid w:val="006B5F31"/>
    <w:rsid w:val="006B66CF"/>
    <w:rsid w:val="006C1140"/>
    <w:rsid w:val="006C237F"/>
    <w:rsid w:val="006C2799"/>
    <w:rsid w:val="006C450C"/>
    <w:rsid w:val="006C52CE"/>
    <w:rsid w:val="006C5A22"/>
    <w:rsid w:val="006C62F6"/>
    <w:rsid w:val="006C7762"/>
    <w:rsid w:val="006D004E"/>
    <w:rsid w:val="006D3D3A"/>
    <w:rsid w:val="006D3DD1"/>
    <w:rsid w:val="006D587A"/>
    <w:rsid w:val="006D6293"/>
    <w:rsid w:val="006D639A"/>
    <w:rsid w:val="006E04FD"/>
    <w:rsid w:val="006E1487"/>
    <w:rsid w:val="006E231F"/>
    <w:rsid w:val="006E2BD3"/>
    <w:rsid w:val="006E3AA5"/>
    <w:rsid w:val="006E5732"/>
    <w:rsid w:val="006E7344"/>
    <w:rsid w:val="006F0719"/>
    <w:rsid w:val="006F1027"/>
    <w:rsid w:val="006F1625"/>
    <w:rsid w:val="006F1F30"/>
    <w:rsid w:val="006F1FD7"/>
    <w:rsid w:val="006F337C"/>
    <w:rsid w:val="006F41AE"/>
    <w:rsid w:val="006F484B"/>
    <w:rsid w:val="006F49D8"/>
    <w:rsid w:val="006F5BAC"/>
    <w:rsid w:val="00701EA4"/>
    <w:rsid w:val="007024E1"/>
    <w:rsid w:val="00702940"/>
    <w:rsid w:val="00703050"/>
    <w:rsid w:val="00703219"/>
    <w:rsid w:val="007033D9"/>
    <w:rsid w:val="00703578"/>
    <w:rsid w:val="0070412C"/>
    <w:rsid w:val="00705632"/>
    <w:rsid w:val="00706662"/>
    <w:rsid w:val="00714C10"/>
    <w:rsid w:val="00721635"/>
    <w:rsid w:val="007243CA"/>
    <w:rsid w:val="00731B36"/>
    <w:rsid w:val="00731E8B"/>
    <w:rsid w:val="00732659"/>
    <w:rsid w:val="00732C56"/>
    <w:rsid w:val="007338A2"/>
    <w:rsid w:val="0073493D"/>
    <w:rsid w:val="00735611"/>
    <w:rsid w:val="00735C21"/>
    <w:rsid w:val="00736F73"/>
    <w:rsid w:val="00740E6A"/>
    <w:rsid w:val="00743A3A"/>
    <w:rsid w:val="007453A0"/>
    <w:rsid w:val="00745E02"/>
    <w:rsid w:val="00751876"/>
    <w:rsid w:val="0075338C"/>
    <w:rsid w:val="0075374C"/>
    <w:rsid w:val="00755664"/>
    <w:rsid w:val="00755FB4"/>
    <w:rsid w:val="00756A57"/>
    <w:rsid w:val="00756A6D"/>
    <w:rsid w:val="00757DB1"/>
    <w:rsid w:val="00757EE5"/>
    <w:rsid w:val="0076037D"/>
    <w:rsid w:val="00763181"/>
    <w:rsid w:val="00763BB1"/>
    <w:rsid w:val="00764A9E"/>
    <w:rsid w:val="00764DC8"/>
    <w:rsid w:val="00767854"/>
    <w:rsid w:val="00773722"/>
    <w:rsid w:val="007753DC"/>
    <w:rsid w:val="007760C5"/>
    <w:rsid w:val="00776971"/>
    <w:rsid w:val="00781517"/>
    <w:rsid w:val="0078333F"/>
    <w:rsid w:val="00783700"/>
    <w:rsid w:val="0078436A"/>
    <w:rsid w:val="00784D3D"/>
    <w:rsid w:val="007856E6"/>
    <w:rsid w:val="00786421"/>
    <w:rsid w:val="0078683E"/>
    <w:rsid w:val="0079059F"/>
    <w:rsid w:val="00790FB8"/>
    <w:rsid w:val="007924F8"/>
    <w:rsid w:val="007928DB"/>
    <w:rsid w:val="0079543D"/>
    <w:rsid w:val="0079580A"/>
    <w:rsid w:val="00795D51"/>
    <w:rsid w:val="0079615C"/>
    <w:rsid w:val="00796826"/>
    <w:rsid w:val="0079731E"/>
    <w:rsid w:val="007A06D2"/>
    <w:rsid w:val="007A2354"/>
    <w:rsid w:val="007A2858"/>
    <w:rsid w:val="007A5EE4"/>
    <w:rsid w:val="007A738B"/>
    <w:rsid w:val="007A7B10"/>
    <w:rsid w:val="007A7CE3"/>
    <w:rsid w:val="007B010F"/>
    <w:rsid w:val="007B06EE"/>
    <w:rsid w:val="007B1079"/>
    <w:rsid w:val="007B115C"/>
    <w:rsid w:val="007B2B60"/>
    <w:rsid w:val="007B3D51"/>
    <w:rsid w:val="007C05E1"/>
    <w:rsid w:val="007C3655"/>
    <w:rsid w:val="007C432B"/>
    <w:rsid w:val="007C4498"/>
    <w:rsid w:val="007C5028"/>
    <w:rsid w:val="007C5ACC"/>
    <w:rsid w:val="007C5B07"/>
    <w:rsid w:val="007C6070"/>
    <w:rsid w:val="007C75A0"/>
    <w:rsid w:val="007C7C5E"/>
    <w:rsid w:val="007D2576"/>
    <w:rsid w:val="007D3DB6"/>
    <w:rsid w:val="007D40CE"/>
    <w:rsid w:val="007D49CE"/>
    <w:rsid w:val="007D696A"/>
    <w:rsid w:val="007D7623"/>
    <w:rsid w:val="007E3157"/>
    <w:rsid w:val="007E51C8"/>
    <w:rsid w:val="007F1075"/>
    <w:rsid w:val="007F58DF"/>
    <w:rsid w:val="007F66ED"/>
    <w:rsid w:val="0080154E"/>
    <w:rsid w:val="00801A1A"/>
    <w:rsid w:val="008036FD"/>
    <w:rsid w:val="00804AD3"/>
    <w:rsid w:val="008074A9"/>
    <w:rsid w:val="00807DF7"/>
    <w:rsid w:val="00812659"/>
    <w:rsid w:val="008138A7"/>
    <w:rsid w:val="00814950"/>
    <w:rsid w:val="00816A6C"/>
    <w:rsid w:val="00821385"/>
    <w:rsid w:val="00821F0A"/>
    <w:rsid w:val="0082232A"/>
    <w:rsid w:val="00822934"/>
    <w:rsid w:val="00824C94"/>
    <w:rsid w:val="00825226"/>
    <w:rsid w:val="008310B8"/>
    <w:rsid w:val="0083243F"/>
    <w:rsid w:val="00832BE4"/>
    <w:rsid w:val="00832EDC"/>
    <w:rsid w:val="00833C7A"/>
    <w:rsid w:val="00843549"/>
    <w:rsid w:val="00843F07"/>
    <w:rsid w:val="00844476"/>
    <w:rsid w:val="0084496B"/>
    <w:rsid w:val="00844D74"/>
    <w:rsid w:val="00845533"/>
    <w:rsid w:val="00850E91"/>
    <w:rsid w:val="00851394"/>
    <w:rsid w:val="00852A49"/>
    <w:rsid w:val="008553D4"/>
    <w:rsid w:val="0085659A"/>
    <w:rsid w:val="0086010D"/>
    <w:rsid w:val="00860E2B"/>
    <w:rsid w:val="0086193B"/>
    <w:rsid w:val="00861C20"/>
    <w:rsid w:val="008629CB"/>
    <w:rsid w:val="00863333"/>
    <w:rsid w:val="00863A67"/>
    <w:rsid w:val="008644B6"/>
    <w:rsid w:val="008710C0"/>
    <w:rsid w:val="00871943"/>
    <w:rsid w:val="00872482"/>
    <w:rsid w:val="008726B2"/>
    <w:rsid w:val="00872B81"/>
    <w:rsid w:val="0087326C"/>
    <w:rsid w:val="008747F2"/>
    <w:rsid w:val="00874E13"/>
    <w:rsid w:val="00874FFA"/>
    <w:rsid w:val="0087507D"/>
    <w:rsid w:val="0088039F"/>
    <w:rsid w:val="00880F80"/>
    <w:rsid w:val="008828BD"/>
    <w:rsid w:val="00882F62"/>
    <w:rsid w:val="008869F9"/>
    <w:rsid w:val="0088788A"/>
    <w:rsid w:val="008937D5"/>
    <w:rsid w:val="00895D75"/>
    <w:rsid w:val="00897664"/>
    <w:rsid w:val="008A0964"/>
    <w:rsid w:val="008A33B8"/>
    <w:rsid w:val="008A41B2"/>
    <w:rsid w:val="008A4875"/>
    <w:rsid w:val="008A54B5"/>
    <w:rsid w:val="008A749F"/>
    <w:rsid w:val="008B0274"/>
    <w:rsid w:val="008B1783"/>
    <w:rsid w:val="008B2145"/>
    <w:rsid w:val="008B3901"/>
    <w:rsid w:val="008B4307"/>
    <w:rsid w:val="008B633B"/>
    <w:rsid w:val="008B7014"/>
    <w:rsid w:val="008B7127"/>
    <w:rsid w:val="008B75EB"/>
    <w:rsid w:val="008C1A8E"/>
    <w:rsid w:val="008C1E3C"/>
    <w:rsid w:val="008C231C"/>
    <w:rsid w:val="008C2B00"/>
    <w:rsid w:val="008C64CB"/>
    <w:rsid w:val="008D1105"/>
    <w:rsid w:val="008D2264"/>
    <w:rsid w:val="008D3754"/>
    <w:rsid w:val="008D3B3F"/>
    <w:rsid w:val="008D45C1"/>
    <w:rsid w:val="008D4A90"/>
    <w:rsid w:val="008D4F44"/>
    <w:rsid w:val="008D589F"/>
    <w:rsid w:val="008E19A7"/>
    <w:rsid w:val="008E1C4F"/>
    <w:rsid w:val="008E261D"/>
    <w:rsid w:val="008E2C54"/>
    <w:rsid w:val="008E3228"/>
    <w:rsid w:val="008E67D6"/>
    <w:rsid w:val="008E6CDF"/>
    <w:rsid w:val="008E72CB"/>
    <w:rsid w:val="008E7662"/>
    <w:rsid w:val="008E79FB"/>
    <w:rsid w:val="008F1069"/>
    <w:rsid w:val="008F1A57"/>
    <w:rsid w:val="008F2E1D"/>
    <w:rsid w:val="008F4F31"/>
    <w:rsid w:val="008F5AAF"/>
    <w:rsid w:val="008F5AE7"/>
    <w:rsid w:val="008F744A"/>
    <w:rsid w:val="00903853"/>
    <w:rsid w:val="009042F4"/>
    <w:rsid w:val="00905173"/>
    <w:rsid w:val="00910F5F"/>
    <w:rsid w:val="00911685"/>
    <w:rsid w:val="009118B6"/>
    <w:rsid w:val="00911A2B"/>
    <w:rsid w:val="00912C60"/>
    <w:rsid w:val="009162F6"/>
    <w:rsid w:val="0091661C"/>
    <w:rsid w:val="009169FC"/>
    <w:rsid w:val="00921C5E"/>
    <w:rsid w:val="009228F8"/>
    <w:rsid w:val="009235E3"/>
    <w:rsid w:val="00927522"/>
    <w:rsid w:val="00927BA5"/>
    <w:rsid w:val="009325D0"/>
    <w:rsid w:val="00935FB2"/>
    <w:rsid w:val="00937042"/>
    <w:rsid w:val="009420C8"/>
    <w:rsid w:val="0094380C"/>
    <w:rsid w:val="00944E19"/>
    <w:rsid w:val="0094668E"/>
    <w:rsid w:val="00946963"/>
    <w:rsid w:val="0094785E"/>
    <w:rsid w:val="00947C34"/>
    <w:rsid w:val="00950AA1"/>
    <w:rsid w:val="00952792"/>
    <w:rsid w:val="00955F50"/>
    <w:rsid w:val="009576D4"/>
    <w:rsid w:val="0096246D"/>
    <w:rsid w:val="00964D34"/>
    <w:rsid w:val="009658A5"/>
    <w:rsid w:val="009658E1"/>
    <w:rsid w:val="00965FAE"/>
    <w:rsid w:val="00966C37"/>
    <w:rsid w:val="00966C7B"/>
    <w:rsid w:val="00966F5B"/>
    <w:rsid w:val="00970DE5"/>
    <w:rsid w:val="00972317"/>
    <w:rsid w:val="009726AC"/>
    <w:rsid w:val="00972CB0"/>
    <w:rsid w:val="0097350B"/>
    <w:rsid w:val="009738A1"/>
    <w:rsid w:val="009755EA"/>
    <w:rsid w:val="00976662"/>
    <w:rsid w:val="00977467"/>
    <w:rsid w:val="009774B1"/>
    <w:rsid w:val="00977C5B"/>
    <w:rsid w:val="00980A30"/>
    <w:rsid w:val="009817E0"/>
    <w:rsid w:val="009834E0"/>
    <w:rsid w:val="00983AB4"/>
    <w:rsid w:val="00983B28"/>
    <w:rsid w:val="0098580C"/>
    <w:rsid w:val="00987A1B"/>
    <w:rsid w:val="0099100D"/>
    <w:rsid w:val="009911F4"/>
    <w:rsid w:val="0099424B"/>
    <w:rsid w:val="00995549"/>
    <w:rsid w:val="0099678D"/>
    <w:rsid w:val="009A04AB"/>
    <w:rsid w:val="009A0743"/>
    <w:rsid w:val="009A1DB4"/>
    <w:rsid w:val="009A3251"/>
    <w:rsid w:val="009A3F64"/>
    <w:rsid w:val="009A7180"/>
    <w:rsid w:val="009A7D18"/>
    <w:rsid w:val="009B0127"/>
    <w:rsid w:val="009B0BD5"/>
    <w:rsid w:val="009B1016"/>
    <w:rsid w:val="009B1130"/>
    <w:rsid w:val="009B1FA0"/>
    <w:rsid w:val="009B38B3"/>
    <w:rsid w:val="009B45D2"/>
    <w:rsid w:val="009B5CC1"/>
    <w:rsid w:val="009B6981"/>
    <w:rsid w:val="009B7D21"/>
    <w:rsid w:val="009C08EE"/>
    <w:rsid w:val="009C2911"/>
    <w:rsid w:val="009C4B6F"/>
    <w:rsid w:val="009C6790"/>
    <w:rsid w:val="009C6C00"/>
    <w:rsid w:val="009D274E"/>
    <w:rsid w:val="009D3AFA"/>
    <w:rsid w:val="009D3B5A"/>
    <w:rsid w:val="009D5B77"/>
    <w:rsid w:val="009D6010"/>
    <w:rsid w:val="009D7D3C"/>
    <w:rsid w:val="009D7EBE"/>
    <w:rsid w:val="009E08E3"/>
    <w:rsid w:val="009E6C81"/>
    <w:rsid w:val="009E7CDE"/>
    <w:rsid w:val="009F0A1F"/>
    <w:rsid w:val="009F23FE"/>
    <w:rsid w:val="009F2761"/>
    <w:rsid w:val="009F28A3"/>
    <w:rsid w:val="009F46B3"/>
    <w:rsid w:val="009F4FFF"/>
    <w:rsid w:val="009F787C"/>
    <w:rsid w:val="00A029C1"/>
    <w:rsid w:val="00A04051"/>
    <w:rsid w:val="00A0423F"/>
    <w:rsid w:val="00A06031"/>
    <w:rsid w:val="00A0637A"/>
    <w:rsid w:val="00A07367"/>
    <w:rsid w:val="00A07EA7"/>
    <w:rsid w:val="00A07F86"/>
    <w:rsid w:val="00A10270"/>
    <w:rsid w:val="00A11E0F"/>
    <w:rsid w:val="00A11F66"/>
    <w:rsid w:val="00A134C6"/>
    <w:rsid w:val="00A13F45"/>
    <w:rsid w:val="00A150A0"/>
    <w:rsid w:val="00A15F6A"/>
    <w:rsid w:val="00A160B6"/>
    <w:rsid w:val="00A162C6"/>
    <w:rsid w:val="00A212C7"/>
    <w:rsid w:val="00A21632"/>
    <w:rsid w:val="00A2255C"/>
    <w:rsid w:val="00A227AF"/>
    <w:rsid w:val="00A23224"/>
    <w:rsid w:val="00A23E48"/>
    <w:rsid w:val="00A24188"/>
    <w:rsid w:val="00A25397"/>
    <w:rsid w:val="00A25752"/>
    <w:rsid w:val="00A25CF2"/>
    <w:rsid w:val="00A27998"/>
    <w:rsid w:val="00A304C1"/>
    <w:rsid w:val="00A30719"/>
    <w:rsid w:val="00A323B8"/>
    <w:rsid w:val="00A341B1"/>
    <w:rsid w:val="00A40BDB"/>
    <w:rsid w:val="00A40DEC"/>
    <w:rsid w:val="00A41868"/>
    <w:rsid w:val="00A43AF6"/>
    <w:rsid w:val="00A45494"/>
    <w:rsid w:val="00A454BA"/>
    <w:rsid w:val="00A46432"/>
    <w:rsid w:val="00A51939"/>
    <w:rsid w:val="00A51970"/>
    <w:rsid w:val="00A53B97"/>
    <w:rsid w:val="00A544A6"/>
    <w:rsid w:val="00A546D0"/>
    <w:rsid w:val="00A55B3C"/>
    <w:rsid w:val="00A571C1"/>
    <w:rsid w:val="00A579E9"/>
    <w:rsid w:val="00A609B5"/>
    <w:rsid w:val="00A6105A"/>
    <w:rsid w:val="00A63F3D"/>
    <w:rsid w:val="00A640D7"/>
    <w:rsid w:val="00A64856"/>
    <w:rsid w:val="00A64A8D"/>
    <w:rsid w:val="00A6536E"/>
    <w:rsid w:val="00A6607B"/>
    <w:rsid w:val="00A66E31"/>
    <w:rsid w:val="00A67744"/>
    <w:rsid w:val="00A706A0"/>
    <w:rsid w:val="00A73FFB"/>
    <w:rsid w:val="00A7551F"/>
    <w:rsid w:val="00A76EE9"/>
    <w:rsid w:val="00A77586"/>
    <w:rsid w:val="00A777A3"/>
    <w:rsid w:val="00A77B7E"/>
    <w:rsid w:val="00A803D4"/>
    <w:rsid w:val="00A81D9C"/>
    <w:rsid w:val="00A832EF"/>
    <w:rsid w:val="00A83812"/>
    <w:rsid w:val="00A851BF"/>
    <w:rsid w:val="00A86B38"/>
    <w:rsid w:val="00A871AC"/>
    <w:rsid w:val="00A875E1"/>
    <w:rsid w:val="00A942EA"/>
    <w:rsid w:val="00A95CD2"/>
    <w:rsid w:val="00A978F0"/>
    <w:rsid w:val="00AA4EA5"/>
    <w:rsid w:val="00AA5CB1"/>
    <w:rsid w:val="00AA620F"/>
    <w:rsid w:val="00AA63A6"/>
    <w:rsid w:val="00AB084D"/>
    <w:rsid w:val="00AB0ACF"/>
    <w:rsid w:val="00AB15EB"/>
    <w:rsid w:val="00AB1758"/>
    <w:rsid w:val="00AB262B"/>
    <w:rsid w:val="00AB348A"/>
    <w:rsid w:val="00AB4C7C"/>
    <w:rsid w:val="00AB622F"/>
    <w:rsid w:val="00AB7399"/>
    <w:rsid w:val="00AB7A89"/>
    <w:rsid w:val="00AC00FC"/>
    <w:rsid w:val="00AC1274"/>
    <w:rsid w:val="00AC1D0F"/>
    <w:rsid w:val="00AC22E3"/>
    <w:rsid w:val="00AC33D5"/>
    <w:rsid w:val="00AC39AE"/>
    <w:rsid w:val="00AC5A63"/>
    <w:rsid w:val="00AC7F7F"/>
    <w:rsid w:val="00AD16CE"/>
    <w:rsid w:val="00AD3219"/>
    <w:rsid w:val="00AD3237"/>
    <w:rsid w:val="00AD32C4"/>
    <w:rsid w:val="00AD39BF"/>
    <w:rsid w:val="00AD3A77"/>
    <w:rsid w:val="00AD4404"/>
    <w:rsid w:val="00AD5D4F"/>
    <w:rsid w:val="00AD5DC3"/>
    <w:rsid w:val="00AD62C5"/>
    <w:rsid w:val="00AE0DD5"/>
    <w:rsid w:val="00AE1225"/>
    <w:rsid w:val="00AE1E15"/>
    <w:rsid w:val="00AE37A5"/>
    <w:rsid w:val="00AE3FFF"/>
    <w:rsid w:val="00AE404C"/>
    <w:rsid w:val="00AE5AE8"/>
    <w:rsid w:val="00AF0093"/>
    <w:rsid w:val="00AF21FC"/>
    <w:rsid w:val="00AF3FAE"/>
    <w:rsid w:val="00AF4146"/>
    <w:rsid w:val="00AF46B8"/>
    <w:rsid w:val="00AF4AA2"/>
    <w:rsid w:val="00AF7FA8"/>
    <w:rsid w:val="00B00E49"/>
    <w:rsid w:val="00B00EC9"/>
    <w:rsid w:val="00B02F3B"/>
    <w:rsid w:val="00B04DFB"/>
    <w:rsid w:val="00B070D4"/>
    <w:rsid w:val="00B12033"/>
    <w:rsid w:val="00B13192"/>
    <w:rsid w:val="00B14400"/>
    <w:rsid w:val="00B15354"/>
    <w:rsid w:val="00B15E4C"/>
    <w:rsid w:val="00B1671C"/>
    <w:rsid w:val="00B20637"/>
    <w:rsid w:val="00B22102"/>
    <w:rsid w:val="00B27D69"/>
    <w:rsid w:val="00B310F7"/>
    <w:rsid w:val="00B32181"/>
    <w:rsid w:val="00B32250"/>
    <w:rsid w:val="00B32AB5"/>
    <w:rsid w:val="00B34891"/>
    <w:rsid w:val="00B34D27"/>
    <w:rsid w:val="00B357F4"/>
    <w:rsid w:val="00B374AA"/>
    <w:rsid w:val="00B40310"/>
    <w:rsid w:val="00B40F3F"/>
    <w:rsid w:val="00B4184E"/>
    <w:rsid w:val="00B41D01"/>
    <w:rsid w:val="00B42325"/>
    <w:rsid w:val="00B427D5"/>
    <w:rsid w:val="00B450C7"/>
    <w:rsid w:val="00B476C3"/>
    <w:rsid w:val="00B5152C"/>
    <w:rsid w:val="00B5245D"/>
    <w:rsid w:val="00B5581C"/>
    <w:rsid w:val="00B55B0D"/>
    <w:rsid w:val="00B560E9"/>
    <w:rsid w:val="00B56554"/>
    <w:rsid w:val="00B56B41"/>
    <w:rsid w:val="00B57018"/>
    <w:rsid w:val="00B62295"/>
    <w:rsid w:val="00B663A8"/>
    <w:rsid w:val="00B67C6B"/>
    <w:rsid w:val="00B701E1"/>
    <w:rsid w:val="00B71A4B"/>
    <w:rsid w:val="00B7228B"/>
    <w:rsid w:val="00B724DC"/>
    <w:rsid w:val="00B72C06"/>
    <w:rsid w:val="00B7387E"/>
    <w:rsid w:val="00B76870"/>
    <w:rsid w:val="00B80011"/>
    <w:rsid w:val="00B81556"/>
    <w:rsid w:val="00B81ECD"/>
    <w:rsid w:val="00B82266"/>
    <w:rsid w:val="00B82F74"/>
    <w:rsid w:val="00B847A7"/>
    <w:rsid w:val="00B865E2"/>
    <w:rsid w:val="00B87828"/>
    <w:rsid w:val="00B91333"/>
    <w:rsid w:val="00B9236F"/>
    <w:rsid w:val="00B92C49"/>
    <w:rsid w:val="00B9437D"/>
    <w:rsid w:val="00B949C9"/>
    <w:rsid w:val="00B97C75"/>
    <w:rsid w:val="00B97DF8"/>
    <w:rsid w:val="00BA171E"/>
    <w:rsid w:val="00BA2409"/>
    <w:rsid w:val="00BA3713"/>
    <w:rsid w:val="00BA4B36"/>
    <w:rsid w:val="00BB03F1"/>
    <w:rsid w:val="00BB08E8"/>
    <w:rsid w:val="00BB1413"/>
    <w:rsid w:val="00BB3D4B"/>
    <w:rsid w:val="00BB5F56"/>
    <w:rsid w:val="00BC067F"/>
    <w:rsid w:val="00BC11E9"/>
    <w:rsid w:val="00BC175E"/>
    <w:rsid w:val="00BC3962"/>
    <w:rsid w:val="00BC4093"/>
    <w:rsid w:val="00BC614B"/>
    <w:rsid w:val="00BD0296"/>
    <w:rsid w:val="00BD17FE"/>
    <w:rsid w:val="00BD2489"/>
    <w:rsid w:val="00BD24A8"/>
    <w:rsid w:val="00BD294E"/>
    <w:rsid w:val="00BD4826"/>
    <w:rsid w:val="00BD485D"/>
    <w:rsid w:val="00BD4A89"/>
    <w:rsid w:val="00BD55C2"/>
    <w:rsid w:val="00BD567A"/>
    <w:rsid w:val="00BD61C5"/>
    <w:rsid w:val="00BD6278"/>
    <w:rsid w:val="00BD6941"/>
    <w:rsid w:val="00BD69BE"/>
    <w:rsid w:val="00BD7ABC"/>
    <w:rsid w:val="00BE0161"/>
    <w:rsid w:val="00BE2A1D"/>
    <w:rsid w:val="00BE4F70"/>
    <w:rsid w:val="00BE6784"/>
    <w:rsid w:val="00BF16BC"/>
    <w:rsid w:val="00BF3370"/>
    <w:rsid w:val="00BF360E"/>
    <w:rsid w:val="00BF5C23"/>
    <w:rsid w:val="00BF642F"/>
    <w:rsid w:val="00BF6489"/>
    <w:rsid w:val="00BF64FD"/>
    <w:rsid w:val="00C02DB3"/>
    <w:rsid w:val="00C03C79"/>
    <w:rsid w:val="00C04AAE"/>
    <w:rsid w:val="00C04AC0"/>
    <w:rsid w:val="00C050B5"/>
    <w:rsid w:val="00C05BBB"/>
    <w:rsid w:val="00C07BEB"/>
    <w:rsid w:val="00C15BEA"/>
    <w:rsid w:val="00C16129"/>
    <w:rsid w:val="00C1777A"/>
    <w:rsid w:val="00C205F1"/>
    <w:rsid w:val="00C20CCC"/>
    <w:rsid w:val="00C22013"/>
    <w:rsid w:val="00C222FD"/>
    <w:rsid w:val="00C22454"/>
    <w:rsid w:val="00C236E0"/>
    <w:rsid w:val="00C2381F"/>
    <w:rsid w:val="00C25B30"/>
    <w:rsid w:val="00C26073"/>
    <w:rsid w:val="00C32D7E"/>
    <w:rsid w:val="00C330DC"/>
    <w:rsid w:val="00C33260"/>
    <w:rsid w:val="00C342DD"/>
    <w:rsid w:val="00C36AAE"/>
    <w:rsid w:val="00C415E1"/>
    <w:rsid w:val="00C41B7C"/>
    <w:rsid w:val="00C4230A"/>
    <w:rsid w:val="00C426F1"/>
    <w:rsid w:val="00C42889"/>
    <w:rsid w:val="00C43A14"/>
    <w:rsid w:val="00C45287"/>
    <w:rsid w:val="00C453F4"/>
    <w:rsid w:val="00C472FE"/>
    <w:rsid w:val="00C47B0C"/>
    <w:rsid w:val="00C50403"/>
    <w:rsid w:val="00C505B2"/>
    <w:rsid w:val="00C5110D"/>
    <w:rsid w:val="00C51965"/>
    <w:rsid w:val="00C525B1"/>
    <w:rsid w:val="00C52693"/>
    <w:rsid w:val="00C5330D"/>
    <w:rsid w:val="00C53D38"/>
    <w:rsid w:val="00C56C76"/>
    <w:rsid w:val="00C60170"/>
    <w:rsid w:val="00C61659"/>
    <w:rsid w:val="00C61AE2"/>
    <w:rsid w:val="00C63169"/>
    <w:rsid w:val="00C63D2A"/>
    <w:rsid w:val="00C65933"/>
    <w:rsid w:val="00C72585"/>
    <w:rsid w:val="00C74453"/>
    <w:rsid w:val="00C747BC"/>
    <w:rsid w:val="00C7602B"/>
    <w:rsid w:val="00C76332"/>
    <w:rsid w:val="00C814C4"/>
    <w:rsid w:val="00C81617"/>
    <w:rsid w:val="00C8401A"/>
    <w:rsid w:val="00C84347"/>
    <w:rsid w:val="00C843E7"/>
    <w:rsid w:val="00C85656"/>
    <w:rsid w:val="00C87168"/>
    <w:rsid w:val="00C90747"/>
    <w:rsid w:val="00C91B3F"/>
    <w:rsid w:val="00C92146"/>
    <w:rsid w:val="00C9366D"/>
    <w:rsid w:val="00C9396E"/>
    <w:rsid w:val="00C95688"/>
    <w:rsid w:val="00C97DDF"/>
    <w:rsid w:val="00CA00A1"/>
    <w:rsid w:val="00CA141D"/>
    <w:rsid w:val="00CA24B2"/>
    <w:rsid w:val="00CA2B57"/>
    <w:rsid w:val="00CA4228"/>
    <w:rsid w:val="00CA56B4"/>
    <w:rsid w:val="00CA6247"/>
    <w:rsid w:val="00CA77F7"/>
    <w:rsid w:val="00CB1092"/>
    <w:rsid w:val="00CB1BC7"/>
    <w:rsid w:val="00CB2D7C"/>
    <w:rsid w:val="00CB317D"/>
    <w:rsid w:val="00CB42FD"/>
    <w:rsid w:val="00CC0DB7"/>
    <w:rsid w:val="00CC1C48"/>
    <w:rsid w:val="00CC2C9D"/>
    <w:rsid w:val="00CC2D9A"/>
    <w:rsid w:val="00CC2DA5"/>
    <w:rsid w:val="00CC3231"/>
    <w:rsid w:val="00CC4279"/>
    <w:rsid w:val="00CC4373"/>
    <w:rsid w:val="00CC55D2"/>
    <w:rsid w:val="00CC7B06"/>
    <w:rsid w:val="00CD00A8"/>
    <w:rsid w:val="00CD14B0"/>
    <w:rsid w:val="00CD672A"/>
    <w:rsid w:val="00CD7495"/>
    <w:rsid w:val="00CE140B"/>
    <w:rsid w:val="00CE23F3"/>
    <w:rsid w:val="00CE43EA"/>
    <w:rsid w:val="00CE4674"/>
    <w:rsid w:val="00CE5E8D"/>
    <w:rsid w:val="00CE6ED2"/>
    <w:rsid w:val="00CE797B"/>
    <w:rsid w:val="00CF0FD8"/>
    <w:rsid w:val="00CF1543"/>
    <w:rsid w:val="00CF2432"/>
    <w:rsid w:val="00CF4715"/>
    <w:rsid w:val="00CF4974"/>
    <w:rsid w:val="00CF4C71"/>
    <w:rsid w:val="00CF4D13"/>
    <w:rsid w:val="00CF5ADF"/>
    <w:rsid w:val="00CF6159"/>
    <w:rsid w:val="00CF6D36"/>
    <w:rsid w:val="00CF722F"/>
    <w:rsid w:val="00D00526"/>
    <w:rsid w:val="00D00A3C"/>
    <w:rsid w:val="00D0197D"/>
    <w:rsid w:val="00D019B6"/>
    <w:rsid w:val="00D01CD3"/>
    <w:rsid w:val="00D01E31"/>
    <w:rsid w:val="00D02E00"/>
    <w:rsid w:val="00D0390C"/>
    <w:rsid w:val="00D0452B"/>
    <w:rsid w:val="00D04E31"/>
    <w:rsid w:val="00D04FBC"/>
    <w:rsid w:val="00D0517A"/>
    <w:rsid w:val="00D05D7F"/>
    <w:rsid w:val="00D06B19"/>
    <w:rsid w:val="00D07CCC"/>
    <w:rsid w:val="00D108E9"/>
    <w:rsid w:val="00D12282"/>
    <w:rsid w:val="00D134C3"/>
    <w:rsid w:val="00D1394B"/>
    <w:rsid w:val="00D14F8D"/>
    <w:rsid w:val="00D163D3"/>
    <w:rsid w:val="00D16B01"/>
    <w:rsid w:val="00D16E10"/>
    <w:rsid w:val="00D17AC3"/>
    <w:rsid w:val="00D20551"/>
    <w:rsid w:val="00D2080F"/>
    <w:rsid w:val="00D22111"/>
    <w:rsid w:val="00D222F5"/>
    <w:rsid w:val="00D227A4"/>
    <w:rsid w:val="00D2563C"/>
    <w:rsid w:val="00D25963"/>
    <w:rsid w:val="00D25A7D"/>
    <w:rsid w:val="00D26AEC"/>
    <w:rsid w:val="00D27A84"/>
    <w:rsid w:val="00D27F75"/>
    <w:rsid w:val="00D3038B"/>
    <w:rsid w:val="00D31344"/>
    <w:rsid w:val="00D31639"/>
    <w:rsid w:val="00D334D7"/>
    <w:rsid w:val="00D33D67"/>
    <w:rsid w:val="00D34787"/>
    <w:rsid w:val="00D3481A"/>
    <w:rsid w:val="00D406C1"/>
    <w:rsid w:val="00D41A52"/>
    <w:rsid w:val="00D41BD6"/>
    <w:rsid w:val="00D41C2C"/>
    <w:rsid w:val="00D420BF"/>
    <w:rsid w:val="00D42ABB"/>
    <w:rsid w:val="00D43B33"/>
    <w:rsid w:val="00D43B6C"/>
    <w:rsid w:val="00D43D62"/>
    <w:rsid w:val="00D444EF"/>
    <w:rsid w:val="00D452FC"/>
    <w:rsid w:val="00D46651"/>
    <w:rsid w:val="00D46CF0"/>
    <w:rsid w:val="00D4758B"/>
    <w:rsid w:val="00D51991"/>
    <w:rsid w:val="00D5274E"/>
    <w:rsid w:val="00D539FB"/>
    <w:rsid w:val="00D54BA9"/>
    <w:rsid w:val="00D6127E"/>
    <w:rsid w:val="00D62571"/>
    <w:rsid w:val="00D63EB4"/>
    <w:rsid w:val="00D65C37"/>
    <w:rsid w:val="00D67090"/>
    <w:rsid w:val="00D67A55"/>
    <w:rsid w:val="00D70CA9"/>
    <w:rsid w:val="00D71921"/>
    <w:rsid w:val="00D744B3"/>
    <w:rsid w:val="00D74A1F"/>
    <w:rsid w:val="00D800FA"/>
    <w:rsid w:val="00D80E3C"/>
    <w:rsid w:val="00D83CDB"/>
    <w:rsid w:val="00D8433D"/>
    <w:rsid w:val="00D8660C"/>
    <w:rsid w:val="00D8716B"/>
    <w:rsid w:val="00D9293D"/>
    <w:rsid w:val="00D93D98"/>
    <w:rsid w:val="00D94AAA"/>
    <w:rsid w:val="00D971AB"/>
    <w:rsid w:val="00D9793E"/>
    <w:rsid w:val="00DA0872"/>
    <w:rsid w:val="00DA15FC"/>
    <w:rsid w:val="00DA497B"/>
    <w:rsid w:val="00DA4E3A"/>
    <w:rsid w:val="00DA4F2A"/>
    <w:rsid w:val="00DA7EBE"/>
    <w:rsid w:val="00DB1C65"/>
    <w:rsid w:val="00DB24BA"/>
    <w:rsid w:val="00DB26F0"/>
    <w:rsid w:val="00DB31CE"/>
    <w:rsid w:val="00DB3FE7"/>
    <w:rsid w:val="00DB6D9C"/>
    <w:rsid w:val="00DC36BF"/>
    <w:rsid w:val="00DC391E"/>
    <w:rsid w:val="00DC423B"/>
    <w:rsid w:val="00DC44D2"/>
    <w:rsid w:val="00DC6464"/>
    <w:rsid w:val="00DC6A9E"/>
    <w:rsid w:val="00DC6E1C"/>
    <w:rsid w:val="00DC704F"/>
    <w:rsid w:val="00DC7775"/>
    <w:rsid w:val="00DD0E90"/>
    <w:rsid w:val="00DD1544"/>
    <w:rsid w:val="00DD1D4D"/>
    <w:rsid w:val="00DD2919"/>
    <w:rsid w:val="00DD43F6"/>
    <w:rsid w:val="00DD6E43"/>
    <w:rsid w:val="00DD716F"/>
    <w:rsid w:val="00DD7339"/>
    <w:rsid w:val="00DE1594"/>
    <w:rsid w:val="00DE6D60"/>
    <w:rsid w:val="00DE7284"/>
    <w:rsid w:val="00DF04E6"/>
    <w:rsid w:val="00DF1351"/>
    <w:rsid w:val="00DF19CF"/>
    <w:rsid w:val="00DF1B56"/>
    <w:rsid w:val="00DF1FC7"/>
    <w:rsid w:val="00DF497A"/>
    <w:rsid w:val="00DF4E9B"/>
    <w:rsid w:val="00E01324"/>
    <w:rsid w:val="00E0250D"/>
    <w:rsid w:val="00E03418"/>
    <w:rsid w:val="00E03E1D"/>
    <w:rsid w:val="00E04C00"/>
    <w:rsid w:val="00E064C3"/>
    <w:rsid w:val="00E10CF8"/>
    <w:rsid w:val="00E11D02"/>
    <w:rsid w:val="00E11DDB"/>
    <w:rsid w:val="00E12384"/>
    <w:rsid w:val="00E12F50"/>
    <w:rsid w:val="00E1311C"/>
    <w:rsid w:val="00E13356"/>
    <w:rsid w:val="00E167DE"/>
    <w:rsid w:val="00E22C3F"/>
    <w:rsid w:val="00E24246"/>
    <w:rsid w:val="00E2481A"/>
    <w:rsid w:val="00E25E1C"/>
    <w:rsid w:val="00E26061"/>
    <w:rsid w:val="00E26499"/>
    <w:rsid w:val="00E27A74"/>
    <w:rsid w:val="00E27B33"/>
    <w:rsid w:val="00E3055A"/>
    <w:rsid w:val="00E30F14"/>
    <w:rsid w:val="00E3147C"/>
    <w:rsid w:val="00E31833"/>
    <w:rsid w:val="00E3250F"/>
    <w:rsid w:val="00E32E18"/>
    <w:rsid w:val="00E33D88"/>
    <w:rsid w:val="00E33F78"/>
    <w:rsid w:val="00E34927"/>
    <w:rsid w:val="00E432A2"/>
    <w:rsid w:val="00E4538E"/>
    <w:rsid w:val="00E45FBC"/>
    <w:rsid w:val="00E462B0"/>
    <w:rsid w:val="00E46970"/>
    <w:rsid w:val="00E46E42"/>
    <w:rsid w:val="00E47C70"/>
    <w:rsid w:val="00E47C8C"/>
    <w:rsid w:val="00E50A2A"/>
    <w:rsid w:val="00E51E8B"/>
    <w:rsid w:val="00E53023"/>
    <w:rsid w:val="00E53470"/>
    <w:rsid w:val="00E571DB"/>
    <w:rsid w:val="00E60876"/>
    <w:rsid w:val="00E60BB7"/>
    <w:rsid w:val="00E62107"/>
    <w:rsid w:val="00E62753"/>
    <w:rsid w:val="00E6354F"/>
    <w:rsid w:val="00E63E28"/>
    <w:rsid w:val="00E65EE8"/>
    <w:rsid w:val="00E706CB"/>
    <w:rsid w:val="00E722DA"/>
    <w:rsid w:val="00E738ED"/>
    <w:rsid w:val="00E7442D"/>
    <w:rsid w:val="00E75FA0"/>
    <w:rsid w:val="00E76A79"/>
    <w:rsid w:val="00E76C16"/>
    <w:rsid w:val="00E77729"/>
    <w:rsid w:val="00E80559"/>
    <w:rsid w:val="00E80F65"/>
    <w:rsid w:val="00E82897"/>
    <w:rsid w:val="00E840D7"/>
    <w:rsid w:val="00E845E8"/>
    <w:rsid w:val="00E84812"/>
    <w:rsid w:val="00E856A5"/>
    <w:rsid w:val="00E86D9C"/>
    <w:rsid w:val="00E86EFE"/>
    <w:rsid w:val="00E871B4"/>
    <w:rsid w:val="00E906B1"/>
    <w:rsid w:val="00E914D0"/>
    <w:rsid w:val="00E91FA1"/>
    <w:rsid w:val="00E93A5F"/>
    <w:rsid w:val="00E94D97"/>
    <w:rsid w:val="00E953C3"/>
    <w:rsid w:val="00E97A7D"/>
    <w:rsid w:val="00EA02A9"/>
    <w:rsid w:val="00EA0947"/>
    <w:rsid w:val="00EA1EF6"/>
    <w:rsid w:val="00EA59CA"/>
    <w:rsid w:val="00EA5AE0"/>
    <w:rsid w:val="00EA7393"/>
    <w:rsid w:val="00EA75AC"/>
    <w:rsid w:val="00EA7979"/>
    <w:rsid w:val="00EB2D0D"/>
    <w:rsid w:val="00EB35BC"/>
    <w:rsid w:val="00EB4CE0"/>
    <w:rsid w:val="00EC06BC"/>
    <w:rsid w:val="00EC0F1C"/>
    <w:rsid w:val="00EC3BB6"/>
    <w:rsid w:val="00EC7044"/>
    <w:rsid w:val="00EC7054"/>
    <w:rsid w:val="00EC761C"/>
    <w:rsid w:val="00EC7B54"/>
    <w:rsid w:val="00ED142A"/>
    <w:rsid w:val="00ED2756"/>
    <w:rsid w:val="00ED45FD"/>
    <w:rsid w:val="00ED4A93"/>
    <w:rsid w:val="00ED61FD"/>
    <w:rsid w:val="00ED7CF3"/>
    <w:rsid w:val="00EE0A78"/>
    <w:rsid w:val="00EE0F30"/>
    <w:rsid w:val="00EE45A2"/>
    <w:rsid w:val="00EE6B2C"/>
    <w:rsid w:val="00EE7796"/>
    <w:rsid w:val="00EF344A"/>
    <w:rsid w:val="00EF38E5"/>
    <w:rsid w:val="00EF3F8D"/>
    <w:rsid w:val="00EF4156"/>
    <w:rsid w:val="00EF687F"/>
    <w:rsid w:val="00EF7BCC"/>
    <w:rsid w:val="00F03BC1"/>
    <w:rsid w:val="00F040F5"/>
    <w:rsid w:val="00F059E8"/>
    <w:rsid w:val="00F06F57"/>
    <w:rsid w:val="00F07035"/>
    <w:rsid w:val="00F10618"/>
    <w:rsid w:val="00F11ADC"/>
    <w:rsid w:val="00F16296"/>
    <w:rsid w:val="00F165E7"/>
    <w:rsid w:val="00F165FE"/>
    <w:rsid w:val="00F1686D"/>
    <w:rsid w:val="00F21D65"/>
    <w:rsid w:val="00F24F5E"/>
    <w:rsid w:val="00F251CC"/>
    <w:rsid w:val="00F25A40"/>
    <w:rsid w:val="00F25C1F"/>
    <w:rsid w:val="00F26193"/>
    <w:rsid w:val="00F26580"/>
    <w:rsid w:val="00F27E62"/>
    <w:rsid w:val="00F3333D"/>
    <w:rsid w:val="00F33794"/>
    <w:rsid w:val="00F37750"/>
    <w:rsid w:val="00F402E1"/>
    <w:rsid w:val="00F42307"/>
    <w:rsid w:val="00F42475"/>
    <w:rsid w:val="00F42DB2"/>
    <w:rsid w:val="00F42F99"/>
    <w:rsid w:val="00F436CD"/>
    <w:rsid w:val="00F46DD2"/>
    <w:rsid w:val="00F47605"/>
    <w:rsid w:val="00F50EE0"/>
    <w:rsid w:val="00F51DA3"/>
    <w:rsid w:val="00F57AE7"/>
    <w:rsid w:val="00F6215D"/>
    <w:rsid w:val="00F62BCA"/>
    <w:rsid w:val="00F63E9C"/>
    <w:rsid w:val="00F642D6"/>
    <w:rsid w:val="00F6438B"/>
    <w:rsid w:val="00F65986"/>
    <w:rsid w:val="00F67128"/>
    <w:rsid w:val="00F67815"/>
    <w:rsid w:val="00F67FB9"/>
    <w:rsid w:val="00F73264"/>
    <w:rsid w:val="00F7528C"/>
    <w:rsid w:val="00F75748"/>
    <w:rsid w:val="00F75A63"/>
    <w:rsid w:val="00F763DB"/>
    <w:rsid w:val="00F77348"/>
    <w:rsid w:val="00F82820"/>
    <w:rsid w:val="00F8284E"/>
    <w:rsid w:val="00F85039"/>
    <w:rsid w:val="00F85181"/>
    <w:rsid w:val="00F91682"/>
    <w:rsid w:val="00F92AF7"/>
    <w:rsid w:val="00F93586"/>
    <w:rsid w:val="00F96288"/>
    <w:rsid w:val="00F969AB"/>
    <w:rsid w:val="00F97B2E"/>
    <w:rsid w:val="00F97D70"/>
    <w:rsid w:val="00FA00FA"/>
    <w:rsid w:val="00FA0206"/>
    <w:rsid w:val="00FA068E"/>
    <w:rsid w:val="00FA08B8"/>
    <w:rsid w:val="00FA1437"/>
    <w:rsid w:val="00FA3EBD"/>
    <w:rsid w:val="00FA3EE7"/>
    <w:rsid w:val="00FA40FD"/>
    <w:rsid w:val="00FA53B6"/>
    <w:rsid w:val="00FA74A6"/>
    <w:rsid w:val="00FA781B"/>
    <w:rsid w:val="00FB0EEE"/>
    <w:rsid w:val="00FB3CE0"/>
    <w:rsid w:val="00FB4532"/>
    <w:rsid w:val="00FB5DCE"/>
    <w:rsid w:val="00FC24A8"/>
    <w:rsid w:val="00FC3546"/>
    <w:rsid w:val="00FC3A20"/>
    <w:rsid w:val="00FC46CB"/>
    <w:rsid w:val="00FC5E4A"/>
    <w:rsid w:val="00FD06D9"/>
    <w:rsid w:val="00FD1507"/>
    <w:rsid w:val="00FD23AC"/>
    <w:rsid w:val="00FD2B6F"/>
    <w:rsid w:val="00FD2E12"/>
    <w:rsid w:val="00FD3879"/>
    <w:rsid w:val="00FD6773"/>
    <w:rsid w:val="00FD7329"/>
    <w:rsid w:val="00FE0F0E"/>
    <w:rsid w:val="00FE187A"/>
    <w:rsid w:val="00FE4549"/>
    <w:rsid w:val="00FE53F0"/>
    <w:rsid w:val="00FF013C"/>
    <w:rsid w:val="00FF2823"/>
    <w:rsid w:val="00FF351A"/>
    <w:rsid w:val="00FF54B7"/>
    <w:rsid w:val="00FF5B47"/>
    <w:rsid w:val="00FF6210"/>
    <w:rsid w:val="00FF78E7"/>
    <w:rsid w:val="041239C3"/>
    <w:rsid w:val="047CD09D"/>
    <w:rsid w:val="16571B30"/>
    <w:rsid w:val="1B0A2371"/>
    <w:rsid w:val="1CA5F3D2"/>
    <w:rsid w:val="1DC6E61D"/>
    <w:rsid w:val="1F62B67E"/>
    <w:rsid w:val="20FE86DF"/>
    <w:rsid w:val="2F80C7CE"/>
    <w:rsid w:val="311C982F"/>
    <w:rsid w:val="35C803F2"/>
    <w:rsid w:val="3704A897"/>
    <w:rsid w:val="38696A19"/>
    <w:rsid w:val="39DA2EE4"/>
    <w:rsid w:val="3A02ABEF"/>
    <w:rsid w:val="3A6BA397"/>
    <w:rsid w:val="3DFAB138"/>
    <w:rsid w:val="42E64039"/>
    <w:rsid w:val="4BE50F95"/>
    <w:rsid w:val="5557D1FF"/>
    <w:rsid w:val="5DC66005"/>
    <w:rsid w:val="61683438"/>
    <w:rsid w:val="61CE170B"/>
    <w:rsid w:val="6393CDA0"/>
    <w:rsid w:val="65481539"/>
    <w:rsid w:val="67AB916B"/>
    <w:rsid w:val="6B23AD24"/>
    <w:rsid w:val="6D15DDCB"/>
    <w:rsid w:val="736DCA73"/>
    <w:rsid w:val="75099AD4"/>
    <w:rsid w:val="789DC74B"/>
    <w:rsid w:val="7C5AE757"/>
    <w:rsid w:val="7DD33E2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5748CA16-A957-4C55-B408-C73968A50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4F56"/>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paragraph" w:customStyle="1" w:styleId="xmsonormal">
    <w:name w:val="x_msonormal"/>
    <w:basedOn w:val="Standard"/>
    <w:rsid w:val="000679B1"/>
    <w:rPr>
      <w:rFonts w:ascii="Calibri" w:hAnsi="Calibri" w:cs="Calibri"/>
      <w:lang w:eastAsia="de-DE"/>
    </w:rPr>
  </w:style>
  <w:style w:type="paragraph" w:customStyle="1" w:styleId="xmsolistparagraph">
    <w:name w:val="x_msolistparagraph"/>
    <w:basedOn w:val="Standard"/>
    <w:rsid w:val="000679B1"/>
    <w:pPr>
      <w:ind w:left="720"/>
    </w:pPr>
    <w:rPr>
      <w:lang w:eastAsia="de-DE"/>
    </w:rPr>
  </w:style>
  <w:style w:type="paragraph" w:customStyle="1" w:styleId="xxxxmsonormal">
    <w:name w:val="x_xxxmsonormal"/>
    <w:basedOn w:val="Standard"/>
    <w:rsid w:val="000679B1"/>
    <w:rPr>
      <w:rFonts w:ascii="Calibri" w:hAnsi="Calibri" w:cs="Calibr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123275885">
      <w:bodyDiv w:val="1"/>
      <w:marLeft w:val="0"/>
      <w:marRight w:val="0"/>
      <w:marTop w:val="0"/>
      <w:marBottom w:val="0"/>
      <w:divBdr>
        <w:top w:val="none" w:sz="0" w:space="0" w:color="auto"/>
        <w:left w:val="none" w:sz="0" w:space="0" w:color="auto"/>
        <w:bottom w:val="none" w:sz="0" w:space="0" w:color="auto"/>
        <w:right w:val="none" w:sz="0" w:space="0" w:color="auto"/>
      </w:divBdr>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598222834">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457217215">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3f5fa72f-620d-44a1-9576-9387b535153b">
      <UserInfo>
        <DisplayName>Hesener, Silke</DisplayName>
        <AccountId>16</AccountId>
        <AccountType/>
      </UserInfo>
    </SharedWithUsers>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documentManagement>
</p:properties>
</file>

<file path=customXml/itemProps1.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6629933D-287C-4C41-B316-5EB2D47E4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753E0C-4FE6-433A-9A5C-15399297A60A}">
  <ds:schemaRefs>
    <ds:schemaRef ds:uri="http://schemas.microsoft.com/office/2006/metadata/properties"/>
    <ds:schemaRef ds:uri="http://schemas.microsoft.com/office/infopath/2007/PartnerControls"/>
    <ds:schemaRef ds:uri="3f5fa72f-620d-44a1-9576-9387b535153b"/>
    <ds:schemaRef ds:uri="eff78291-878b-4b89-b7ce-1f0fb35eb3d8"/>
    <ds:schemaRef ds:uri="0368996d-84e6-4afa-a7af-a0c5a6da0e2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5631</Characters>
  <Application>Microsoft Office Word</Application>
  <DocSecurity>0</DocSecurity>
  <Lines>46</Lines>
  <Paragraphs>13</Paragraphs>
  <ScaleCrop>false</ScaleCrop>
  <Company>Schmitz Cargobull AG</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Beckonert, Andrea</cp:lastModifiedBy>
  <cp:revision>249</cp:revision>
  <cp:lastPrinted>2022-06-20T22:58:00Z</cp:lastPrinted>
  <dcterms:created xsi:type="dcterms:W3CDTF">2023-09-07T22:04:00Z</dcterms:created>
  <dcterms:modified xsi:type="dcterms:W3CDTF">2023-09-27T07:34:00Z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