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0910977F" w:rsidR="00494EA2" w:rsidRPr="00B7486E" w:rsidRDefault="00A77C03" w:rsidP="00494EA2">
      <w:pPr>
        <w:jc w:val="right"/>
        <w:rPr>
          <w:rFonts w:ascii="Arial" w:eastAsia="Times New Roman" w:hAnsi="Arial" w:cs="Arial"/>
          <w:b/>
          <w:bCs/>
          <w:sz w:val="22"/>
          <w:szCs w:val="22"/>
        </w:rPr>
      </w:pPr>
      <w:r>
        <w:rPr>
          <w:rFonts w:ascii="Arial" w:hAnsi="Arial"/>
          <w:b/>
          <w:sz w:val="22"/>
        </w:rPr>
        <w:t>2025-15</w:t>
      </w:r>
      <w:r w:rsidR="002E319D">
        <w:rPr>
          <w:rFonts w:ascii="Arial" w:hAnsi="Arial"/>
          <w:b/>
          <w:sz w:val="22"/>
        </w:rPr>
        <w:t>8</w:t>
      </w:r>
    </w:p>
    <w:p w14:paraId="5D239CF6" w14:textId="77777777" w:rsidR="00494EA2" w:rsidRPr="00B7486E" w:rsidRDefault="00494EA2" w:rsidP="00494EA2">
      <w:pPr>
        <w:ind w:right="-425"/>
        <w:rPr>
          <w:rFonts w:ascii="Arial" w:eastAsia="Times New Roman" w:hAnsi="Arial" w:cs="Arial"/>
          <w:bCs/>
          <w:sz w:val="20"/>
          <w:u w:val="single"/>
        </w:rPr>
      </w:pPr>
    </w:p>
    <w:p w14:paraId="7A6B15D3" w14:textId="77777777" w:rsidR="00C77348" w:rsidRDefault="00B92A55" w:rsidP="00DC3143">
      <w:pPr>
        <w:rPr>
          <w:rFonts w:ascii="Arial" w:eastAsia="Times New Roman" w:hAnsi="Arial" w:cs="Arial"/>
          <w:b/>
          <w:bCs/>
          <w:color w:val="000000"/>
          <w:sz w:val="40"/>
          <w:szCs w:val="40"/>
        </w:rPr>
      </w:pPr>
      <w:r>
        <w:rPr>
          <w:rFonts w:ascii="Arial" w:hAnsi="Arial"/>
          <w:b/>
          <w:color w:val="000000"/>
          <w:sz w:val="40"/>
        </w:rPr>
        <w:t xml:space="preserve">Resilient and future-ready </w:t>
      </w:r>
    </w:p>
    <w:p w14:paraId="2803EBB8" w14:textId="34B74BEB" w:rsidR="00F50CCE" w:rsidRPr="00DC3143" w:rsidRDefault="00DC3143" w:rsidP="00DC3143">
      <w:pPr>
        <w:rPr>
          <w:rFonts w:ascii="Arial" w:eastAsia="Times New Roman" w:hAnsi="Arial" w:cs="Arial"/>
          <w:b/>
          <w:bCs/>
          <w:color w:val="000000"/>
          <w:szCs w:val="24"/>
        </w:rPr>
      </w:pPr>
      <w:r>
        <w:rPr>
          <w:rFonts w:ascii="Arial" w:hAnsi="Arial"/>
          <w:b/>
          <w:color w:val="000000"/>
        </w:rPr>
        <w:br/>
      </w:r>
      <w:r>
        <w:rPr>
          <w:rFonts w:ascii="Arial" w:hAnsi="Arial"/>
          <w:b/>
          <w:color w:val="000000"/>
          <w:sz w:val="22"/>
        </w:rPr>
        <w:t xml:space="preserve">Despite a decline in revenues and profits in what was a challenging financial year </w:t>
      </w:r>
      <w:r w:rsidR="005578F5">
        <w:rPr>
          <w:rFonts w:ascii="Arial" w:hAnsi="Arial"/>
          <w:b/>
          <w:color w:val="000000"/>
          <w:sz w:val="22"/>
        </w:rPr>
        <w:t>(</w:t>
      </w:r>
      <w:r>
        <w:rPr>
          <w:rFonts w:ascii="Arial" w:hAnsi="Arial"/>
          <w:b/>
          <w:color w:val="000000"/>
          <w:sz w:val="22"/>
        </w:rPr>
        <w:t>2024/25</w:t>
      </w:r>
      <w:r w:rsidR="005578F5">
        <w:rPr>
          <w:rFonts w:ascii="Arial" w:hAnsi="Arial"/>
          <w:b/>
          <w:color w:val="000000"/>
          <w:sz w:val="22"/>
        </w:rPr>
        <w:t>)</w:t>
      </w:r>
      <w:r>
        <w:rPr>
          <w:rFonts w:ascii="Arial" w:hAnsi="Arial"/>
          <w:b/>
          <w:color w:val="000000"/>
          <w:sz w:val="22"/>
        </w:rPr>
        <w:t xml:space="preserve">, Schmitz Cargobull is demonstrating its resilience </w:t>
      </w:r>
      <w:r w:rsidR="000C0E0B">
        <w:rPr>
          <w:rFonts w:ascii="Arial" w:hAnsi="Arial"/>
          <w:b/>
          <w:color w:val="000000"/>
          <w:sz w:val="22"/>
        </w:rPr>
        <w:t>by</w:t>
      </w:r>
      <w:r>
        <w:rPr>
          <w:rFonts w:ascii="Arial" w:hAnsi="Arial"/>
          <w:b/>
          <w:color w:val="000000"/>
          <w:sz w:val="22"/>
        </w:rPr>
        <w:t xml:space="preserve"> investing in innovative technology and production capacities </w:t>
      </w:r>
      <w:r>
        <w:rPr>
          <w:rFonts w:ascii="Arial" w:hAnsi="Arial"/>
          <w:b/>
          <w:color w:val="000000"/>
          <w:sz w:val="22"/>
        </w:rPr>
        <w:br/>
      </w:r>
    </w:p>
    <w:p w14:paraId="4F6815A1" w14:textId="708F1AC1" w:rsidR="00AF1A04" w:rsidRDefault="00F50CCE" w:rsidP="003E789B">
      <w:pPr>
        <w:pStyle w:val="Listenabsatz"/>
        <w:numPr>
          <w:ilvl w:val="3"/>
          <w:numId w:val="3"/>
        </w:numPr>
        <w:ind w:left="142" w:hanging="186"/>
        <w:rPr>
          <w:rFonts w:ascii="Arial" w:eastAsia="Times New Roman" w:hAnsi="Arial" w:cs="Arial"/>
          <w:b/>
          <w:bCs/>
          <w:color w:val="000000"/>
          <w:sz w:val="22"/>
          <w:szCs w:val="22"/>
        </w:rPr>
      </w:pPr>
      <w:r>
        <w:rPr>
          <w:rFonts w:ascii="Arial" w:hAnsi="Arial"/>
          <w:b/>
          <w:color w:val="000000"/>
          <w:sz w:val="22"/>
        </w:rPr>
        <w:t>Market share in Europe increased to 25</w:t>
      </w:r>
      <w:r w:rsidR="003E789B">
        <w:rPr>
          <w:rFonts w:ascii="Arial" w:hAnsi="Arial"/>
          <w:b/>
          <w:color w:val="000000"/>
          <w:sz w:val="22"/>
        </w:rPr>
        <w:t xml:space="preserve">% </w:t>
      </w:r>
      <w:r>
        <w:rPr>
          <w:rFonts w:ascii="Arial" w:hAnsi="Arial"/>
          <w:b/>
          <w:color w:val="000000"/>
          <w:sz w:val="22"/>
        </w:rPr>
        <w:t>– Schmitz Cargobull remains the leading trailer manufacturer</w:t>
      </w:r>
      <w:r>
        <w:rPr>
          <w:rFonts w:ascii="Arial" w:hAnsi="Arial"/>
          <w:b/>
          <w:color w:val="000000"/>
          <w:sz w:val="22"/>
        </w:rPr>
        <w:br/>
      </w:r>
    </w:p>
    <w:p w14:paraId="01F9DBE3" w14:textId="1A7CCB1F" w:rsidR="0051289F" w:rsidRPr="00FB0E96" w:rsidRDefault="00AF1A04" w:rsidP="00FB0E96">
      <w:pPr>
        <w:pStyle w:val="Listenabsatz"/>
        <w:numPr>
          <w:ilvl w:val="3"/>
          <w:numId w:val="3"/>
        </w:numPr>
        <w:ind w:left="142" w:hanging="186"/>
        <w:rPr>
          <w:rFonts w:ascii="Arial" w:eastAsia="Times New Roman" w:hAnsi="Arial" w:cs="Arial"/>
          <w:b/>
          <w:bCs/>
          <w:color w:val="000000"/>
          <w:sz w:val="22"/>
          <w:szCs w:val="22"/>
        </w:rPr>
      </w:pPr>
      <w:r w:rsidRPr="00125CFB">
        <w:rPr>
          <w:rFonts w:ascii="Arial" w:hAnsi="Arial"/>
          <w:b/>
          <w:color w:val="000000"/>
          <w:sz w:val="22"/>
        </w:rPr>
        <w:t>Strategy 2030</w:t>
      </w:r>
      <w:r>
        <w:rPr>
          <w:rFonts w:ascii="Arial" w:hAnsi="Arial"/>
          <w:b/>
          <w:color w:val="000000"/>
          <w:sz w:val="22"/>
        </w:rPr>
        <w:t xml:space="preserve"> underway – Focus on efficient customer solutions and sustainable profitability </w:t>
      </w:r>
      <w:r>
        <w:rPr>
          <w:rFonts w:ascii="Arial" w:hAnsi="Arial"/>
          <w:b/>
          <w:color w:val="000000"/>
          <w:sz w:val="22"/>
        </w:rPr>
        <w:br/>
      </w:r>
    </w:p>
    <w:p w14:paraId="70286516" w14:textId="76E8383B" w:rsidR="00785AF1" w:rsidRDefault="00FB0E96" w:rsidP="0051289F">
      <w:pPr>
        <w:pStyle w:val="Listenabsatz"/>
        <w:numPr>
          <w:ilvl w:val="3"/>
          <w:numId w:val="3"/>
        </w:numPr>
        <w:ind w:left="142" w:hanging="186"/>
        <w:rPr>
          <w:rFonts w:ascii="Arial" w:eastAsia="Times New Roman" w:hAnsi="Arial" w:cs="Arial"/>
          <w:b/>
          <w:bCs/>
          <w:color w:val="000000"/>
          <w:sz w:val="22"/>
          <w:szCs w:val="22"/>
        </w:rPr>
      </w:pPr>
      <w:r>
        <w:rPr>
          <w:rFonts w:ascii="Arial" w:hAnsi="Arial"/>
          <w:b/>
          <w:color w:val="000000"/>
          <w:sz w:val="22"/>
        </w:rPr>
        <w:t>Changes on the Management Board – Ralph Kleideiter becomes new Chief Sales Officer</w:t>
      </w:r>
      <w:r w:rsidR="00023B7E">
        <w:rPr>
          <w:rFonts w:ascii="Arial" w:hAnsi="Arial"/>
          <w:b/>
          <w:color w:val="000000"/>
          <w:sz w:val="22"/>
        </w:rPr>
        <w:t xml:space="preserve"> (C</w:t>
      </w:r>
      <w:r w:rsidR="00783D1E">
        <w:rPr>
          <w:rFonts w:ascii="Arial" w:hAnsi="Arial"/>
          <w:b/>
          <w:color w:val="000000"/>
          <w:sz w:val="22"/>
        </w:rPr>
        <w:t>SO)</w:t>
      </w:r>
      <w:r w:rsidR="00F47C4E">
        <w:rPr>
          <w:rFonts w:ascii="Arial" w:hAnsi="Arial"/>
          <w:b/>
          <w:color w:val="000000"/>
          <w:sz w:val="22"/>
        </w:rPr>
        <w:t>;</w:t>
      </w:r>
      <w:r>
        <w:rPr>
          <w:rFonts w:ascii="Arial" w:hAnsi="Arial"/>
          <w:b/>
          <w:color w:val="000000"/>
          <w:sz w:val="22"/>
        </w:rPr>
        <w:t xml:space="preserve"> Marnix </w:t>
      </w:r>
      <w:proofErr w:type="spellStart"/>
      <w:r>
        <w:rPr>
          <w:rFonts w:ascii="Arial" w:hAnsi="Arial"/>
          <w:b/>
          <w:color w:val="000000"/>
          <w:sz w:val="22"/>
        </w:rPr>
        <w:t>Lannoije’s</w:t>
      </w:r>
      <w:proofErr w:type="spellEnd"/>
      <w:r>
        <w:rPr>
          <w:rFonts w:ascii="Arial" w:hAnsi="Arial"/>
          <w:b/>
          <w:color w:val="000000"/>
          <w:sz w:val="22"/>
        </w:rPr>
        <w:t xml:space="preserve"> Management Board mandate extended for a further five years </w:t>
      </w:r>
    </w:p>
    <w:p w14:paraId="4BFA8E78" w14:textId="77777777" w:rsidR="00035B95" w:rsidRPr="006D6A49" w:rsidRDefault="00035B95" w:rsidP="007C377E">
      <w:pPr>
        <w:rPr>
          <w:rFonts w:ascii="Arial" w:eastAsia="Times New Roman" w:hAnsi="Arial" w:cs="Arial"/>
          <w:b/>
          <w:bCs/>
          <w:color w:val="000000"/>
          <w:sz w:val="22"/>
          <w:szCs w:val="22"/>
        </w:rPr>
      </w:pPr>
    </w:p>
    <w:p w14:paraId="58BAEBE3" w14:textId="77777777" w:rsidR="00785AF1" w:rsidRDefault="00785AF1" w:rsidP="00785AF1">
      <w:pPr>
        <w:rPr>
          <w:rFonts w:ascii="Arial" w:eastAsia="Times New Roman" w:hAnsi="Arial" w:cs="Arial"/>
          <w:color w:val="000000"/>
          <w:sz w:val="22"/>
          <w:szCs w:val="22"/>
        </w:rPr>
      </w:pPr>
      <w:r>
        <w:rPr>
          <w:rFonts w:ascii="Arial" w:hAnsi="Arial"/>
          <w:color w:val="000000"/>
          <w:sz w:val="22"/>
        </w:rPr>
        <w:t> </w:t>
      </w:r>
    </w:p>
    <w:p w14:paraId="23C7E3BD" w14:textId="7B3FF6E9" w:rsidR="009A29C2" w:rsidRDefault="00785AF1" w:rsidP="00DE2974">
      <w:pPr>
        <w:spacing w:line="360" w:lineRule="auto"/>
        <w:rPr>
          <w:rFonts w:ascii="Arial" w:hAnsi="Arial"/>
          <w:color w:val="000000"/>
          <w:sz w:val="22"/>
        </w:rPr>
      </w:pPr>
      <w:r>
        <w:rPr>
          <w:rFonts w:ascii="Arial" w:hAnsi="Arial"/>
          <w:color w:val="000000"/>
          <w:sz w:val="22"/>
        </w:rPr>
        <w:t>September 2025 –</w:t>
      </w:r>
      <w:r>
        <w:rPr>
          <w:rFonts w:ascii="Segoe UI" w:hAnsi="Segoe UI"/>
          <w:color w:val="424242"/>
          <w:sz w:val="21"/>
          <w:shd w:val="clear" w:color="auto" w:fill="FAFAFA"/>
        </w:rPr>
        <w:t xml:space="preserve"> </w:t>
      </w:r>
      <w:r>
        <w:rPr>
          <w:rFonts w:ascii="Arial" w:hAnsi="Arial"/>
          <w:color w:val="000000"/>
          <w:sz w:val="22"/>
        </w:rPr>
        <w:t xml:space="preserve">In its ordinary </w:t>
      </w:r>
      <w:r w:rsidR="003E789B">
        <w:rPr>
          <w:rFonts w:ascii="Arial" w:hAnsi="Arial"/>
          <w:color w:val="000000"/>
          <w:sz w:val="22"/>
        </w:rPr>
        <w:t xml:space="preserve">general </w:t>
      </w:r>
      <w:r>
        <w:rPr>
          <w:rFonts w:ascii="Arial" w:hAnsi="Arial"/>
          <w:color w:val="000000"/>
          <w:sz w:val="22"/>
        </w:rPr>
        <w:t xml:space="preserve">meeting on 23 September 2025, the Schmitz Cargobull AG Supervisory Board finalised the consolidated financial statements for financial year 2024/25 (1 April 2024 to 31 March 2025). </w:t>
      </w:r>
      <w:r>
        <w:rPr>
          <w:rFonts w:ascii="Arial" w:hAnsi="Arial"/>
          <w:color w:val="000000"/>
          <w:sz w:val="22"/>
        </w:rPr>
        <w:br/>
      </w:r>
    </w:p>
    <w:p w14:paraId="240EE269" w14:textId="17DF9CE2" w:rsidR="006250E4" w:rsidRDefault="00785AF1" w:rsidP="003E789B">
      <w:pPr>
        <w:spacing w:line="360" w:lineRule="auto"/>
        <w:rPr>
          <w:rFonts w:ascii="Arial" w:hAnsi="Arial"/>
          <w:color w:val="000000"/>
          <w:sz w:val="22"/>
        </w:rPr>
      </w:pPr>
      <w:r>
        <w:rPr>
          <w:rFonts w:ascii="Arial" w:hAnsi="Arial"/>
          <w:color w:val="000000"/>
          <w:sz w:val="22"/>
        </w:rPr>
        <w:t>The financial year was shaped by a challenging market environment with ongoing investment restraint, excess capacity</w:t>
      </w:r>
      <w:r w:rsidR="003E789B">
        <w:rPr>
          <w:rFonts w:ascii="Arial" w:hAnsi="Arial"/>
          <w:color w:val="000000"/>
          <w:sz w:val="22"/>
        </w:rPr>
        <w:t xml:space="preserve"> in this sector</w:t>
      </w:r>
      <w:r>
        <w:rPr>
          <w:rFonts w:ascii="Arial" w:hAnsi="Arial"/>
          <w:color w:val="000000"/>
          <w:sz w:val="22"/>
        </w:rPr>
        <w:t>, and increasing cost and regulatory pressure. As a result of these underlying conditions, production volumes fell by around 6.</w:t>
      </w:r>
      <w:r w:rsidR="0088351E">
        <w:rPr>
          <w:rFonts w:ascii="Arial" w:hAnsi="Arial"/>
          <w:color w:val="000000"/>
          <w:sz w:val="22"/>
        </w:rPr>
        <w:t>5</w:t>
      </w:r>
      <w:r w:rsidR="003E789B">
        <w:rPr>
          <w:rFonts w:ascii="Arial" w:hAnsi="Arial"/>
          <w:color w:val="000000"/>
          <w:sz w:val="22"/>
        </w:rPr>
        <w:t>%</w:t>
      </w:r>
      <w:r>
        <w:rPr>
          <w:rFonts w:ascii="Arial" w:hAnsi="Arial"/>
          <w:color w:val="000000"/>
          <w:sz w:val="22"/>
        </w:rPr>
        <w:t xml:space="preserve"> to 42,353 units (</w:t>
      </w:r>
      <w:r w:rsidR="003E789B">
        <w:rPr>
          <w:rFonts w:ascii="Arial" w:hAnsi="Arial"/>
          <w:color w:val="000000"/>
          <w:sz w:val="22"/>
        </w:rPr>
        <w:t>previous year</w:t>
      </w:r>
      <w:r>
        <w:rPr>
          <w:rFonts w:ascii="Arial" w:hAnsi="Arial"/>
          <w:color w:val="000000"/>
          <w:sz w:val="22"/>
        </w:rPr>
        <w:t xml:space="preserve">: 45,340 units). </w:t>
      </w:r>
    </w:p>
    <w:p w14:paraId="03462D9B" w14:textId="77777777" w:rsidR="006250E4" w:rsidRDefault="006250E4" w:rsidP="00DE2974">
      <w:pPr>
        <w:spacing w:line="360" w:lineRule="auto"/>
        <w:rPr>
          <w:rFonts w:ascii="Arial" w:hAnsi="Arial"/>
          <w:color w:val="000000"/>
          <w:sz w:val="22"/>
        </w:rPr>
      </w:pPr>
    </w:p>
    <w:p w14:paraId="424E570B" w14:textId="0E0EA4F9" w:rsidR="00A63229" w:rsidRDefault="00785AF1" w:rsidP="003E789B">
      <w:pPr>
        <w:spacing w:line="360" w:lineRule="auto"/>
        <w:rPr>
          <w:rFonts w:ascii="Arial" w:eastAsia="Times New Roman" w:hAnsi="Arial" w:cs="Arial"/>
          <w:color w:val="000000"/>
          <w:sz w:val="22"/>
          <w:szCs w:val="22"/>
        </w:rPr>
      </w:pPr>
      <w:r>
        <w:rPr>
          <w:rFonts w:ascii="Arial" w:hAnsi="Arial"/>
          <w:color w:val="000000"/>
          <w:sz w:val="22"/>
        </w:rPr>
        <w:t xml:space="preserve">Despite a drop in </w:t>
      </w:r>
      <w:r w:rsidR="009B5342">
        <w:rPr>
          <w:rFonts w:ascii="Arial" w:hAnsi="Arial"/>
          <w:color w:val="000000"/>
          <w:sz w:val="22"/>
        </w:rPr>
        <w:t xml:space="preserve">unit </w:t>
      </w:r>
      <w:r>
        <w:rPr>
          <w:rFonts w:ascii="Arial" w:hAnsi="Arial"/>
          <w:color w:val="000000"/>
          <w:sz w:val="22"/>
        </w:rPr>
        <w:t xml:space="preserve">sales, Schmitz Cargobull – which employs approx. 6,400 people – was able to expand its share in the </w:t>
      </w:r>
      <w:r w:rsidR="00DF4F7C">
        <w:rPr>
          <w:rFonts w:ascii="Arial" w:hAnsi="Arial"/>
          <w:color w:val="000000"/>
          <w:sz w:val="22"/>
        </w:rPr>
        <w:t xml:space="preserve">declining </w:t>
      </w:r>
      <w:r>
        <w:rPr>
          <w:rFonts w:ascii="Arial" w:hAnsi="Arial"/>
          <w:color w:val="000000"/>
          <w:sz w:val="22"/>
        </w:rPr>
        <w:t>European trailer market to 25</w:t>
      </w:r>
      <w:r w:rsidR="003E789B">
        <w:rPr>
          <w:rFonts w:ascii="Arial" w:hAnsi="Arial"/>
          <w:color w:val="000000"/>
          <w:sz w:val="22"/>
        </w:rPr>
        <w:t>%</w:t>
      </w:r>
      <w:r w:rsidR="00134AEB">
        <w:rPr>
          <w:rFonts w:ascii="Arial" w:hAnsi="Arial"/>
          <w:color w:val="000000"/>
          <w:sz w:val="22"/>
        </w:rPr>
        <w:t>,</w:t>
      </w:r>
      <w:r>
        <w:rPr>
          <w:rFonts w:ascii="Arial" w:hAnsi="Arial"/>
          <w:color w:val="000000"/>
          <w:sz w:val="22"/>
        </w:rPr>
        <w:t xml:space="preserve"> defending its position as the undisputed leader </w:t>
      </w:r>
      <w:r w:rsidR="00F46D5A">
        <w:rPr>
          <w:rFonts w:ascii="Arial" w:hAnsi="Arial"/>
          <w:color w:val="000000"/>
          <w:sz w:val="22"/>
        </w:rPr>
        <w:t>in the sector</w:t>
      </w:r>
      <w:r>
        <w:rPr>
          <w:rFonts w:ascii="Arial" w:hAnsi="Arial"/>
          <w:color w:val="000000"/>
          <w:sz w:val="22"/>
        </w:rPr>
        <w:t>.</w:t>
      </w:r>
    </w:p>
    <w:p w14:paraId="7B699D72" w14:textId="77777777" w:rsidR="00D45AA8" w:rsidRDefault="00D45AA8" w:rsidP="00785AF1">
      <w:pPr>
        <w:spacing w:line="360" w:lineRule="auto"/>
        <w:rPr>
          <w:rFonts w:ascii="Arial" w:eastAsia="Times New Roman" w:hAnsi="Arial" w:cs="Arial"/>
          <w:color w:val="000000"/>
          <w:sz w:val="22"/>
          <w:szCs w:val="22"/>
        </w:rPr>
      </w:pPr>
    </w:p>
    <w:p w14:paraId="776241A6" w14:textId="667BE344" w:rsidR="00871575" w:rsidRDefault="00871575" w:rsidP="00C53642">
      <w:pPr>
        <w:spacing w:line="360" w:lineRule="auto"/>
        <w:rPr>
          <w:rFonts w:ascii="Arial" w:eastAsia="Times New Roman" w:hAnsi="Arial" w:cs="Arial"/>
          <w:b/>
          <w:bCs/>
          <w:sz w:val="22"/>
          <w:szCs w:val="22"/>
        </w:rPr>
      </w:pPr>
      <w:r>
        <w:rPr>
          <w:rFonts w:ascii="Arial" w:hAnsi="Arial"/>
          <w:b/>
          <w:sz w:val="22"/>
        </w:rPr>
        <w:t>Decline in revenue and profits coinciding with high investment in innovative technology and production capacities</w:t>
      </w:r>
    </w:p>
    <w:p w14:paraId="6C6E414D" w14:textId="47A7DFC9" w:rsidR="00D84B6C" w:rsidRDefault="00C53642" w:rsidP="003E789B">
      <w:pPr>
        <w:spacing w:line="360" w:lineRule="auto"/>
        <w:rPr>
          <w:rFonts w:ascii="Arial" w:eastAsia="Times New Roman" w:hAnsi="Arial" w:cs="Arial"/>
          <w:sz w:val="22"/>
          <w:szCs w:val="22"/>
        </w:rPr>
      </w:pPr>
      <w:r>
        <w:rPr>
          <w:rFonts w:ascii="Arial" w:hAnsi="Arial"/>
          <w:sz w:val="22"/>
        </w:rPr>
        <w:t xml:space="preserve">Due to the fall in unit sales, revenue </w:t>
      </w:r>
      <w:r w:rsidR="00D17380">
        <w:rPr>
          <w:rFonts w:ascii="Arial" w:hAnsi="Arial"/>
          <w:sz w:val="22"/>
        </w:rPr>
        <w:t>decreased</w:t>
      </w:r>
      <w:r>
        <w:rPr>
          <w:rFonts w:ascii="Arial" w:hAnsi="Arial"/>
          <w:sz w:val="22"/>
        </w:rPr>
        <w:t xml:space="preserve"> by 10.</w:t>
      </w:r>
      <w:r w:rsidR="003E789B">
        <w:rPr>
          <w:rFonts w:ascii="Arial" w:hAnsi="Arial"/>
          <w:sz w:val="22"/>
        </w:rPr>
        <w:t>2%</w:t>
      </w:r>
      <w:r>
        <w:rPr>
          <w:rFonts w:ascii="Arial" w:hAnsi="Arial"/>
          <w:sz w:val="22"/>
        </w:rPr>
        <w:t xml:space="preserve"> to around €2.16b</w:t>
      </w:r>
      <w:r w:rsidR="009B0661">
        <w:rPr>
          <w:rFonts w:ascii="Arial" w:hAnsi="Arial"/>
          <w:sz w:val="22"/>
        </w:rPr>
        <w:t>n</w:t>
      </w:r>
      <w:r>
        <w:rPr>
          <w:rFonts w:ascii="Arial" w:hAnsi="Arial"/>
          <w:sz w:val="22"/>
        </w:rPr>
        <w:t xml:space="preserve"> compared to the previous year. Increased costs for energy, staff and regulatory requirements placed significant strain on the consolidated </w:t>
      </w:r>
      <w:r w:rsidR="005B1B4A">
        <w:rPr>
          <w:rFonts w:ascii="Arial" w:hAnsi="Arial"/>
          <w:sz w:val="22"/>
        </w:rPr>
        <w:t xml:space="preserve">group </w:t>
      </w:r>
      <w:r>
        <w:rPr>
          <w:rFonts w:ascii="Arial" w:hAnsi="Arial"/>
          <w:sz w:val="22"/>
        </w:rPr>
        <w:t>result, which came in at a level of around €1m.</w:t>
      </w:r>
      <w:r>
        <w:rPr>
          <w:rFonts w:ascii="Arial" w:hAnsi="Arial"/>
          <w:sz w:val="22"/>
        </w:rPr>
        <w:br/>
      </w:r>
    </w:p>
    <w:p w14:paraId="79A03910" w14:textId="5179439E" w:rsidR="00C53CB6" w:rsidRDefault="00BB6932" w:rsidP="003E789B">
      <w:pPr>
        <w:spacing w:line="360" w:lineRule="auto"/>
        <w:rPr>
          <w:rFonts w:ascii="Arial" w:eastAsia="Times New Roman" w:hAnsi="Arial" w:cs="Arial"/>
          <w:sz w:val="22"/>
          <w:szCs w:val="22"/>
        </w:rPr>
      </w:pPr>
      <w:r>
        <w:rPr>
          <w:rFonts w:ascii="Arial" w:hAnsi="Arial"/>
          <w:sz w:val="22"/>
        </w:rPr>
        <w:t xml:space="preserve">“Despite the significant economic pressure, we have invested specifically in measures to increase productivity, as well as in research and development. Our goal is to provide </w:t>
      </w:r>
      <w:proofErr w:type="gramStart"/>
      <w:r>
        <w:rPr>
          <w:rFonts w:ascii="Arial" w:hAnsi="Arial"/>
          <w:sz w:val="22"/>
        </w:rPr>
        <w:t>our</w:t>
      </w:r>
      <w:proofErr w:type="gramEnd"/>
      <w:r>
        <w:rPr>
          <w:rFonts w:ascii="Arial" w:hAnsi="Arial"/>
          <w:sz w:val="22"/>
        </w:rPr>
        <w:t xml:space="preserve"> </w:t>
      </w:r>
    </w:p>
    <w:p w14:paraId="502FF81C" w14:textId="306513ED" w:rsidR="00C53CB6" w:rsidRPr="00C53CB6" w:rsidRDefault="00C53CB6" w:rsidP="00C53CB6">
      <w:pPr>
        <w:spacing w:line="360" w:lineRule="auto"/>
        <w:jc w:val="right"/>
        <w:rPr>
          <w:rFonts w:ascii="Arial" w:eastAsia="Times New Roman" w:hAnsi="Arial" w:cs="Arial"/>
          <w:b/>
          <w:bCs/>
          <w:sz w:val="22"/>
          <w:szCs w:val="22"/>
        </w:rPr>
      </w:pPr>
      <w:r>
        <w:rPr>
          <w:rFonts w:ascii="Arial" w:hAnsi="Arial"/>
          <w:b/>
          <w:sz w:val="22"/>
        </w:rPr>
        <w:lastRenderedPageBreak/>
        <w:t>2025-15</w:t>
      </w:r>
      <w:r w:rsidR="002E319D">
        <w:rPr>
          <w:rFonts w:ascii="Arial" w:hAnsi="Arial"/>
          <w:b/>
          <w:sz w:val="22"/>
        </w:rPr>
        <w:t>8</w:t>
      </w:r>
      <w:r>
        <w:rPr>
          <w:rFonts w:ascii="Arial" w:hAnsi="Arial"/>
          <w:b/>
          <w:sz w:val="22"/>
        </w:rPr>
        <w:t xml:space="preserve"> </w:t>
      </w:r>
    </w:p>
    <w:p w14:paraId="20B1E916" w14:textId="15A49B81" w:rsidR="00D84B6C" w:rsidRDefault="00C53CB6" w:rsidP="003E789B">
      <w:pPr>
        <w:spacing w:line="360" w:lineRule="auto"/>
        <w:rPr>
          <w:rFonts w:ascii="Arial" w:eastAsia="Times New Roman" w:hAnsi="Arial" w:cs="Arial"/>
          <w:sz w:val="22"/>
          <w:szCs w:val="22"/>
        </w:rPr>
      </w:pPr>
      <w:r>
        <w:rPr>
          <w:rFonts w:ascii="Arial" w:hAnsi="Arial"/>
          <w:sz w:val="22"/>
        </w:rPr>
        <w:br/>
      </w:r>
      <w:r w:rsidR="003E789B">
        <w:rPr>
          <w:rFonts w:ascii="Arial" w:hAnsi="Arial"/>
          <w:sz w:val="22"/>
        </w:rPr>
        <w:t>customers with reliable and economic transport solutions to help them run profitable businesses,” explains Andreas Schmitz, Chairman of the Board</w:t>
      </w:r>
      <w:r w:rsidR="003E789B" w:rsidRPr="00ED769B">
        <w:rPr>
          <w:rFonts w:ascii="Arial" w:hAnsi="Arial"/>
          <w:sz w:val="22"/>
        </w:rPr>
        <w:t xml:space="preserve"> </w:t>
      </w:r>
      <w:r w:rsidR="003E789B">
        <w:rPr>
          <w:rFonts w:ascii="Arial" w:hAnsi="Arial"/>
          <w:sz w:val="22"/>
        </w:rPr>
        <w:t>of Schmitz Cargobull AG.</w:t>
      </w:r>
      <w:r w:rsidR="003E789B">
        <w:rPr>
          <w:rFonts w:ascii="Arial" w:eastAsia="Times New Roman" w:hAnsi="Arial" w:cs="Arial"/>
          <w:sz w:val="22"/>
          <w:szCs w:val="22"/>
        </w:rPr>
        <w:t xml:space="preserve"> </w:t>
      </w:r>
      <w:r>
        <w:rPr>
          <w:rFonts w:ascii="Arial" w:hAnsi="Arial"/>
          <w:sz w:val="22"/>
        </w:rPr>
        <w:t>“Our products and services have to be a response to the challenges faced by our customers in their day-to-day business operations.”</w:t>
      </w:r>
    </w:p>
    <w:p w14:paraId="0538E21A" w14:textId="77777777" w:rsidR="00C8381B" w:rsidRDefault="00C8381B" w:rsidP="00C53642">
      <w:pPr>
        <w:spacing w:line="360" w:lineRule="auto"/>
        <w:rPr>
          <w:rFonts w:ascii="Arial" w:eastAsia="Times New Roman" w:hAnsi="Arial" w:cs="Arial"/>
          <w:sz w:val="22"/>
          <w:szCs w:val="22"/>
        </w:rPr>
      </w:pPr>
    </w:p>
    <w:p w14:paraId="59C7BD53" w14:textId="2493F30A" w:rsidR="000207BA" w:rsidRDefault="000B1224" w:rsidP="00C53642">
      <w:pPr>
        <w:spacing w:line="360" w:lineRule="auto"/>
        <w:rPr>
          <w:rFonts w:ascii="Arial" w:eastAsia="Times New Roman" w:hAnsi="Arial" w:cs="Arial"/>
          <w:sz w:val="22"/>
          <w:szCs w:val="22"/>
        </w:rPr>
      </w:pPr>
      <w:r>
        <w:rPr>
          <w:rFonts w:ascii="Arial" w:hAnsi="Arial"/>
          <w:sz w:val="22"/>
        </w:rPr>
        <w:t xml:space="preserve">In the previous financial year, Schmitz Cargobull invested over €73m in product development, the production network, and in digitalisation, automation, and sustainability. Over the next few years, </w:t>
      </w:r>
      <w:r w:rsidR="00905572">
        <w:rPr>
          <w:rFonts w:ascii="Arial" w:hAnsi="Arial"/>
          <w:sz w:val="22"/>
        </w:rPr>
        <w:t>more than</w:t>
      </w:r>
      <w:r>
        <w:rPr>
          <w:rFonts w:ascii="Arial" w:hAnsi="Arial"/>
          <w:sz w:val="22"/>
        </w:rPr>
        <w:t xml:space="preserve"> €50m will be invested in the expansion of production capacities for refrigerated semi-trailers and box body vehicles at the Vreden site. At the heart of these plans is a new production hall equipped with cutting-edge technology and automated processes, which will enable capacity to be increased to 40 refrigerated vehicles per shift. At the same time, the cycle time per trailer will drop from 15 to 10 minutes – equivalent to an efficiency gain of around one third. An additional €13m will be invested in upgrades to the foaming machinery. </w:t>
      </w:r>
    </w:p>
    <w:p w14:paraId="2EB3E7FE" w14:textId="77777777" w:rsidR="000207BA" w:rsidRDefault="000207BA" w:rsidP="00C53642">
      <w:pPr>
        <w:spacing w:line="360" w:lineRule="auto"/>
        <w:rPr>
          <w:rFonts w:ascii="Arial" w:eastAsia="Times New Roman" w:hAnsi="Arial" w:cs="Arial"/>
          <w:sz w:val="22"/>
          <w:szCs w:val="22"/>
        </w:rPr>
      </w:pPr>
    </w:p>
    <w:p w14:paraId="03A29D7F" w14:textId="77777777" w:rsidR="00AF1A04" w:rsidRPr="002E319D" w:rsidRDefault="00AF1A04" w:rsidP="00AF1A04">
      <w:pPr>
        <w:spacing w:line="360" w:lineRule="auto"/>
        <w:rPr>
          <w:rFonts w:ascii="Arial" w:eastAsia="Times New Roman" w:hAnsi="Arial" w:cs="Arial"/>
          <w:b/>
          <w:bCs/>
          <w:color w:val="000000"/>
          <w:sz w:val="22"/>
          <w:szCs w:val="22"/>
        </w:rPr>
      </w:pPr>
      <w:r w:rsidRPr="002E319D">
        <w:rPr>
          <w:rFonts w:ascii="Arial" w:hAnsi="Arial"/>
          <w:b/>
          <w:color w:val="000000"/>
          <w:sz w:val="22"/>
        </w:rPr>
        <w:t>Strategy 2030 underway</w:t>
      </w:r>
    </w:p>
    <w:p w14:paraId="1080B3C2" w14:textId="17CD0F94" w:rsidR="00AF1A04" w:rsidRPr="00EC3A5F" w:rsidRDefault="00AF1A04" w:rsidP="00AF1A04">
      <w:pPr>
        <w:spacing w:line="360" w:lineRule="auto"/>
        <w:rPr>
          <w:rFonts w:ascii="Arial" w:eastAsia="Times New Roman" w:hAnsi="Arial" w:cs="Arial"/>
          <w:color w:val="000000"/>
          <w:sz w:val="22"/>
          <w:szCs w:val="22"/>
        </w:rPr>
      </w:pPr>
      <w:r>
        <w:rPr>
          <w:rFonts w:ascii="Arial" w:hAnsi="Arial"/>
          <w:color w:val="000000"/>
          <w:sz w:val="22"/>
        </w:rPr>
        <w:t xml:space="preserve">At the end of financial year 2024/25, Schmitz Cargobull set its course for the future with the conclusion of its </w:t>
      </w:r>
      <w:r w:rsidRPr="004A4CF5">
        <w:rPr>
          <w:rFonts w:ascii="Arial" w:hAnsi="Arial"/>
          <w:color w:val="000000"/>
          <w:sz w:val="22"/>
        </w:rPr>
        <w:t>Strategy 2025</w:t>
      </w:r>
      <w:r>
        <w:rPr>
          <w:rFonts w:ascii="Arial" w:hAnsi="Arial"/>
          <w:color w:val="000000"/>
          <w:sz w:val="22"/>
        </w:rPr>
        <w:t xml:space="preserve">. With the development of its new </w:t>
      </w:r>
      <w:r w:rsidRPr="004A4CF5">
        <w:rPr>
          <w:rFonts w:ascii="Arial" w:hAnsi="Arial"/>
          <w:color w:val="000000"/>
          <w:sz w:val="22"/>
        </w:rPr>
        <w:t>Strategy 2030,</w:t>
      </w:r>
      <w:r>
        <w:rPr>
          <w:rFonts w:ascii="Arial" w:hAnsi="Arial"/>
          <w:color w:val="000000"/>
          <w:sz w:val="22"/>
        </w:rPr>
        <w:t xml:space="preserve"> the company will continue to pursue its ambitious economic goals with adjusted measures and refine them even further. Under the motto </w:t>
      </w:r>
      <w:r w:rsidRPr="004A4CF5">
        <w:rPr>
          <w:rFonts w:ascii="Arial" w:hAnsi="Arial"/>
          <w:i/>
          <w:iCs/>
          <w:color w:val="000000"/>
          <w:sz w:val="22"/>
        </w:rPr>
        <w:t>Delivering profitable growth. Together. Focused. Sustainable.,</w:t>
      </w:r>
      <w:r>
        <w:rPr>
          <w:rFonts w:ascii="Arial" w:hAnsi="Arial"/>
          <w:color w:val="000000"/>
          <w:sz w:val="22"/>
        </w:rPr>
        <w:t xml:space="preserve"> Schmitz Cargobull aims to continue improving its competitiveness and profitability, achieve its sustainability targets and act as a best-practice partner for its customers. All of this is </w:t>
      </w:r>
      <w:r w:rsidR="00F4785F">
        <w:rPr>
          <w:rFonts w:ascii="Arial" w:hAnsi="Arial"/>
          <w:color w:val="000000"/>
          <w:sz w:val="22"/>
        </w:rPr>
        <w:t>based</w:t>
      </w:r>
      <w:r>
        <w:rPr>
          <w:rFonts w:ascii="Arial" w:hAnsi="Arial"/>
          <w:color w:val="000000"/>
          <w:sz w:val="22"/>
        </w:rPr>
        <w:t xml:space="preserve"> </w:t>
      </w:r>
      <w:r w:rsidR="00F4785F">
        <w:rPr>
          <w:rFonts w:ascii="Arial" w:hAnsi="Arial"/>
          <w:color w:val="000000"/>
          <w:sz w:val="22"/>
        </w:rPr>
        <w:t>upon</w:t>
      </w:r>
      <w:r>
        <w:rPr>
          <w:rFonts w:ascii="Arial" w:hAnsi="Arial"/>
          <w:color w:val="000000"/>
          <w:sz w:val="22"/>
        </w:rPr>
        <w:t xml:space="preserve"> reliability, fair business relationships, and corporate responsibility. </w:t>
      </w:r>
    </w:p>
    <w:p w14:paraId="0D013D8A" w14:textId="77777777" w:rsidR="00AF1A04" w:rsidRDefault="00AF1A04" w:rsidP="00E93E76">
      <w:pPr>
        <w:spacing w:line="360" w:lineRule="auto"/>
        <w:rPr>
          <w:rFonts w:ascii="Arial" w:eastAsia="Times New Roman" w:hAnsi="Arial" w:cs="Arial"/>
          <w:color w:val="FF0000"/>
          <w:sz w:val="22"/>
          <w:szCs w:val="22"/>
        </w:rPr>
      </w:pPr>
    </w:p>
    <w:p w14:paraId="1F74F1C2" w14:textId="75A02CEC" w:rsidR="008452E8" w:rsidRPr="005F52B9" w:rsidRDefault="008452E8" w:rsidP="008452E8">
      <w:pPr>
        <w:spacing w:line="360" w:lineRule="auto"/>
        <w:rPr>
          <w:rFonts w:ascii="Arial" w:eastAsia="Times New Roman" w:hAnsi="Arial" w:cs="Arial"/>
          <w:sz w:val="22"/>
          <w:szCs w:val="22"/>
        </w:rPr>
      </w:pPr>
      <w:r>
        <w:rPr>
          <w:rFonts w:ascii="Arial" w:hAnsi="Arial"/>
          <w:b/>
          <w:sz w:val="22"/>
        </w:rPr>
        <w:t xml:space="preserve">International cooperation as </w:t>
      </w:r>
      <w:r w:rsidR="00574DF2">
        <w:rPr>
          <w:rFonts w:ascii="Arial" w:hAnsi="Arial"/>
          <w:b/>
          <w:sz w:val="22"/>
        </w:rPr>
        <w:t xml:space="preserve">a </w:t>
      </w:r>
      <w:r>
        <w:rPr>
          <w:rFonts w:ascii="Arial" w:hAnsi="Arial"/>
          <w:b/>
          <w:sz w:val="22"/>
        </w:rPr>
        <w:t>driver of growth</w:t>
      </w:r>
      <w:r>
        <w:rPr>
          <w:rFonts w:ascii="Arial" w:hAnsi="Arial"/>
          <w:sz w:val="22"/>
        </w:rPr>
        <w:br/>
        <w:t xml:space="preserve">To strengthen its international business, Schmitz Cargobull relies on strategic cooperation. The goal is to offer high-quality solutions that have been adapted to local markets around the world, while also ensuring low operating costs, impressive durability, and strong resale values. Since January 2024, the lightweight </w:t>
      </w:r>
      <w:proofErr w:type="spellStart"/>
      <w:r>
        <w:rPr>
          <w:rFonts w:ascii="Arial" w:hAnsi="Arial"/>
          <w:sz w:val="22"/>
        </w:rPr>
        <w:t>BERGERecotrailer</w:t>
      </w:r>
      <w:proofErr w:type="spellEnd"/>
      <w:r>
        <w:rPr>
          <w:rFonts w:ascii="Arial" w:hAnsi="Arial"/>
          <w:sz w:val="22"/>
        </w:rPr>
        <w:t xml:space="preserve"> including Schmitz Cargobull Services has been available through the European sales network. Additional cooperation </w:t>
      </w:r>
      <w:r w:rsidR="00C809DB">
        <w:rPr>
          <w:rFonts w:ascii="Arial" w:hAnsi="Arial"/>
          <w:sz w:val="22"/>
        </w:rPr>
        <w:t xml:space="preserve">has taken place with </w:t>
      </w:r>
      <w:r>
        <w:rPr>
          <w:rFonts w:ascii="Arial" w:hAnsi="Arial"/>
          <w:sz w:val="22"/>
        </w:rPr>
        <w:t xml:space="preserve">Atlantis Global System to expand telematics solutions for cooling chains, with GT Trailers for </w:t>
      </w:r>
      <w:proofErr w:type="spellStart"/>
      <w:r>
        <w:rPr>
          <w:rFonts w:ascii="Arial" w:hAnsi="Arial"/>
          <w:sz w:val="22"/>
        </w:rPr>
        <w:t>curtainsider</w:t>
      </w:r>
      <w:proofErr w:type="spellEnd"/>
      <w:r>
        <w:rPr>
          <w:rFonts w:ascii="Arial" w:hAnsi="Arial"/>
          <w:sz w:val="22"/>
        </w:rPr>
        <w:t xml:space="preserve"> bodies for tractors and trailers, and with other project partners. Furthermore, Schmitz Cargobull and its partner GRW acquired the tanker arm of Van Hool</w:t>
      </w:r>
      <w:r w:rsidR="008726D4">
        <w:rPr>
          <w:rFonts w:ascii="Arial" w:hAnsi="Arial"/>
          <w:sz w:val="22"/>
        </w:rPr>
        <w:t xml:space="preserve"> during the period</w:t>
      </w:r>
      <w:r>
        <w:rPr>
          <w:rFonts w:ascii="Arial" w:hAnsi="Arial"/>
          <w:sz w:val="22"/>
        </w:rPr>
        <w:t>.</w:t>
      </w:r>
    </w:p>
    <w:p w14:paraId="62C634E8" w14:textId="7574D709" w:rsidR="001B6E5B" w:rsidRDefault="00E53394" w:rsidP="00E53394">
      <w:pPr>
        <w:spacing w:line="360" w:lineRule="auto"/>
        <w:jc w:val="right"/>
        <w:rPr>
          <w:rFonts w:ascii="Arial" w:eastAsia="Times New Roman" w:hAnsi="Arial" w:cs="Arial"/>
          <w:b/>
          <w:bCs/>
          <w:sz w:val="22"/>
          <w:szCs w:val="22"/>
        </w:rPr>
      </w:pPr>
      <w:r>
        <w:rPr>
          <w:rFonts w:ascii="Arial" w:hAnsi="Arial"/>
          <w:b/>
          <w:sz w:val="22"/>
        </w:rPr>
        <w:lastRenderedPageBreak/>
        <w:t>2025-15</w:t>
      </w:r>
      <w:r w:rsidR="002E319D">
        <w:rPr>
          <w:rFonts w:ascii="Arial" w:hAnsi="Arial"/>
          <w:b/>
          <w:sz w:val="22"/>
        </w:rPr>
        <w:t>8</w:t>
      </w:r>
    </w:p>
    <w:p w14:paraId="78BE5FD7" w14:textId="77777777" w:rsidR="00E53394" w:rsidRDefault="00E53394" w:rsidP="00E2415A">
      <w:pPr>
        <w:spacing w:line="360" w:lineRule="auto"/>
        <w:rPr>
          <w:rFonts w:ascii="Arial" w:eastAsia="Times New Roman" w:hAnsi="Arial" w:cs="Arial"/>
          <w:b/>
          <w:bCs/>
          <w:sz w:val="22"/>
          <w:szCs w:val="22"/>
        </w:rPr>
      </w:pPr>
    </w:p>
    <w:p w14:paraId="1D01982D" w14:textId="3A6FA0C9" w:rsidR="00E2415A" w:rsidRPr="00160730" w:rsidRDefault="00EA1EAF" w:rsidP="00E2415A">
      <w:pPr>
        <w:spacing w:line="360" w:lineRule="auto"/>
        <w:rPr>
          <w:rFonts w:ascii="Arial" w:eastAsia="Times New Roman" w:hAnsi="Arial" w:cs="Arial"/>
          <w:b/>
          <w:bCs/>
          <w:sz w:val="22"/>
          <w:szCs w:val="22"/>
        </w:rPr>
      </w:pPr>
      <w:r>
        <w:rPr>
          <w:rFonts w:ascii="Arial" w:hAnsi="Arial"/>
          <w:b/>
          <w:sz w:val="22"/>
        </w:rPr>
        <w:t>Changes to the Management Board and Supervisory Board</w:t>
      </w:r>
    </w:p>
    <w:p w14:paraId="62D20F94" w14:textId="2B0854ED" w:rsidR="00332458" w:rsidRPr="00160730" w:rsidRDefault="00E2415A" w:rsidP="008D6A07">
      <w:pPr>
        <w:spacing w:line="360" w:lineRule="auto"/>
        <w:rPr>
          <w:rFonts w:ascii="Arial" w:eastAsia="Times New Roman" w:hAnsi="Arial" w:cs="Arial"/>
          <w:color w:val="000000"/>
          <w:sz w:val="22"/>
          <w:szCs w:val="22"/>
        </w:rPr>
      </w:pPr>
      <w:r>
        <w:rPr>
          <w:rFonts w:ascii="Arial" w:hAnsi="Arial"/>
          <w:color w:val="000000"/>
          <w:sz w:val="22"/>
        </w:rPr>
        <w:t xml:space="preserve">On 1 April 2025, Ralph Kleideiter was appointed as the Management Board’s </w:t>
      </w:r>
      <w:r w:rsidR="00783D1E">
        <w:rPr>
          <w:rFonts w:ascii="Arial" w:hAnsi="Arial"/>
          <w:color w:val="000000"/>
          <w:sz w:val="22"/>
        </w:rPr>
        <w:t>new CSO</w:t>
      </w:r>
      <w:r>
        <w:rPr>
          <w:rFonts w:ascii="Arial" w:hAnsi="Arial"/>
          <w:color w:val="000000"/>
          <w:sz w:val="22"/>
        </w:rPr>
        <w:t xml:space="preserve">. He had been managing the division on an interim basis since August 2024. </w:t>
      </w:r>
      <w:r w:rsidR="008D6A07" w:rsidRPr="008D6A07">
        <w:rPr>
          <w:rFonts w:ascii="Arial" w:hAnsi="Arial"/>
          <w:color w:val="000000"/>
          <w:sz w:val="22"/>
        </w:rPr>
        <w:t>Marnix Lannoije, Chief Technology Officer</w:t>
      </w:r>
      <w:r w:rsidR="008D6A07">
        <w:rPr>
          <w:rFonts w:ascii="Arial" w:hAnsi="Arial"/>
          <w:color w:val="000000"/>
          <w:sz w:val="22"/>
        </w:rPr>
        <w:t xml:space="preserve"> (CTO)</w:t>
      </w:r>
      <w:r w:rsidR="008D6A07" w:rsidRPr="008D6A07">
        <w:rPr>
          <w:rFonts w:ascii="Arial" w:hAnsi="Arial"/>
          <w:color w:val="000000"/>
          <w:sz w:val="22"/>
        </w:rPr>
        <w:t>, who is responsible for Research &amp; Development</w:t>
      </w:r>
      <w:r>
        <w:rPr>
          <w:rFonts w:ascii="Arial" w:hAnsi="Arial"/>
          <w:color w:val="000000"/>
          <w:sz w:val="22"/>
        </w:rPr>
        <w:t xml:space="preserve">, had his position on the Management Board extended early for an additional five years at the end of financial year 2024/25. Lannoije was actively involved in various developments, including the acquisitions of Van Hool and the Spanish telematics specialists </w:t>
      </w:r>
      <w:r w:rsidR="00457176">
        <w:rPr>
          <w:rFonts w:ascii="Arial" w:hAnsi="Arial"/>
          <w:color w:val="000000"/>
          <w:sz w:val="22"/>
        </w:rPr>
        <w:t xml:space="preserve">AGS, </w:t>
      </w:r>
      <w:r>
        <w:rPr>
          <w:rFonts w:ascii="Arial" w:hAnsi="Arial"/>
          <w:color w:val="000000"/>
          <w:sz w:val="22"/>
        </w:rPr>
        <w:t xml:space="preserve">Atlantis Global System. </w:t>
      </w:r>
      <w:r>
        <w:rPr>
          <w:rFonts w:ascii="Arial" w:hAnsi="Arial"/>
          <w:color w:val="000000"/>
          <w:sz w:val="22"/>
        </w:rPr>
        <w:br/>
      </w:r>
    </w:p>
    <w:p w14:paraId="1FE15E9E" w14:textId="4850B267" w:rsidR="00C64703" w:rsidRDefault="00EA1EAF" w:rsidP="0028061E">
      <w:pPr>
        <w:spacing w:line="360" w:lineRule="auto"/>
        <w:rPr>
          <w:rFonts w:ascii="Arial" w:eastAsia="Times New Roman" w:hAnsi="Arial" w:cs="Arial"/>
          <w:color w:val="000000"/>
          <w:sz w:val="22"/>
          <w:szCs w:val="22"/>
        </w:rPr>
      </w:pPr>
      <w:r>
        <w:rPr>
          <w:rFonts w:ascii="Arial" w:hAnsi="Arial"/>
          <w:color w:val="000000"/>
          <w:sz w:val="22"/>
        </w:rPr>
        <w:t xml:space="preserve">Bernhard Schmitz was welcomed as a new member of the Supervisory Board on 24 September 2024. Schmitz is a shareholder, member of the Schmitz Cargobull Family Council and renowned industry expert. </w:t>
      </w:r>
    </w:p>
    <w:p w14:paraId="1E268F35" w14:textId="77777777" w:rsidR="0001243A" w:rsidRDefault="0001243A" w:rsidP="0028061E">
      <w:pPr>
        <w:spacing w:line="360" w:lineRule="auto"/>
        <w:rPr>
          <w:rFonts w:ascii="Arial" w:eastAsia="Times New Roman" w:hAnsi="Arial" w:cs="Arial"/>
          <w:color w:val="000000"/>
          <w:sz w:val="22"/>
          <w:szCs w:val="22"/>
        </w:rPr>
      </w:pPr>
    </w:p>
    <w:p w14:paraId="708157D9" w14:textId="77777777" w:rsidR="003A2042" w:rsidRDefault="003A2042" w:rsidP="0028061E">
      <w:pPr>
        <w:spacing w:line="360" w:lineRule="auto"/>
        <w:rPr>
          <w:rFonts w:ascii="Arial" w:eastAsia="Times New Roman" w:hAnsi="Arial" w:cs="Arial"/>
          <w:color w:val="000000"/>
          <w:sz w:val="22"/>
          <w:szCs w:val="22"/>
        </w:rPr>
      </w:pPr>
    </w:p>
    <w:p w14:paraId="54190E5C" w14:textId="1C35EE18" w:rsidR="00D119C2" w:rsidRDefault="001632BE" w:rsidP="00540777">
      <w:pPr>
        <w:spacing w:line="360" w:lineRule="auto"/>
        <w:rPr>
          <w:rFonts w:ascii="Arial" w:eastAsia="Times New Roman" w:hAnsi="Arial" w:cs="Arial"/>
          <w:sz w:val="22"/>
          <w:szCs w:val="22"/>
        </w:rPr>
      </w:pPr>
      <w:r>
        <w:rPr>
          <w:rFonts w:ascii="Arial" w:hAnsi="Arial"/>
          <w:noProof/>
          <w:color w:val="000000"/>
          <w:sz w:val="22"/>
          <w:lang w:val="de-DE"/>
        </w:rPr>
        <w:drawing>
          <wp:inline distT="0" distB="0" distL="0" distR="0" wp14:anchorId="7D1DE5AF" wp14:editId="348B4A94">
            <wp:extent cx="2570672" cy="1705590"/>
            <wp:effectExtent l="0" t="0" r="1270" b="9525"/>
            <wp:docPr id="1069863546" name="Grafik 1" descr="Ein Bild, das Kleidung, Person, Im Haus, Gebäud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63546" name="Grafik 1" descr="Ein Bild, das Kleidung, Person, Im Haus, Gebäude enthält.&#10;&#10;KI-generierte Inhalte können fehlerhaft sein."/>
                    <pic:cNvPicPr/>
                  </pic:nvPicPr>
                  <pic:blipFill>
                    <a:blip r:embed="rId12"/>
                    <a:stretch>
                      <a:fillRect/>
                    </a:stretch>
                  </pic:blipFill>
                  <pic:spPr>
                    <a:xfrm>
                      <a:off x="0" y="0"/>
                      <a:ext cx="2585798" cy="1715626"/>
                    </a:xfrm>
                    <a:prstGeom prst="rect">
                      <a:avLst/>
                    </a:prstGeom>
                  </pic:spPr>
                </pic:pic>
              </a:graphicData>
            </a:graphic>
          </wp:inline>
        </w:drawing>
      </w:r>
      <w:r>
        <w:rPr>
          <w:rFonts w:ascii="Arial" w:hAnsi="Arial"/>
          <w:color w:val="000000"/>
          <w:sz w:val="22"/>
        </w:rPr>
        <w:br/>
      </w:r>
      <w:r>
        <w:rPr>
          <w:rFonts w:ascii="Arial" w:hAnsi="Arial"/>
          <w:color w:val="000000"/>
          <w:sz w:val="16"/>
        </w:rPr>
        <w:t>Schmitz Cargobull Management Board (from left: Marnix Lannoije (CTO), Andreas Busacker (CFO), Andreas Schmitz (CEO), Ralph Kleideiter (CSO), Dr Günter Schweitzer (COO))</w:t>
      </w:r>
      <w:r>
        <w:rPr>
          <w:rFonts w:ascii="Arial" w:hAnsi="Arial"/>
          <w:color w:val="000000"/>
          <w:sz w:val="16"/>
        </w:rPr>
        <w:br/>
      </w:r>
    </w:p>
    <w:p w14:paraId="00132DD1" w14:textId="0FB92AF8" w:rsidR="0002326F" w:rsidRPr="00E54B30" w:rsidRDefault="00C74FC1" w:rsidP="0002326F">
      <w:pPr>
        <w:ind w:right="850"/>
        <w:rPr>
          <w:rFonts w:ascii="Arial" w:eastAsia="Calibri" w:hAnsi="Arial" w:cs="Arial"/>
          <w:sz w:val="16"/>
          <w:szCs w:val="16"/>
        </w:rPr>
      </w:pPr>
      <w:r>
        <w:rPr>
          <w:rFonts w:ascii="Arial" w:hAnsi="Arial"/>
          <w:b/>
          <w:color w:val="FF0000"/>
          <w:sz w:val="16"/>
          <w:u w:val="single"/>
        </w:rPr>
        <w:br/>
      </w:r>
      <w:r>
        <w:rPr>
          <w:rFonts w:ascii="Arial" w:hAnsi="Arial"/>
          <w:b/>
          <w:sz w:val="16"/>
          <w:u w:val="single"/>
        </w:rPr>
        <w:t xml:space="preserve">About Schmitz Cargobull </w:t>
      </w:r>
    </w:p>
    <w:p w14:paraId="7AD15B40" w14:textId="77777777" w:rsidR="0002326F" w:rsidRPr="00E54B30" w:rsidRDefault="0002326F" w:rsidP="0002326F">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p>
    <w:p w14:paraId="4CA6AC86" w14:textId="75A9A5AB" w:rsidR="0002326F" w:rsidRPr="00E54B30" w:rsidRDefault="0002326F" w:rsidP="007F70DB">
      <w:pPr>
        <w:pStyle w:val="StandardWeb"/>
        <w:spacing w:before="0" w:beforeAutospacing="0" w:after="0" w:afterAutospacing="0"/>
        <w:rPr>
          <w:rFonts w:ascii="Arial" w:hAnsi="Arial" w:cs="Arial"/>
          <w:sz w:val="16"/>
          <w:szCs w:val="16"/>
        </w:rPr>
      </w:pPr>
      <w:r>
        <w:rPr>
          <w:rFonts w:ascii="Arial" w:hAnsi="Arial"/>
          <w:sz w:val="16"/>
          <w:shd w:val="clear" w:color="auto" w:fill="FFFFFF"/>
        </w:rPr>
        <w:t xml:space="preserve">Schmitz Cargobull was founded in 1892 in </w:t>
      </w:r>
      <w:proofErr w:type="spellStart"/>
      <w:r>
        <w:rPr>
          <w:rFonts w:ascii="Arial" w:hAnsi="Arial"/>
          <w:sz w:val="16"/>
          <w:shd w:val="clear" w:color="auto" w:fill="FFFFFF"/>
        </w:rPr>
        <w:t>Münsterland</w:t>
      </w:r>
      <w:proofErr w:type="spellEnd"/>
      <w:r>
        <w:rPr>
          <w:rFonts w:ascii="Arial" w:hAnsi="Arial"/>
          <w:sz w:val="16"/>
          <w:shd w:val="clear" w:color="auto" w:fill="FFFFFF"/>
        </w:rPr>
        <w:t xml:space="preserve">, Germany. The family-run company </w:t>
      </w:r>
      <w:r>
        <w:rPr>
          <w:rFonts w:ascii="Arial" w:hAnsi="Arial"/>
          <w:sz w:val="16"/>
        </w:rPr>
        <w:t xml:space="preserve">produces around 50,000 vehicles per year with over 6,000 </w:t>
      </w:r>
      <w:proofErr w:type="gramStart"/>
      <w:r>
        <w:rPr>
          <w:rFonts w:ascii="Arial" w:hAnsi="Arial"/>
          <w:sz w:val="16"/>
        </w:rPr>
        <w:t>employees, and</w:t>
      </w:r>
      <w:proofErr w:type="gramEnd"/>
      <w:r>
        <w:rPr>
          <w:rFonts w:ascii="Arial" w:hAnsi="Arial"/>
          <w:sz w:val="16"/>
        </w:rPr>
        <w:t xml:space="preserve"> generated</w:t>
      </w:r>
      <w:r>
        <w:rPr>
          <w:rFonts w:ascii="Arial" w:hAnsi="Arial"/>
          <w:sz w:val="16"/>
          <w:shd w:val="clear" w:color="auto" w:fill="FFFFFF"/>
        </w:rPr>
        <w:t xml:space="preserve"> a turnover of around €2.16 billion in the financial year 2024/25. Its</w:t>
      </w:r>
      <w:r>
        <w:rPr>
          <w:rFonts w:ascii="Arial" w:hAnsi="Arial"/>
          <w:sz w:val="16"/>
        </w:rPr>
        <w:t xml:space="preserve"> international production network is made up of factories in Germany, Lithuania, Spain,</w:t>
      </w:r>
      <w:r w:rsidR="00CC743C">
        <w:rPr>
          <w:rFonts w:ascii="Arial" w:hAnsi="Arial"/>
          <w:sz w:val="16"/>
        </w:rPr>
        <w:t xml:space="preserve"> Turkey and</w:t>
      </w:r>
      <w:r>
        <w:rPr>
          <w:rFonts w:ascii="Arial" w:hAnsi="Arial"/>
          <w:sz w:val="16"/>
        </w:rPr>
        <w:t xml:space="preserve"> the UK</w:t>
      </w:r>
      <w:r w:rsidR="003405A8">
        <w:rPr>
          <w:rFonts w:ascii="Arial" w:hAnsi="Arial"/>
          <w:sz w:val="16"/>
        </w:rPr>
        <w:t>.</w:t>
      </w:r>
    </w:p>
    <w:p w14:paraId="31356520" w14:textId="77777777" w:rsidR="0002326F" w:rsidRPr="001B0083" w:rsidRDefault="0002326F" w:rsidP="0002326F">
      <w:pPr>
        <w:ind w:right="283"/>
        <w:rPr>
          <w:rFonts w:ascii="Arial" w:hAnsi="Arial" w:cs="Arial"/>
          <w:b/>
          <w:sz w:val="16"/>
          <w:szCs w:val="16"/>
          <w:u w:val="single"/>
        </w:rPr>
      </w:pPr>
    </w:p>
    <w:p w14:paraId="68754B4C" w14:textId="77777777" w:rsidR="0002326F" w:rsidRPr="001B0083" w:rsidRDefault="0002326F" w:rsidP="0002326F">
      <w:pPr>
        <w:ind w:right="283"/>
        <w:rPr>
          <w:rFonts w:ascii="Arial" w:hAnsi="Arial" w:cs="Arial"/>
          <w:b/>
          <w:sz w:val="16"/>
          <w:szCs w:val="16"/>
          <w:u w:val="single"/>
        </w:rPr>
      </w:pPr>
      <w:r>
        <w:rPr>
          <w:rFonts w:ascii="Arial" w:hAnsi="Arial"/>
          <w:b/>
          <w:sz w:val="16"/>
          <w:u w:val="single"/>
        </w:rPr>
        <w:t>The Schmitz Cargobull press team:</w:t>
      </w:r>
    </w:p>
    <w:p w14:paraId="76D6982B" w14:textId="77777777" w:rsidR="0002326F" w:rsidRPr="00ED769B" w:rsidRDefault="0002326F" w:rsidP="0002326F">
      <w:pPr>
        <w:ind w:right="851"/>
        <w:rPr>
          <w:rFonts w:ascii="Arial" w:hAnsi="Arial" w:cs="Arial"/>
          <w:sz w:val="16"/>
          <w:szCs w:val="24"/>
          <w:lang w:val="sv-SE"/>
        </w:rPr>
      </w:pPr>
      <w:r w:rsidRPr="00ED769B">
        <w:rPr>
          <w:rFonts w:ascii="Arial" w:hAnsi="Arial"/>
          <w:sz w:val="16"/>
          <w:lang w:val="sv-SE"/>
        </w:rPr>
        <w:t>Anna Stuhlmeier</w:t>
      </w:r>
      <w:r w:rsidRPr="00ED769B">
        <w:rPr>
          <w:rFonts w:ascii="Arial" w:hAnsi="Arial"/>
          <w:sz w:val="16"/>
          <w:lang w:val="sv-SE"/>
        </w:rPr>
        <w:tab/>
        <w:t xml:space="preserve">+49 2558 81-1340 I </w:t>
      </w:r>
      <w:hyperlink r:id="rId13" w:history="1">
        <w:r w:rsidRPr="00ED769B">
          <w:rPr>
            <w:rStyle w:val="Hyperlink"/>
            <w:color w:val="000000"/>
            <w:sz w:val="16"/>
            <w:lang w:val="sv-SE"/>
          </w:rPr>
          <w:t>anna.stuhlmeier@cargobull.com</w:t>
        </w:r>
      </w:hyperlink>
    </w:p>
    <w:p w14:paraId="2198A99A" w14:textId="77777777" w:rsidR="0002326F" w:rsidRPr="00ED769B" w:rsidRDefault="0002326F" w:rsidP="0002326F">
      <w:pPr>
        <w:rPr>
          <w:rFonts w:ascii="Arial" w:hAnsi="Arial" w:cs="Arial"/>
          <w:lang w:val="nb-NO"/>
        </w:rPr>
      </w:pPr>
      <w:r w:rsidRPr="00ED769B">
        <w:rPr>
          <w:rFonts w:ascii="Arial" w:hAnsi="Arial"/>
          <w:sz w:val="16"/>
          <w:lang w:val="nb-NO"/>
        </w:rPr>
        <w:t>Andrea Beckonert</w:t>
      </w:r>
      <w:r w:rsidRPr="00ED769B">
        <w:rPr>
          <w:rFonts w:ascii="Arial" w:hAnsi="Arial"/>
          <w:sz w:val="16"/>
          <w:lang w:val="nb-NO"/>
        </w:rPr>
        <w:tab/>
        <w:t xml:space="preserve">+49 2558 81-1321 I </w:t>
      </w:r>
      <w:hyperlink r:id="rId14" w:history="1">
        <w:r w:rsidRPr="00ED769B">
          <w:rPr>
            <w:rStyle w:val="Hyperlink"/>
            <w:color w:val="000000"/>
            <w:sz w:val="16"/>
            <w:lang w:val="nb-NO"/>
          </w:rPr>
          <w:t>andrea.beckonert@cargobull.com</w:t>
        </w:r>
      </w:hyperlink>
      <w:r w:rsidRPr="00ED769B">
        <w:rPr>
          <w:rFonts w:ascii="Arial" w:hAnsi="Arial"/>
          <w:lang w:val="nb-NO"/>
        </w:rPr>
        <w:br/>
      </w:r>
      <w:r w:rsidRPr="00ED769B">
        <w:rPr>
          <w:rFonts w:ascii="Arial" w:hAnsi="Arial"/>
          <w:sz w:val="16"/>
          <w:lang w:val="nb-NO"/>
        </w:rPr>
        <w:t>Silke Hesener</w:t>
      </w:r>
      <w:r w:rsidRPr="00ED769B">
        <w:rPr>
          <w:rFonts w:ascii="Arial" w:hAnsi="Arial"/>
          <w:sz w:val="16"/>
          <w:lang w:val="nb-NO"/>
        </w:rPr>
        <w:tab/>
        <w:t xml:space="preserve">+49 2558 81-1501 I </w:t>
      </w:r>
      <w:hyperlink r:id="rId15" w:history="1">
        <w:r w:rsidRPr="00ED769B">
          <w:rPr>
            <w:rStyle w:val="Hyperlink"/>
            <w:color w:val="000000"/>
            <w:sz w:val="16"/>
            <w:lang w:val="nb-NO"/>
          </w:rPr>
          <w:t>silke.hesener@cargobull.com</w:t>
        </w:r>
      </w:hyperlink>
    </w:p>
    <w:p w14:paraId="78AF35B6" w14:textId="77777777" w:rsidR="00F96561" w:rsidRPr="00ED769B" w:rsidRDefault="00AC225A" w:rsidP="00FC55FF">
      <w:pPr>
        <w:spacing w:after="100" w:afterAutospacing="1"/>
        <w:rPr>
          <w:rFonts w:ascii="Arial" w:hAnsi="Arial" w:cs="Arial"/>
          <w:bCs/>
          <w:sz w:val="22"/>
          <w:szCs w:val="22"/>
          <w:lang w:val="nb-NO"/>
        </w:rPr>
      </w:pPr>
      <w:r w:rsidRPr="00ED769B">
        <w:rPr>
          <w:rFonts w:ascii="Arial" w:hAnsi="Arial"/>
          <w:sz w:val="22"/>
          <w:lang w:val="nb-NO"/>
        </w:rPr>
        <w:br/>
      </w:r>
    </w:p>
    <w:p w14:paraId="74AC6CDE" w14:textId="77777777" w:rsidR="00D365F3" w:rsidRPr="004B5014" w:rsidRDefault="00D365F3" w:rsidP="00B7486E">
      <w:pPr>
        <w:spacing w:line="240" w:lineRule="atLeast"/>
        <w:ind w:right="850"/>
        <w:rPr>
          <w:rFonts w:ascii="Arial" w:hAnsi="Arial" w:cs="Arial"/>
          <w:b/>
          <w:bCs/>
          <w:color w:val="000000"/>
          <w:sz w:val="16"/>
          <w:szCs w:val="16"/>
          <w:u w:val="single"/>
          <w:lang w:val="nb-NO"/>
        </w:rPr>
      </w:pPr>
    </w:p>
    <w:sectPr w:rsidR="00D365F3" w:rsidRPr="004B5014" w:rsidSect="007D780D">
      <w:headerReference w:type="default" r:id="rId16"/>
      <w:headerReference w:type="first" r:id="rId17"/>
      <w:pgSz w:w="11906" w:h="16838" w:code="9"/>
      <w:pgMar w:top="1134" w:right="1418" w:bottom="1418" w:left="1418" w:header="709" w:footer="709"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CC0E1" w14:textId="77777777" w:rsidR="002F7DC7" w:rsidRDefault="002F7DC7" w:rsidP="00494EA2">
      <w:r>
        <w:separator/>
      </w:r>
    </w:p>
  </w:endnote>
  <w:endnote w:type="continuationSeparator" w:id="0">
    <w:p w14:paraId="52FA19A1" w14:textId="77777777" w:rsidR="002F7DC7" w:rsidRDefault="002F7DC7" w:rsidP="00494EA2">
      <w:r>
        <w:continuationSeparator/>
      </w:r>
    </w:p>
  </w:endnote>
  <w:endnote w:type="continuationNotice" w:id="1">
    <w:p w14:paraId="69429AFC" w14:textId="77777777" w:rsidR="002F7DC7" w:rsidRDefault="002F7DC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D475A" w14:textId="77777777" w:rsidR="002F7DC7" w:rsidRDefault="002F7DC7" w:rsidP="00494EA2">
      <w:r>
        <w:separator/>
      </w:r>
    </w:p>
  </w:footnote>
  <w:footnote w:type="continuationSeparator" w:id="0">
    <w:p w14:paraId="1E200DCC" w14:textId="77777777" w:rsidR="002F7DC7" w:rsidRDefault="002F7DC7" w:rsidP="00494EA2">
      <w:r>
        <w:continuationSeparator/>
      </w:r>
    </w:p>
  </w:footnote>
  <w:footnote w:type="continuationNotice" w:id="1">
    <w:p w14:paraId="69A8D47D" w14:textId="77777777" w:rsidR="002F7DC7" w:rsidRDefault="002F7DC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75B3" w14:textId="60B1C7E2" w:rsidR="00224184" w:rsidRDefault="00BC1A5F">
    <w:pPr>
      <w:pStyle w:val="Kopfzeile"/>
    </w:pPr>
    <w:r>
      <w:rPr>
        <w:noProof/>
        <w:lang w:val="de-DE"/>
      </w:rPr>
      <w:drawing>
        <wp:anchor distT="0" distB="0" distL="114300" distR="114300" simplePos="0" relativeHeight="251658241" behindDoc="0" locked="1" layoutInCell="1" allowOverlap="1" wp14:anchorId="6BA1FB36" wp14:editId="50D3996D">
          <wp:simplePos x="0" y="0"/>
          <wp:positionH relativeFrom="column">
            <wp:posOffset>2188210</wp:posOffset>
          </wp:positionH>
          <wp:positionV relativeFrom="page">
            <wp:posOffset>298450</wp:posOffset>
          </wp:positionV>
          <wp:extent cx="1791970" cy="749935"/>
          <wp:effectExtent l="0" t="0" r="0" b="0"/>
          <wp:wrapNone/>
          <wp:docPr id="1086211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18224" w14:textId="112526BC" w:rsidR="00224184" w:rsidRDefault="00BC1A5F">
    <w:pPr>
      <w:pStyle w:val="Kopfzeile"/>
    </w:pPr>
    <w:r>
      <w:rPr>
        <w:noProof/>
        <w:lang w:val="de-DE"/>
      </w:rPr>
      <w:drawing>
        <wp:anchor distT="0" distB="0" distL="114300" distR="114300" simplePos="0" relativeHeight="251658242" behindDoc="0" locked="1" layoutInCell="1" allowOverlap="1" wp14:anchorId="402F4638" wp14:editId="37FA1C87">
          <wp:simplePos x="0" y="0"/>
          <wp:positionH relativeFrom="column">
            <wp:posOffset>2188210</wp:posOffset>
          </wp:positionH>
          <wp:positionV relativeFrom="page">
            <wp:posOffset>298450</wp:posOffset>
          </wp:positionV>
          <wp:extent cx="1791970" cy="749935"/>
          <wp:effectExtent l="0" t="0" r="0" b="0"/>
          <wp:wrapNone/>
          <wp:docPr id="17476799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lang w:val="de-DE"/>
      </w:rPr>
      <w:drawing>
        <wp:anchor distT="0" distB="0" distL="114300" distR="114300" simplePos="0" relativeHeight="251658240" behindDoc="0" locked="1" layoutInCell="1" allowOverlap="1" wp14:anchorId="70A5B911" wp14:editId="11C4516A">
          <wp:simplePos x="0" y="0"/>
          <wp:positionH relativeFrom="column">
            <wp:posOffset>2188210</wp:posOffset>
          </wp:positionH>
          <wp:positionV relativeFrom="page">
            <wp:posOffset>298450</wp:posOffset>
          </wp:positionV>
          <wp:extent cx="1791970" cy="749935"/>
          <wp:effectExtent l="0" t="0" r="0" b="0"/>
          <wp:wrapNone/>
          <wp:docPr id="66471765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A372B5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87919046">
    <w:abstractNumId w:val="0"/>
  </w:num>
  <w:num w:numId="2" w16cid:durableId="1827239315">
    <w:abstractNumId w:val="1"/>
  </w:num>
  <w:num w:numId="3" w16cid:durableId="28215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71F0"/>
    <w:rsid w:val="00000072"/>
    <w:rsid w:val="000012B7"/>
    <w:rsid w:val="00002057"/>
    <w:rsid w:val="00005D1A"/>
    <w:rsid w:val="0001243A"/>
    <w:rsid w:val="00012CD5"/>
    <w:rsid w:val="0001676C"/>
    <w:rsid w:val="000207BA"/>
    <w:rsid w:val="0002326F"/>
    <w:rsid w:val="00023B7E"/>
    <w:rsid w:val="00025063"/>
    <w:rsid w:val="000273C1"/>
    <w:rsid w:val="0003243F"/>
    <w:rsid w:val="0003285F"/>
    <w:rsid w:val="00035B95"/>
    <w:rsid w:val="00036C69"/>
    <w:rsid w:val="000549DE"/>
    <w:rsid w:val="00057DB2"/>
    <w:rsid w:val="00063982"/>
    <w:rsid w:val="00071E20"/>
    <w:rsid w:val="00072F7D"/>
    <w:rsid w:val="00080F30"/>
    <w:rsid w:val="0008431A"/>
    <w:rsid w:val="00087653"/>
    <w:rsid w:val="00087CCF"/>
    <w:rsid w:val="0009286E"/>
    <w:rsid w:val="00094672"/>
    <w:rsid w:val="000A338E"/>
    <w:rsid w:val="000A45B3"/>
    <w:rsid w:val="000B1224"/>
    <w:rsid w:val="000B6090"/>
    <w:rsid w:val="000B7C9D"/>
    <w:rsid w:val="000C0E0B"/>
    <w:rsid w:val="000C1637"/>
    <w:rsid w:val="000C6EB8"/>
    <w:rsid w:val="000D5FA5"/>
    <w:rsid w:val="000E04AF"/>
    <w:rsid w:val="000E0C0E"/>
    <w:rsid w:val="000E2531"/>
    <w:rsid w:val="000E3AF8"/>
    <w:rsid w:val="000E4273"/>
    <w:rsid w:val="000F0550"/>
    <w:rsid w:val="000F6175"/>
    <w:rsid w:val="0010059E"/>
    <w:rsid w:val="0010113A"/>
    <w:rsid w:val="00102997"/>
    <w:rsid w:val="00102FA7"/>
    <w:rsid w:val="00117139"/>
    <w:rsid w:val="00122826"/>
    <w:rsid w:val="00125CFB"/>
    <w:rsid w:val="0013112F"/>
    <w:rsid w:val="0013174D"/>
    <w:rsid w:val="00134AEB"/>
    <w:rsid w:val="001362C6"/>
    <w:rsid w:val="001415F5"/>
    <w:rsid w:val="00141E08"/>
    <w:rsid w:val="00143F1F"/>
    <w:rsid w:val="00147232"/>
    <w:rsid w:val="001472A1"/>
    <w:rsid w:val="00152114"/>
    <w:rsid w:val="00157E60"/>
    <w:rsid w:val="00160730"/>
    <w:rsid w:val="001632BE"/>
    <w:rsid w:val="0016421F"/>
    <w:rsid w:val="00164EB9"/>
    <w:rsid w:val="0017289D"/>
    <w:rsid w:val="00173BA1"/>
    <w:rsid w:val="00176C17"/>
    <w:rsid w:val="00177865"/>
    <w:rsid w:val="00183431"/>
    <w:rsid w:val="00186B4C"/>
    <w:rsid w:val="00187487"/>
    <w:rsid w:val="00187B0A"/>
    <w:rsid w:val="0019428B"/>
    <w:rsid w:val="0019464F"/>
    <w:rsid w:val="001A2227"/>
    <w:rsid w:val="001A5E00"/>
    <w:rsid w:val="001B0083"/>
    <w:rsid w:val="001B6E5B"/>
    <w:rsid w:val="001B6F71"/>
    <w:rsid w:val="001E1DED"/>
    <w:rsid w:val="001E44F5"/>
    <w:rsid w:val="001E5494"/>
    <w:rsid w:val="002014CC"/>
    <w:rsid w:val="00205D5F"/>
    <w:rsid w:val="002111EB"/>
    <w:rsid w:val="0021365C"/>
    <w:rsid w:val="0022281D"/>
    <w:rsid w:val="00224184"/>
    <w:rsid w:val="002263EE"/>
    <w:rsid w:val="002301ED"/>
    <w:rsid w:val="0023336C"/>
    <w:rsid w:val="00233429"/>
    <w:rsid w:val="00235FF0"/>
    <w:rsid w:val="002422B6"/>
    <w:rsid w:val="00244D87"/>
    <w:rsid w:val="00245A5A"/>
    <w:rsid w:val="00270663"/>
    <w:rsid w:val="00276544"/>
    <w:rsid w:val="0028061E"/>
    <w:rsid w:val="0028493F"/>
    <w:rsid w:val="0028626C"/>
    <w:rsid w:val="00287F56"/>
    <w:rsid w:val="002905CE"/>
    <w:rsid w:val="00292BFB"/>
    <w:rsid w:val="002A18B4"/>
    <w:rsid w:val="002A5B91"/>
    <w:rsid w:val="002B6C30"/>
    <w:rsid w:val="002C4F94"/>
    <w:rsid w:val="002C5585"/>
    <w:rsid w:val="002D5752"/>
    <w:rsid w:val="002E30F7"/>
    <w:rsid w:val="002E319D"/>
    <w:rsid w:val="002E3F48"/>
    <w:rsid w:val="002F0678"/>
    <w:rsid w:val="002F0770"/>
    <w:rsid w:val="002F13A9"/>
    <w:rsid w:val="002F328D"/>
    <w:rsid w:val="002F5B5E"/>
    <w:rsid w:val="002F7DC7"/>
    <w:rsid w:val="00304E59"/>
    <w:rsid w:val="00316D7F"/>
    <w:rsid w:val="00317DC6"/>
    <w:rsid w:val="003227FD"/>
    <w:rsid w:val="00322E08"/>
    <w:rsid w:val="00332458"/>
    <w:rsid w:val="0033541B"/>
    <w:rsid w:val="00335564"/>
    <w:rsid w:val="00336EC6"/>
    <w:rsid w:val="003405A8"/>
    <w:rsid w:val="003405FA"/>
    <w:rsid w:val="00357EA0"/>
    <w:rsid w:val="003608B0"/>
    <w:rsid w:val="00361213"/>
    <w:rsid w:val="003728C3"/>
    <w:rsid w:val="00376D5E"/>
    <w:rsid w:val="00383707"/>
    <w:rsid w:val="003860CE"/>
    <w:rsid w:val="003864BB"/>
    <w:rsid w:val="003A2042"/>
    <w:rsid w:val="003A77BC"/>
    <w:rsid w:val="003C1744"/>
    <w:rsid w:val="003D1AA0"/>
    <w:rsid w:val="003E73E1"/>
    <w:rsid w:val="003E789B"/>
    <w:rsid w:val="003F3255"/>
    <w:rsid w:val="003F6E0F"/>
    <w:rsid w:val="003F7F2B"/>
    <w:rsid w:val="004050B9"/>
    <w:rsid w:val="004052FB"/>
    <w:rsid w:val="00405388"/>
    <w:rsid w:val="004214D3"/>
    <w:rsid w:val="00423EFA"/>
    <w:rsid w:val="004301EE"/>
    <w:rsid w:val="00430724"/>
    <w:rsid w:val="00432016"/>
    <w:rsid w:val="00435493"/>
    <w:rsid w:val="00437FE9"/>
    <w:rsid w:val="00442368"/>
    <w:rsid w:val="004466BC"/>
    <w:rsid w:val="0044679D"/>
    <w:rsid w:val="00457176"/>
    <w:rsid w:val="00457260"/>
    <w:rsid w:val="00462406"/>
    <w:rsid w:val="00466D57"/>
    <w:rsid w:val="0047196D"/>
    <w:rsid w:val="004769A5"/>
    <w:rsid w:val="00494EA2"/>
    <w:rsid w:val="00495E65"/>
    <w:rsid w:val="004968AB"/>
    <w:rsid w:val="00497496"/>
    <w:rsid w:val="004A4CF5"/>
    <w:rsid w:val="004B5014"/>
    <w:rsid w:val="004C0DA5"/>
    <w:rsid w:val="004C171A"/>
    <w:rsid w:val="004C229F"/>
    <w:rsid w:val="004E06A0"/>
    <w:rsid w:val="004E07D7"/>
    <w:rsid w:val="004F0282"/>
    <w:rsid w:val="004F086B"/>
    <w:rsid w:val="004F62D2"/>
    <w:rsid w:val="00502865"/>
    <w:rsid w:val="00507105"/>
    <w:rsid w:val="005120FC"/>
    <w:rsid w:val="0051289F"/>
    <w:rsid w:val="005166CA"/>
    <w:rsid w:val="00522B22"/>
    <w:rsid w:val="00524A82"/>
    <w:rsid w:val="00527789"/>
    <w:rsid w:val="00540128"/>
    <w:rsid w:val="00540777"/>
    <w:rsid w:val="005421A5"/>
    <w:rsid w:val="00542DBF"/>
    <w:rsid w:val="005458A6"/>
    <w:rsid w:val="0055430C"/>
    <w:rsid w:val="00554C6D"/>
    <w:rsid w:val="005578F5"/>
    <w:rsid w:val="005618FA"/>
    <w:rsid w:val="0056259F"/>
    <w:rsid w:val="00562871"/>
    <w:rsid w:val="00562F97"/>
    <w:rsid w:val="00565C33"/>
    <w:rsid w:val="00565F90"/>
    <w:rsid w:val="005668DF"/>
    <w:rsid w:val="00573582"/>
    <w:rsid w:val="005741C4"/>
    <w:rsid w:val="00574DF2"/>
    <w:rsid w:val="00575CEF"/>
    <w:rsid w:val="00576DE1"/>
    <w:rsid w:val="00577554"/>
    <w:rsid w:val="005808FA"/>
    <w:rsid w:val="00581373"/>
    <w:rsid w:val="005826E7"/>
    <w:rsid w:val="0058289F"/>
    <w:rsid w:val="005902D2"/>
    <w:rsid w:val="005906B9"/>
    <w:rsid w:val="0059227C"/>
    <w:rsid w:val="00592895"/>
    <w:rsid w:val="00592AC2"/>
    <w:rsid w:val="00594633"/>
    <w:rsid w:val="00596D70"/>
    <w:rsid w:val="005B18E8"/>
    <w:rsid w:val="005B1B4A"/>
    <w:rsid w:val="005B1B68"/>
    <w:rsid w:val="005B4C9F"/>
    <w:rsid w:val="005C657B"/>
    <w:rsid w:val="005D1B02"/>
    <w:rsid w:val="005D1D02"/>
    <w:rsid w:val="005D54E2"/>
    <w:rsid w:val="005D5C63"/>
    <w:rsid w:val="005E18A9"/>
    <w:rsid w:val="005E2614"/>
    <w:rsid w:val="005E36AB"/>
    <w:rsid w:val="005E50A1"/>
    <w:rsid w:val="005E70B5"/>
    <w:rsid w:val="005F4867"/>
    <w:rsid w:val="005F52B9"/>
    <w:rsid w:val="005F5F69"/>
    <w:rsid w:val="00600CA4"/>
    <w:rsid w:val="00604B81"/>
    <w:rsid w:val="00605A3D"/>
    <w:rsid w:val="00607F54"/>
    <w:rsid w:val="00610FEE"/>
    <w:rsid w:val="006133D5"/>
    <w:rsid w:val="00615E1C"/>
    <w:rsid w:val="00616B39"/>
    <w:rsid w:val="006171EA"/>
    <w:rsid w:val="006217E9"/>
    <w:rsid w:val="006250E4"/>
    <w:rsid w:val="0062523D"/>
    <w:rsid w:val="00634776"/>
    <w:rsid w:val="00640A7E"/>
    <w:rsid w:val="00644E62"/>
    <w:rsid w:val="00650A92"/>
    <w:rsid w:val="006577E1"/>
    <w:rsid w:val="00666BCF"/>
    <w:rsid w:val="00666EF8"/>
    <w:rsid w:val="00681CB3"/>
    <w:rsid w:val="00687C33"/>
    <w:rsid w:val="006928DC"/>
    <w:rsid w:val="0069292B"/>
    <w:rsid w:val="00693098"/>
    <w:rsid w:val="006A11F0"/>
    <w:rsid w:val="006A2088"/>
    <w:rsid w:val="006A57F4"/>
    <w:rsid w:val="006A62EF"/>
    <w:rsid w:val="006B0B08"/>
    <w:rsid w:val="006B65B5"/>
    <w:rsid w:val="006B744E"/>
    <w:rsid w:val="006D459F"/>
    <w:rsid w:val="006D6A49"/>
    <w:rsid w:val="006D6CD2"/>
    <w:rsid w:val="006E2DBA"/>
    <w:rsid w:val="006F3097"/>
    <w:rsid w:val="007016AF"/>
    <w:rsid w:val="007041CA"/>
    <w:rsid w:val="00704805"/>
    <w:rsid w:val="00707628"/>
    <w:rsid w:val="00707860"/>
    <w:rsid w:val="00715E53"/>
    <w:rsid w:val="00723262"/>
    <w:rsid w:val="007236BB"/>
    <w:rsid w:val="00723F5F"/>
    <w:rsid w:val="00736FDE"/>
    <w:rsid w:val="00741EF6"/>
    <w:rsid w:val="00747BC8"/>
    <w:rsid w:val="00752ADC"/>
    <w:rsid w:val="00755E82"/>
    <w:rsid w:val="0075738D"/>
    <w:rsid w:val="00767B67"/>
    <w:rsid w:val="00767F7D"/>
    <w:rsid w:val="00773958"/>
    <w:rsid w:val="00777770"/>
    <w:rsid w:val="00777A1F"/>
    <w:rsid w:val="00781613"/>
    <w:rsid w:val="00781769"/>
    <w:rsid w:val="00783D1E"/>
    <w:rsid w:val="007845C8"/>
    <w:rsid w:val="00785AF1"/>
    <w:rsid w:val="00790B56"/>
    <w:rsid w:val="00794F80"/>
    <w:rsid w:val="007969F6"/>
    <w:rsid w:val="00797F5C"/>
    <w:rsid w:val="007A222F"/>
    <w:rsid w:val="007B099D"/>
    <w:rsid w:val="007B10D8"/>
    <w:rsid w:val="007B13EC"/>
    <w:rsid w:val="007B4FD8"/>
    <w:rsid w:val="007B50B5"/>
    <w:rsid w:val="007C05CB"/>
    <w:rsid w:val="007C377E"/>
    <w:rsid w:val="007C49C7"/>
    <w:rsid w:val="007C6BF3"/>
    <w:rsid w:val="007D4DF4"/>
    <w:rsid w:val="007D780D"/>
    <w:rsid w:val="007E7AD7"/>
    <w:rsid w:val="007F13B0"/>
    <w:rsid w:val="007F38F6"/>
    <w:rsid w:val="007F70DB"/>
    <w:rsid w:val="007F74B6"/>
    <w:rsid w:val="008150EE"/>
    <w:rsid w:val="00815DDF"/>
    <w:rsid w:val="008161F5"/>
    <w:rsid w:val="00817038"/>
    <w:rsid w:val="00837E79"/>
    <w:rsid w:val="00842AE3"/>
    <w:rsid w:val="0084330B"/>
    <w:rsid w:val="008452E8"/>
    <w:rsid w:val="00845BF1"/>
    <w:rsid w:val="00851988"/>
    <w:rsid w:val="00855D22"/>
    <w:rsid w:val="0085773C"/>
    <w:rsid w:val="00860418"/>
    <w:rsid w:val="00863D9E"/>
    <w:rsid w:val="00866036"/>
    <w:rsid w:val="008668FE"/>
    <w:rsid w:val="00871575"/>
    <w:rsid w:val="008726D4"/>
    <w:rsid w:val="008751C5"/>
    <w:rsid w:val="008753B5"/>
    <w:rsid w:val="0088351E"/>
    <w:rsid w:val="008916E0"/>
    <w:rsid w:val="00891C52"/>
    <w:rsid w:val="00895560"/>
    <w:rsid w:val="0089557C"/>
    <w:rsid w:val="008A214C"/>
    <w:rsid w:val="008A52CE"/>
    <w:rsid w:val="008A660D"/>
    <w:rsid w:val="008A7FC3"/>
    <w:rsid w:val="008B538D"/>
    <w:rsid w:val="008B7074"/>
    <w:rsid w:val="008C07AE"/>
    <w:rsid w:val="008C3179"/>
    <w:rsid w:val="008C3726"/>
    <w:rsid w:val="008C3A7A"/>
    <w:rsid w:val="008D6A07"/>
    <w:rsid w:val="008E1F69"/>
    <w:rsid w:val="008E5B05"/>
    <w:rsid w:val="008E7AC5"/>
    <w:rsid w:val="008F04BC"/>
    <w:rsid w:val="008F070D"/>
    <w:rsid w:val="008F6BBE"/>
    <w:rsid w:val="00903B60"/>
    <w:rsid w:val="00904099"/>
    <w:rsid w:val="00905572"/>
    <w:rsid w:val="00917200"/>
    <w:rsid w:val="00920E25"/>
    <w:rsid w:val="00923159"/>
    <w:rsid w:val="0092372A"/>
    <w:rsid w:val="00925ABB"/>
    <w:rsid w:val="009325B9"/>
    <w:rsid w:val="00951860"/>
    <w:rsid w:val="009571F0"/>
    <w:rsid w:val="00962AAB"/>
    <w:rsid w:val="00964631"/>
    <w:rsid w:val="00965F84"/>
    <w:rsid w:val="00967D8F"/>
    <w:rsid w:val="00971EE7"/>
    <w:rsid w:val="00977873"/>
    <w:rsid w:val="00992927"/>
    <w:rsid w:val="009945F8"/>
    <w:rsid w:val="00996CF3"/>
    <w:rsid w:val="009A0C6E"/>
    <w:rsid w:val="009A19C8"/>
    <w:rsid w:val="009A29C2"/>
    <w:rsid w:val="009A5ADC"/>
    <w:rsid w:val="009A5D3F"/>
    <w:rsid w:val="009A7FD9"/>
    <w:rsid w:val="009B0661"/>
    <w:rsid w:val="009B0DAB"/>
    <w:rsid w:val="009B2095"/>
    <w:rsid w:val="009B5342"/>
    <w:rsid w:val="009C0B42"/>
    <w:rsid w:val="009C12CA"/>
    <w:rsid w:val="009C151D"/>
    <w:rsid w:val="009C2353"/>
    <w:rsid w:val="009D1BD2"/>
    <w:rsid w:val="009D3E65"/>
    <w:rsid w:val="009D4A73"/>
    <w:rsid w:val="009D64A3"/>
    <w:rsid w:val="009E1BEF"/>
    <w:rsid w:val="009E469C"/>
    <w:rsid w:val="009E59DF"/>
    <w:rsid w:val="009F43B6"/>
    <w:rsid w:val="009F6A93"/>
    <w:rsid w:val="00A0087B"/>
    <w:rsid w:val="00A0239A"/>
    <w:rsid w:val="00A06DC3"/>
    <w:rsid w:val="00A07FF9"/>
    <w:rsid w:val="00A127B4"/>
    <w:rsid w:val="00A17931"/>
    <w:rsid w:val="00A2161A"/>
    <w:rsid w:val="00A273D5"/>
    <w:rsid w:val="00A31EE4"/>
    <w:rsid w:val="00A32A80"/>
    <w:rsid w:val="00A36253"/>
    <w:rsid w:val="00A37AC1"/>
    <w:rsid w:val="00A439DD"/>
    <w:rsid w:val="00A4602C"/>
    <w:rsid w:val="00A465FD"/>
    <w:rsid w:val="00A476A3"/>
    <w:rsid w:val="00A47B59"/>
    <w:rsid w:val="00A51EC7"/>
    <w:rsid w:val="00A5279C"/>
    <w:rsid w:val="00A63229"/>
    <w:rsid w:val="00A74E73"/>
    <w:rsid w:val="00A779E3"/>
    <w:rsid w:val="00A77C03"/>
    <w:rsid w:val="00A77E19"/>
    <w:rsid w:val="00A83C74"/>
    <w:rsid w:val="00A84423"/>
    <w:rsid w:val="00A95CDC"/>
    <w:rsid w:val="00A96338"/>
    <w:rsid w:val="00A97E7D"/>
    <w:rsid w:val="00AA3568"/>
    <w:rsid w:val="00AA49F5"/>
    <w:rsid w:val="00AB0488"/>
    <w:rsid w:val="00AB1639"/>
    <w:rsid w:val="00AC225A"/>
    <w:rsid w:val="00AC2507"/>
    <w:rsid w:val="00AC7B9D"/>
    <w:rsid w:val="00AD3404"/>
    <w:rsid w:val="00AD42BC"/>
    <w:rsid w:val="00AD7185"/>
    <w:rsid w:val="00AD7913"/>
    <w:rsid w:val="00AE3673"/>
    <w:rsid w:val="00AE78BC"/>
    <w:rsid w:val="00AF1A04"/>
    <w:rsid w:val="00AF419B"/>
    <w:rsid w:val="00B039DB"/>
    <w:rsid w:val="00B03D7D"/>
    <w:rsid w:val="00B05B14"/>
    <w:rsid w:val="00B10029"/>
    <w:rsid w:val="00B1419B"/>
    <w:rsid w:val="00B151F7"/>
    <w:rsid w:val="00B15957"/>
    <w:rsid w:val="00B25BD0"/>
    <w:rsid w:val="00B33027"/>
    <w:rsid w:val="00B450BC"/>
    <w:rsid w:val="00B47DBF"/>
    <w:rsid w:val="00B52C32"/>
    <w:rsid w:val="00B54EAF"/>
    <w:rsid w:val="00B61630"/>
    <w:rsid w:val="00B618FA"/>
    <w:rsid w:val="00B62329"/>
    <w:rsid w:val="00B64F0F"/>
    <w:rsid w:val="00B67518"/>
    <w:rsid w:val="00B73461"/>
    <w:rsid w:val="00B7486E"/>
    <w:rsid w:val="00B80933"/>
    <w:rsid w:val="00B92A55"/>
    <w:rsid w:val="00BA1ABE"/>
    <w:rsid w:val="00BA79E7"/>
    <w:rsid w:val="00BB14FB"/>
    <w:rsid w:val="00BB545D"/>
    <w:rsid w:val="00BB6932"/>
    <w:rsid w:val="00BC1A5F"/>
    <w:rsid w:val="00BC68EC"/>
    <w:rsid w:val="00BD035A"/>
    <w:rsid w:val="00BD4357"/>
    <w:rsid w:val="00BD59E2"/>
    <w:rsid w:val="00BE1C4E"/>
    <w:rsid w:val="00BE2097"/>
    <w:rsid w:val="00BE7651"/>
    <w:rsid w:val="00BE7E2B"/>
    <w:rsid w:val="00BF096A"/>
    <w:rsid w:val="00BF4D62"/>
    <w:rsid w:val="00C012E2"/>
    <w:rsid w:val="00C12B62"/>
    <w:rsid w:val="00C13500"/>
    <w:rsid w:val="00C14A94"/>
    <w:rsid w:val="00C169E1"/>
    <w:rsid w:val="00C20D0D"/>
    <w:rsid w:val="00C30BD2"/>
    <w:rsid w:val="00C31070"/>
    <w:rsid w:val="00C31CC2"/>
    <w:rsid w:val="00C33488"/>
    <w:rsid w:val="00C3392B"/>
    <w:rsid w:val="00C3458B"/>
    <w:rsid w:val="00C36AA8"/>
    <w:rsid w:val="00C464D7"/>
    <w:rsid w:val="00C46EF8"/>
    <w:rsid w:val="00C53642"/>
    <w:rsid w:val="00C53CB6"/>
    <w:rsid w:val="00C62F58"/>
    <w:rsid w:val="00C64703"/>
    <w:rsid w:val="00C6651E"/>
    <w:rsid w:val="00C66860"/>
    <w:rsid w:val="00C672BA"/>
    <w:rsid w:val="00C67CAF"/>
    <w:rsid w:val="00C712F3"/>
    <w:rsid w:val="00C74FC1"/>
    <w:rsid w:val="00C76FBB"/>
    <w:rsid w:val="00C772CC"/>
    <w:rsid w:val="00C77348"/>
    <w:rsid w:val="00C809DB"/>
    <w:rsid w:val="00C8381B"/>
    <w:rsid w:val="00C85C94"/>
    <w:rsid w:val="00C91145"/>
    <w:rsid w:val="00C94B9A"/>
    <w:rsid w:val="00C95C70"/>
    <w:rsid w:val="00C960D2"/>
    <w:rsid w:val="00C979F7"/>
    <w:rsid w:val="00C97ABF"/>
    <w:rsid w:val="00CA3228"/>
    <w:rsid w:val="00CA62AE"/>
    <w:rsid w:val="00CA6D52"/>
    <w:rsid w:val="00CB3420"/>
    <w:rsid w:val="00CB4404"/>
    <w:rsid w:val="00CB696C"/>
    <w:rsid w:val="00CB73BE"/>
    <w:rsid w:val="00CC2462"/>
    <w:rsid w:val="00CC365C"/>
    <w:rsid w:val="00CC3CDD"/>
    <w:rsid w:val="00CC743C"/>
    <w:rsid w:val="00CD505A"/>
    <w:rsid w:val="00CD7017"/>
    <w:rsid w:val="00CE647E"/>
    <w:rsid w:val="00CE7502"/>
    <w:rsid w:val="00CF0B5C"/>
    <w:rsid w:val="00CF4390"/>
    <w:rsid w:val="00CF48B6"/>
    <w:rsid w:val="00D00D5D"/>
    <w:rsid w:val="00D03524"/>
    <w:rsid w:val="00D07E18"/>
    <w:rsid w:val="00D104EC"/>
    <w:rsid w:val="00D10554"/>
    <w:rsid w:val="00D119C2"/>
    <w:rsid w:val="00D12211"/>
    <w:rsid w:val="00D137E9"/>
    <w:rsid w:val="00D137F1"/>
    <w:rsid w:val="00D14673"/>
    <w:rsid w:val="00D154E4"/>
    <w:rsid w:val="00D17380"/>
    <w:rsid w:val="00D21C11"/>
    <w:rsid w:val="00D24CDF"/>
    <w:rsid w:val="00D2647F"/>
    <w:rsid w:val="00D332C6"/>
    <w:rsid w:val="00D353D3"/>
    <w:rsid w:val="00D355FF"/>
    <w:rsid w:val="00D365F3"/>
    <w:rsid w:val="00D4449D"/>
    <w:rsid w:val="00D45AA8"/>
    <w:rsid w:val="00D50FCF"/>
    <w:rsid w:val="00D52417"/>
    <w:rsid w:val="00D56821"/>
    <w:rsid w:val="00D602BA"/>
    <w:rsid w:val="00D612E6"/>
    <w:rsid w:val="00D62D9A"/>
    <w:rsid w:val="00D62F6B"/>
    <w:rsid w:val="00D64874"/>
    <w:rsid w:val="00D66D51"/>
    <w:rsid w:val="00D70B7B"/>
    <w:rsid w:val="00D778D7"/>
    <w:rsid w:val="00D82F1C"/>
    <w:rsid w:val="00D84B6C"/>
    <w:rsid w:val="00D91892"/>
    <w:rsid w:val="00D9223A"/>
    <w:rsid w:val="00D92912"/>
    <w:rsid w:val="00D93183"/>
    <w:rsid w:val="00D93D3D"/>
    <w:rsid w:val="00D959C2"/>
    <w:rsid w:val="00D96B00"/>
    <w:rsid w:val="00DA5433"/>
    <w:rsid w:val="00DA5A62"/>
    <w:rsid w:val="00DB2441"/>
    <w:rsid w:val="00DB5169"/>
    <w:rsid w:val="00DB5700"/>
    <w:rsid w:val="00DB5C80"/>
    <w:rsid w:val="00DB5E01"/>
    <w:rsid w:val="00DC3143"/>
    <w:rsid w:val="00DC404F"/>
    <w:rsid w:val="00DC6BC0"/>
    <w:rsid w:val="00DD5A6F"/>
    <w:rsid w:val="00DD5E8C"/>
    <w:rsid w:val="00DE2974"/>
    <w:rsid w:val="00DE5D27"/>
    <w:rsid w:val="00DF35B9"/>
    <w:rsid w:val="00DF4F7C"/>
    <w:rsid w:val="00DF7FCC"/>
    <w:rsid w:val="00E069FE"/>
    <w:rsid w:val="00E15A81"/>
    <w:rsid w:val="00E16B59"/>
    <w:rsid w:val="00E20346"/>
    <w:rsid w:val="00E2415A"/>
    <w:rsid w:val="00E24B07"/>
    <w:rsid w:val="00E24C5E"/>
    <w:rsid w:val="00E267F2"/>
    <w:rsid w:val="00E273D0"/>
    <w:rsid w:val="00E41081"/>
    <w:rsid w:val="00E477A4"/>
    <w:rsid w:val="00E515E2"/>
    <w:rsid w:val="00E52E61"/>
    <w:rsid w:val="00E53394"/>
    <w:rsid w:val="00E54B30"/>
    <w:rsid w:val="00E563D8"/>
    <w:rsid w:val="00E621BF"/>
    <w:rsid w:val="00E62607"/>
    <w:rsid w:val="00E67DB1"/>
    <w:rsid w:val="00E718D6"/>
    <w:rsid w:val="00E7337B"/>
    <w:rsid w:val="00E925B2"/>
    <w:rsid w:val="00E93E76"/>
    <w:rsid w:val="00E93ED3"/>
    <w:rsid w:val="00EA02AA"/>
    <w:rsid w:val="00EA1EAF"/>
    <w:rsid w:val="00EA3592"/>
    <w:rsid w:val="00EA643B"/>
    <w:rsid w:val="00EC10CF"/>
    <w:rsid w:val="00EC13BE"/>
    <w:rsid w:val="00EC1B5D"/>
    <w:rsid w:val="00EC3A5F"/>
    <w:rsid w:val="00ED421C"/>
    <w:rsid w:val="00ED5BC5"/>
    <w:rsid w:val="00ED769B"/>
    <w:rsid w:val="00ED7759"/>
    <w:rsid w:val="00EE23B3"/>
    <w:rsid w:val="00EE7E21"/>
    <w:rsid w:val="00EF30D4"/>
    <w:rsid w:val="00EF545A"/>
    <w:rsid w:val="00F00CAF"/>
    <w:rsid w:val="00F0430D"/>
    <w:rsid w:val="00F2051A"/>
    <w:rsid w:val="00F253BE"/>
    <w:rsid w:val="00F25CAB"/>
    <w:rsid w:val="00F26639"/>
    <w:rsid w:val="00F33E51"/>
    <w:rsid w:val="00F3613F"/>
    <w:rsid w:val="00F3685E"/>
    <w:rsid w:val="00F462CD"/>
    <w:rsid w:val="00F46D5A"/>
    <w:rsid w:val="00F4785F"/>
    <w:rsid w:val="00F47C4E"/>
    <w:rsid w:val="00F507B1"/>
    <w:rsid w:val="00F50CCE"/>
    <w:rsid w:val="00F5306C"/>
    <w:rsid w:val="00F57866"/>
    <w:rsid w:val="00F634BE"/>
    <w:rsid w:val="00F653BC"/>
    <w:rsid w:val="00F679C5"/>
    <w:rsid w:val="00F700AC"/>
    <w:rsid w:val="00F835E5"/>
    <w:rsid w:val="00F93444"/>
    <w:rsid w:val="00F96561"/>
    <w:rsid w:val="00F96A77"/>
    <w:rsid w:val="00FA1423"/>
    <w:rsid w:val="00FA21E6"/>
    <w:rsid w:val="00FA578B"/>
    <w:rsid w:val="00FB0E96"/>
    <w:rsid w:val="00FB1D7A"/>
    <w:rsid w:val="00FB57FF"/>
    <w:rsid w:val="00FB60AE"/>
    <w:rsid w:val="00FC02CE"/>
    <w:rsid w:val="00FC2C44"/>
    <w:rsid w:val="00FC3CB6"/>
    <w:rsid w:val="00FC55FF"/>
    <w:rsid w:val="00FC7C76"/>
    <w:rsid w:val="00FD62BC"/>
    <w:rsid w:val="00FD6E0B"/>
    <w:rsid w:val="00FE2372"/>
    <w:rsid w:val="00FE51A3"/>
    <w:rsid w:val="00FF1B9E"/>
    <w:rsid w:val="00FF76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docId w15:val="{A81ECF0C-B8D9-49EB-B5D2-7FE7DF1F8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unhideWhenUsed/>
    <w:rsid w:val="008A3C63"/>
    <w:rPr>
      <w:sz w:val="20"/>
    </w:rPr>
  </w:style>
  <w:style w:type="character" w:customStyle="1" w:styleId="KommentartextZchn">
    <w:name w:val="Kommentartext Zchn"/>
    <w:link w:val="Kommentartext"/>
    <w:uiPriority w:val="99"/>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styleId="Listenabsatz">
    <w:name w:val="List Paragraph"/>
    <w:basedOn w:val="Standard"/>
    <w:uiPriority w:val="34"/>
    <w:qFormat/>
    <w:rsid w:val="0051289F"/>
    <w:pPr>
      <w:ind w:left="720"/>
      <w:contextualSpacing/>
    </w:pPr>
  </w:style>
  <w:style w:type="paragraph" w:styleId="berarbeitung">
    <w:name w:val="Revision"/>
    <w:hidden/>
    <w:uiPriority w:val="99"/>
    <w:semiHidden/>
    <w:rsid w:val="00FC3CB6"/>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6792041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963413298">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1" ma:contentTypeDescription="Ein neues Dokument erstellen." ma:contentTypeScope="" ma:versionID="6d7792fe9448e4781a0cd2e71ce4f337">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1d2d4fc5a57089fd13c4e576e9add889"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lcf76f155ced4ddcb4097134ff3c332f xmlns="eff78291-878b-4b89-b7ce-1f0fb35eb3d8">
      <Terms xmlns="http://schemas.microsoft.com/office/infopath/2007/PartnerControls"/>
    </lcf76f155ced4ddcb4097134ff3c332f>
    <OffeneFragenvomReferenten xmlns="eff78291-878b-4b89-b7ce-1f0fb35eb3d8" xsi:nil="true"/>
    <Agenturtyp xmlns="eff78291-878b-4b89-b7ce-1f0fb35eb3d8">Full Service</Agenturtyp>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75612B81-6017-4E09-9EB7-EFE7D21A7BED}">
  <ds:schemaRefs>
    <ds:schemaRef ds:uri="http://schemas.openxmlformats.org/officeDocument/2006/bibliography"/>
  </ds:schemaRefs>
</ds:datastoreItem>
</file>

<file path=customXml/itemProps2.xml><?xml version="1.0" encoding="utf-8"?>
<ds:datastoreItem xmlns:ds="http://schemas.openxmlformats.org/officeDocument/2006/customXml" ds:itemID="{63CFAFEA-FE5D-4FE5-B47E-B136FABC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8FACB767-F5E8-42C8-A52F-813B828AE37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939</Words>
  <Characters>5921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6847</CharactersWithSpaces>
  <SharedDoc>false</SharedDoc>
  <HLinks>
    <vt:vector size="18" baseType="variant">
      <vt:variant>
        <vt:i4>7733258</vt:i4>
      </vt:variant>
      <vt:variant>
        <vt:i4>6</vt:i4>
      </vt:variant>
      <vt:variant>
        <vt:i4>0</vt:i4>
      </vt:variant>
      <vt:variant>
        <vt:i4>5</vt:i4>
      </vt:variant>
      <vt:variant>
        <vt:lpwstr>mailto:silke.hesener@cargobull.com</vt:lpwstr>
      </vt:variant>
      <vt:variant>
        <vt:lpwstr/>
      </vt:variant>
      <vt:variant>
        <vt:i4>3604556</vt:i4>
      </vt:variant>
      <vt:variant>
        <vt:i4>3</vt:i4>
      </vt:variant>
      <vt:variant>
        <vt:i4>0</vt:i4>
      </vt:variant>
      <vt:variant>
        <vt:i4>5</vt:i4>
      </vt:variant>
      <vt:variant>
        <vt:lpwstr>mailto:andrea.beckonert@cargobull.com</vt:lpwstr>
      </vt:variant>
      <vt:variant>
        <vt:lpwstr/>
      </vt:variant>
      <vt:variant>
        <vt:i4>4194342</vt:i4>
      </vt:variant>
      <vt:variant>
        <vt:i4>0</vt:i4>
      </vt:variant>
      <vt:variant>
        <vt:i4>0</vt:i4>
      </vt:variant>
      <vt:variant>
        <vt:i4>5</vt:i4>
      </vt:variant>
      <vt:variant>
        <vt:lpwstr>mailto:anna.stuhlmeier@cargobull.com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Stuhlmeier, Anna</dc:creator>
  <cp:lastModifiedBy>Beckonert, Andrea</cp:lastModifiedBy>
  <cp:revision>15</cp:revision>
  <cp:lastPrinted>2025-09-19T08:02:00Z</cp:lastPrinted>
  <dcterms:created xsi:type="dcterms:W3CDTF">2025-09-22T12:21:00Z</dcterms:created>
  <dcterms:modified xsi:type="dcterms:W3CDTF">2025-09-24T06:52:00Z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Beckonert, Andrea</vt:lpwstr>
  </property>
  <property fmtid="{D5CDD505-2E9C-101B-9397-08002B2CF9AE}" pid="3" name="display_urn:schemas-microsoft-com:office:office#Author">
    <vt:lpwstr>Beckonert, Andrea</vt:lpwstr>
  </property>
  <property fmtid="{D5CDD505-2E9C-101B-9397-08002B2CF9AE}" pid="4" name="MediaServiceImageTags">
    <vt:lpwstr/>
  </property>
  <property fmtid="{D5CDD505-2E9C-101B-9397-08002B2CF9AE}" pid="5" name="docLang">
    <vt:lpwstr>de</vt:lpwstr>
  </property>
  <property fmtid="{D5CDD505-2E9C-101B-9397-08002B2CF9AE}" pid="6" name="ContentTypeId">
    <vt:lpwstr>0x0101001F4C3EA098F98642A20CA88C8947AC3D</vt:lpwstr>
  </property>
</Properties>
</file>