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8956DD"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6C7510A9" w:rsidR="001C7A21" w:rsidRDefault="001C7A21" w:rsidP="001C7A21">
      <w:pPr>
        <w:jc w:val="right"/>
        <w:rPr>
          <w:rFonts w:eastAsia="Times New Roman"/>
          <w:b/>
          <w:bCs/>
        </w:rPr>
      </w:pPr>
      <w:r>
        <w:rPr>
          <w:rFonts w:eastAsia="Times New Roman"/>
          <w:b/>
          <w:bCs/>
        </w:rPr>
        <w:t>202</w:t>
      </w:r>
      <w:r w:rsidR="006C1140">
        <w:rPr>
          <w:rFonts w:eastAsia="Times New Roman"/>
          <w:b/>
          <w:bCs/>
        </w:rPr>
        <w:t>2</w:t>
      </w:r>
      <w:r>
        <w:rPr>
          <w:rFonts w:eastAsia="Times New Roman"/>
          <w:b/>
          <w:bCs/>
        </w:rPr>
        <w:t>-</w:t>
      </w:r>
      <w:r w:rsidR="0066017A">
        <w:rPr>
          <w:rFonts w:eastAsia="Times New Roman"/>
          <w:b/>
          <w:bCs/>
        </w:rPr>
        <w:t>5</w:t>
      </w:r>
      <w:r w:rsidR="00690CBB">
        <w:rPr>
          <w:rFonts w:eastAsia="Times New Roman"/>
          <w:b/>
          <w:bCs/>
        </w:rPr>
        <w:t>09</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5893E549" w14:textId="58636800" w:rsidR="00905FBD" w:rsidRDefault="001C79DA" w:rsidP="009E4185">
      <w:pPr>
        <w:ind w:right="-426"/>
        <w:rPr>
          <w:rFonts w:eastAsia="Times New Roman"/>
          <w:b/>
          <w:sz w:val="36"/>
          <w:szCs w:val="36"/>
        </w:rPr>
      </w:pPr>
      <w:r w:rsidRPr="008B6507">
        <w:rPr>
          <w:rFonts w:eastAsia="Times New Roman"/>
          <w:sz w:val="20"/>
          <w:u w:val="single"/>
        </w:rPr>
        <w:t>Schmitz Cargobull AG</w:t>
      </w:r>
      <w:r w:rsidRPr="008B6507">
        <w:rPr>
          <w:rFonts w:eastAsia="Times New Roman"/>
          <w:sz w:val="20"/>
          <w:u w:val="single"/>
        </w:rPr>
        <w:br/>
      </w:r>
      <w:r w:rsidR="00ED1836">
        <w:rPr>
          <w:rFonts w:eastAsia="Times New Roman"/>
          <w:b/>
          <w:sz w:val="36"/>
          <w:szCs w:val="36"/>
        </w:rPr>
        <w:t>Emissionsfrei im t</w:t>
      </w:r>
      <w:r w:rsidR="002E1C22">
        <w:rPr>
          <w:rFonts w:eastAsia="Times New Roman"/>
          <w:b/>
          <w:sz w:val="36"/>
          <w:szCs w:val="36"/>
        </w:rPr>
        <w:t>emperaturgeführte</w:t>
      </w:r>
      <w:r w:rsidR="00ED1836">
        <w:rPr>
          <w:rFonts w:eastAsia="Times New Roman"/>
          <w:b/>
          <w:sz w:val="36"/>
          <w:szCs w:val="36"/>
        </w:rPr>
        <w:t>n</w:t>
      </w:r>
      <w:r w:rsidR="002E1C22">
        <w:rPr>
          <w:rFonts w:eastAsia="Times New Roman"/>
          <w:b/>
          <w:sz w:val="36"/>
          <w:szCs w:val="36"/>
        </w:rPr>
        <w:t xml:space="preserve"> </w:t>
      </w:r>
      <w:r w:rsidR="00EB0F68">
        <w:rPr>
          <w:rFonts w:eastAsia="Times New Roman"/>
          <w:b/>
          <w:sz w:val="36"/>
          <w:szCs w:val="36"/>
        </w:rPr>
        <w:t>V</w:t>
      </w:r>
      <w:r w:rsidR="002E1C22">
        <w:rPr>
          <w:rFonts w:eastAsia="Times New Roman"/>
          <w:b/>
          <w:sz w:val="36"/>
          <w:szCs w:val="36"/>
        </w:rPr>
        <w:t>erkehr</w:t>
      </w:r>
      <w:r w:rsidR="00273E30">
        <w:rPr>
          <w:rFonts w:eastAsia="Times New Roman"/>
          <w:b/>
          <w:sz w:val="36"/>
          <w:szCs w:val="36"/>
        </w:rPr>
        <w:t>: Der</w:t>
      </w:r>
      <w:r w:rsidR="002E1C22">
        <w:rPr>
          <w:rFonts w:eastAsia="Times New Roman"/>
          <w:b/>
          <w:sz w:val="36"/>
          <w:szCs w:val="36"/>
        </w:rPr>
        <w:t xml:space="preserve"> v</w:t>
      </w:r>
      <w:r w:rsidR="00926CFE">
        <w:rPr>
          <w:rFonts w:eastAsia="Times New Roman"/>
          <w:b/>
          <w:sz w:val="36"/>
          <w:szCs w:val="36"/>
        </w:rPr>
        <w:t xml:space="preserve">ollelektrische Sattelkoffer S.KOe </w:t>
      </w:r>
      <w:r w:rsidR="00E575AC">
        <w:rPr>
          <w:rFonts w:eastAsia="Times New Roman"/>
          <w:b/>
          <w:sz w:val="36"/>
          <w:szCs w:val="36"/>
        </w:rPr>
        <w:t xml:space="preserve"> </w:t>
      </w:r>
    </w:p>
    <w:p w14:paraId="580EA213" w14:textId="3D2F753F" w:rsidR="004D51FA" w:rsidRPr="00905FBD" w:rsidRDefault="006D1C83" w:rsidP="00EB0F68">
      <w:pPr>
        <w:spacing w:line="360" w:lineRule="auto"/>
        <w:ind w:right="850"/>
        <w:rPr>
          <w:rFonts w:eastAsia="Times New Roman"/>
          <w:b/>
          <w:szCs w:val="24"/>
        </w:rPr>
      </w:pPr>
      <w:r w:rsidRPr="00BD06CE">
        <w:rPr>
          <w:rFonts w:eastAsia="Times New Roman"/>
          <w:b/>
          <w:szCs w:val="24"/>
        </w:rPr>
        <w:t xml:space="preserve">Kühlkoffer </w:t>
      </w:r>
      <w:r w:rsidR="0072620C" w:rsidRPr="00BD06CE">
        <w:rPr>
          <w:rFonts w:eastAsia="Times New Roman"/>
          <w:b/>
          <w:szCs w:val="24"/>
        </w:rPr>
        <w:t>mit</w:t>
      </w:r>
      <w:r w:rsidR="00DD4328" w:rsidRPr="00BD06CE">
        <w:rPr>
          <w:rFonts w:eastAsia="Times New Roman"/>
          <w:b/>
          <w:szCs w:val="24"/>
        </w:rPr>
        <w:t xml:space="preserve"> </w:t>
      </w:r>
      <w:r w:rsidR="006C2AB3" w:rsidRPr="00BD06CE">
        <w:rPr>
          <w:rFonts w:eastAsia="Times New Roman"/>
          <w:b/>
          <w:szCs w:val="24"/>
        </w:rPr>
        <w:t>batterie</w:t>
      </w:r>
      <w:r w:rsidR="0072620C" w:rsidRPr="00BD06CE">
        <w:rPr>
          <w:rFonts w:eastAsia="Times New Roman"/>
          <w:b/>
          <w:szCs w:val="24"/>
        </w:rPr>
        <w:t>elektrische</w:t>
      </w:r>
      <w:r w:rsidR="00EC7346" w:rsidRPr="00BD06CE">
        <w:rPr>
          <w:rFonts w:eastAsia="Times New Roman"/>
          <w:b/>
          <w:szCs w:val="24"/>
        </w:rPr>
        <w:t>m</w:t>
      </w:r>
      <w:r w:rsidR="0072620C" w:rsidRPr="00BD06CE">
        <w:rPr>
          <w:rFonts w:eastAsia="Times New Roman"/>
          <w:b/>
          <w:szCs w:val="24"/>
        </w:rPr>
        <w:t xml:space="preserve"> Kühl</w:t>
      </w:r>
      <w:r w:rsidR="0035563E" w:rsidRPr="00BD06CE">
        <w:rPr>
          <w:rFonts w:eastAsia="Times New Roman"/>
          <w:b/>
          <w:szCs w:val="24"/>
        </w:rPr>
        <w:t>aggregat</w:t>
      </w:r>
      <w:r w:rsidR="000E3D69" w:rsidRPr="00BD06CE">
        <w:rPr>
          <w:rFonts w:eastAsia="Times New Roman"/>
          <w:b/>
          <w:szCs w:val="24"/>
        </w:rPr>
        <w:t xml:space="preserve"> und rekuperierende</w:t>
      </w:r>
      <w:r w:rsidR="003517FF" w:rsidRPr="00BD06CE">
        <w:rPr>
          <w:rFonts w:eastAsia="Times New Roman"/>
          <w:b/>
          <w:szCs w:val="24"/>
        </w:rPr>
        <w:t>r</w:t>
      </w:r>
      <w:r w:rsidR="000E3D69" w:rsidRPr="00BD06CE">
        <w:rPr>
          <w:rFonts w:eastAsia="Times New Roman"/>
          <w:b/>
          <w:szCs w:val="24"/>
        </w:rPr>
        <w:t xml:space="preserve"> Trailer-Achse</w:t>
      </w:r>
      <w:r w:rsidR="000E3D69" w:rsidRPr="00905FBD">
        <w:rPr>
          <w:rFonts w:eastAsia="Times New Roman"/>
          <w:b/>
          <w:szCs w:val="24"/>
        </w:rPr>
        <w:t xml:space="preserve"> </w:t>
      </w:r>
      <w:r w:rsidR="002568C6" w:rsidRPr="00905FBD">
        <w:rPr>
          <w:rFonts w:eastAsia="Times New Roman"/>
          <w:b/>
          <w:szCs w:val="24"/>
        </w:rPr>
        <w:t xml:space="preserve">für </w:t>
      </w:r>
      <w:r w:rsidR="0035563E" w:rsidRPr="00905FBD">
        <w:rPr>
          <w:rFonts w:eastAsia="Times New Roman"/>
          <w:b/>
          <w:szCs w:val="24"/>
        </w:rPr>
        <w:t xml:space="preserve">den </w:t>
      </w:r>
      <w:r w:rsidR="002568C6" w:rsidRPr="00905FBD">
        <w:rPr>
          <w:rFonts w:eastAsia="Times New Roman"/>
          <w:b/>
          <w:szCs w:val="24"/>
        </w:rPr>
        <w:t xml:space="preserve">umweltverträglichen </w:t>
      </w:r>
      <w:r w:rsidR="00130B97" w:rsidRPr="00905FBD">
        <w:rPr>
          <w:rFonts w:eastAsia="Times New Roman"/>
          <w:b/>
          <w:szCs w:val="24"/>
        </w:rPr>
        <w:t xml:space="preserve">Güterverkehr </w:t>
      </w:r>
    </w:p>
    <w:p w14:paraId="264F2801" w14:textId="77777777" w:rsidR="004D51FA" w:rsidRDefault="004D51FA" w:rsidP="005D43CF">
      <w:pPr>
        <w:rPr>
          <w:rFonts w:eastAsia="Times New Roman"/>
          <w:bCs/>
        </w:rPr>
      </w:pPr>
    </w:p>
    <w:p w14:paraId="2FAB4178" w14:textId="4D6C2D29" w:rsidR="005D43CF" w:rsidRDefault="00410AA1" w:rsidP="004D51FA">
      <w:pPr>
        <w:spacing w:line="360" w:lineRule="auto"/>
      </w:pPr>
      <w:r>
        <w:rPr>
          <w:rFonts w:eastAsia="Times New Roman"/>
          <w:bCs/>
        </w:rPr>
        <w:t>Juni 2022 -</w:t>
      </w:r>
      <w:r w:rsidR="005D43CF" w:rsidRPr="00545C0F">
        <w:rPr>
          <w:rFonts w:eastAsia="Times New Roman"/>
          <w:b/>
          <w:szCs w:val="24"/>
        </w:rPr>
        <w:t xml:space="preserve"> </w:t>
      </w:r>
      <w:r w:rsidR="0040787D">
        <w:rPr>
          <w:rFonts w:eastAsia="Times New Roman"/>
          <w:bCs/>
        </w:rPr>
        <w:t>Die Abgasgesetzgebung wird</w:t>
      </w:r>
      <w:r w:rsidR="002E5E2C">
        <w:rPr>
          <w:rFonts w:eastAsia="Times New Roman"/>
          <w:bCs/>
        </w:rPr>
        <w:t xml:space="preserve"> in zahlreichen Ländern</w:t>
      </w:r>
      <w:r w:rsidR="0040787D">
        <w:rPr>
          <w:rFonts w:eastAsia="Times New Roman"/>
          <w:bCs/>
        </w:rPr>
        <w:t xml:space="preserve"> </w:t>
      </w:r>
      <w:r w:rsidR="00DD2665">
        <w:rPr>
          <w:rFonts w:eastAsia="Times New Roman"/>
          <w:bCs/>
        </w:rPr>
        <w:t>verschärft und in vielen Großstädten werden ab 2025</w:t>
      </w:r>
      <w:r w:rsidR="002F4D6E">
        <w:rPr>
          <w:rFonts w:eastAsia="Times New Roman"/>
          <w:bCs/>
        </w:rPr>
        <w:t xml:space="preserve"> v</w:t>
      </w:r>
      <w:r w:rsidR="005D43CF">
        <w:rPr>
          <w:rFonts w:eastAsia="Times New Roman"/>
          <w:bCs/>
        </w:rPr>
        <w:t xml:space="preserve">iele Transporte, vor allem im innerstädtischen Verteilerverkehr, nur noch in sogenannten „Zero Emission </w:t>
      </w:r>
      <w:proofErr w:type="spellStart"/>
      <w:r w:rsidR="005D43CF">
        <w:rPr>
          <w:rFonts w:eastAsia="Times New Roman"/>
          <w:bCs/>
        </w:rPr>
        <w:t>Zones</w:t>
      </w:r>
      <w:proofErr w:type="spellEnd"/>
      <w:r w:rsidR="005D43CF">
        <w:rPr>
          <w:rFonts w:eastAsia="Times New Roman"/>
          <w:bCs/>
        </w:rPr>
        <w:t xml:space="preserve">“  stattfinden können. </w:t>
      </w:r>
      <w:r w:rsidR="002F4D6E">
        <w:rPr>
          <w:rFonts w:eastAsia="Times New Roman"/>
          <w:bCs/>
        </w:rPr>
        <w:t xml:space="preserve">Speziell für </w:t>
      </w:r>
      <w:r w:rsidR="007600E4">
        <w:rPr>
          <w:rFonts w:eastAsia="Times New Roman"/>
          <w:bCs/>
        </w:rPr>
        <w:t xml:space="preserve">die emissionsfreie Belieferung hat </w:t>
      </w:r>
      <w:r w:rsidR="005D43CF">
        <w:rPr>
          <w:rFonts w:eastAsia="Times New Roman"/>
          <w:bCs/>
        </w:rPr>
        <w:t xml:space="preserve">Schmitz Cargobull dazu den vollelektrischen Sattelkoffer </w:t>
      </w:r>
      <w:r w:rsidR="005D43CF" w:rsidRPr="000D3DA6">
        <w:rPr>
          <w:rFonts w:eastAsia="Times New Roman"/>
          <w:bCs/>
        </w:rPr>
        <w:t>S.KO</w:t>
      </w:r>
      <w:r w:rsidR="005D43CF">
        <w:rPr>
          <w:rFonts w:eastAsia="Times New Roman"/>
          <w:bCs/>
        </w:rPr>
        <w:t xml:space="preserve">e entwickelt. </w:t>
      </w:r>
      <w:r w:rsidR="00E504A2">
        <w:rPr>
          <w:rFonts w:eastAsia="Times New Roman"/>
          <w:bCs/>
        </w:rPr>
        <w:br/>
      </w:r>
    </w:p>
    <w:p w14:paraId="40FB70CE" w14:textId="05FC711A" w:rsidR="00E504A2" w:rsidRDefault="00E504A2" w:rsidP="00E504A2">
      <w:pPr>
        <w:spacing w:line="360" w:lineRule="auto"/>
        <w:ind w:right="-2"/>
        <w:rPr>
          <w:rFonts w:eastAsia="Times New Roman"/>
          <w:bCs/>
        </w:rPr>
      </w:pPr>
      <w:r>
        <w:rPr>
          <w:rFonts w:eastAsia="Times New Roman"/>
          <w:bCs/>
        </w:rPr>
        <w:t xml:space="preserve">Der </w:t>
      </w:r>
      <w:r w:rsidRPr="000D3DA6">
        <w:rPr>
          <w:rFonts w:eastAsia="Times New Roman"/>
          <w:bCs/>
        </w:rPr>
        <w:t>S.KO</w:t>
      </w:r>
      <w:r>
        <w:rPr>
          <w:rFonts w:eastAsia="Times New Roman"/>
          <w:bCs/>
        </w:rPr>
        <w:t xml:space="preserve">e </w:t>
      </w:r>
      <w:r w:rsidRPr="00783025">
        <w:rPr>
          <w:rFonts w:eastAsia="Times New Roman"/>
          <w:bCs/>
        </w:rPr>
        <w:t xml:space="preserve">ist mit </w:t>
      </w:r>
      <w:r w:rsidR="00451FBE" w:rsidRPr="00783025">
        <w:rPr>
          <w:rFonts w:eastAsia="Times New Roman"/>
          <w:bCs/>
        </w:rPr>
        <w:t xml:space="preserve">einer rein elektrischen </w:t>
      </w:r>
      <w:r w:rsidR="00451FBE" w:rsidRPr="000D3DA6">
        <w:rPr>
          <w:rFonts w:eastAsia="Times New Roman"/>
          <w:bCs/>
        </w:rPr>
        <w:t>Kältemaschine</w:t>
      </w:r>
      <w:r w:rsidR="00451FBE">
        <w:rPr>
          <w:rFonts w:eastAsia="Times New Roman"/>
          <w:bCs/>
        </w:rPr>
        <w:t xml:space="preserve"> mit </w:t>
      </w:r>
      <w:r w:rsidR="00451FBE" w:rsidRPr="000D3DA6">
        <w:rPr>
          <w:rFonts w:eastAsia="Times New Roman"/>
          <w:bCs/>
        </w:rPr>
        <w:t>integrierte</w:t>
      </w:r>
      <w:r w:rsidR="00451FBE">
        <w:rPr>
          <w:rFonts w:eastAsia="Times New Roman"/>
          <w:bCs/>
        </w:rPr>
        <w:t>r</w:t>
      </w:r>
      <w:r w:rsidR="00451FBE" w:rsidRPr="000D3DA6">
        <w:rPr>
          <w:rFonts w:eastAsia="Times New Roman"/>
          <w:bCs/>
        </w:rPr>
        <w:t xml:space="preserve"> Leistungselektronik und Batteriesystem</w:t>
      </w:r>
      <w:r w:rsidR="00451FBE">
        <w:rPr>
          <w:rFonts w:eastAsia="Times New Roman"/>
          <w:bCs/>
        </w:rPr>
        <w:t xml:space="preserve"> </w:t>
      </w:r>
      <w:r w:rsidR="00451FBE" w:rsidRPr="00783025">
        <w:rPr>
          <w:rFonts w:eastAsia="Times New Roman"/>
          <w:bCs/>
        </w:rPr>
        <w:t xml:space="preserve">sowie einem Achsgenerator </w:t>
      </w:r>
      <w:r w:rsidR="00451FBE">
        <w:rPr>
          <w:rFonts w:eastAsia="Times New Roman"/>
          <w:bCs/>
        </w:rPr>
        <w:t xml:space="preserve">ausgestattet </w:t>
      </w:r>
      <w:r>
        <w:rPr>
          <w:rFonts w:eastAsia="Times New Roman"/>
          <w:bCs/>
        </w:rPr>
        <w:t>und arbeitet dadurch</w:t>
      </w:r>
      <w:r w:rsidRPr="00DD4328">
        <w:rPr>
          <w:rFonts w:eastAsia="Times New Roman"/>
          <w:bCs/>
        </w:rPr>
        <w:t xml:space="preserve"> </w:t>
      </w:r>
      <w:r>
        <w:rPr>
          <w:rFonts w:eastAsia="Times New Roman"/>
          <w:bCs/>
        </w:rPr>
        <w:t>weitestgehend</w:t>
      </w:r>
      <w:r w:rsidRPr="00DD4328">
        <w:rPr>
          <w:rFonts w:eastAsia="Times New Roman"/>
          <w:bCs/>
          <w:color w:val="FF0000"/>
        </w:rPr>
        <w:t xml:space="preserve"> </w:t>
      </w:r>
      <w:r>
        <w:rPr>
          <w:rFonts w:eastAsia="Times New Roman"/>
          <w:bCs/>
        </w:rPr>
        <w:t xml:space="preserve">emissionsfrei. Das Piek-zertifizierte Fahrzeug </w:t>
      </w:r>
      <w:r w:rsidR="00DA3C00">
        <w:rPr>
          <w:rFonts w:eastAsia="Times New Roman"/>
          <w:bCs/>
        </w:rPr>
        <w:t>ist zudem</w:t>
      </w:r>
      <w:r>
        <w:rPr>
          <w:rFonts w:eastAsia="Times New Roman"/>
          <w:bCs/>
        </w:rPr>
        <w:t xml:space="preserve"> </w:t>
      </w:r>
      <w:r w:rsidR="00DA3C00">
        <w:rPr>
          <w:rFonts w:eastAsia="Times New Roman"/>
          <w:bCs/>
        </w:rPr>
        <w:t>äußerst</w:t>
      </w:r>
      <w:r>
        <w:rPr>
          <w:rFonts w:eastAsia="Times New Roman"/>
          <w:bCs/>
        </w:rPr>
        <w:t xml:space="preserve"> geräuscharm und ermöglicht so </w:t>
      </w:r>
      <w:r w:rsidR="002B1C5C">
        <w:rPr>
          <w:rFonts w:eastAsia="Times New Roman"/>
          <w:bCs/>
        </w:rPr>
        <w:t xml:space="preserve">in städtischen Bereichen </w:t>
      </w:r>
      <w:r w:rsidR="00DA3C00">
        <w:rPr>
          <w:rFonts w:eastAsia="Times New Roman"/>
          <w:bCs/>
        </w:rPr>
        <w:t>die</w:t>
      </w:r>
      <w:r>
        <w:rPr>
          <w:rFonts w:eastAsia="Times New Roman"/>
          <w:bCs/>
        </w:rPr>
        <w:t xml:space="preserve"> Anlieferung in den frühen Morgenstunden wie auch am späten Abend. </w:t>
      </w:r>
    </w:p>
    <w:p w14:paraId="157302FB" w14:textId="77777777" w:rsidR="00C10014" w:rsidRDefault="00C10014" w:rsidP="00314CD9">
      <w:pPr>
        <w:spacing w:line="360" w:lineRule="auto"/>
        <w:ind w:right="-2"/>
        <w:rPr>
          <w:rFonts w:eastAsia="Times New Roman"/>
          <w:bCs/>
        </w:rPr>
      </w:pPr>
    </w:p>
    <w:p w14:paraId="32DD8AC6" w14:textId="7D919056" w:rsidR="00314CD9" w:rsidRPr="00FA45FF" w:rsidRDefault="00EA7786" w:rsidP="00314CD9">
      <w:pPr>
        <w:spacing w:line="360" w:lineRule="auto"/>
        <w:ind w:right="-2"/>
        <w:rPr>
          <w:rFonts w:eastAsia="Times New Roman"/>
          <w:bCs/>
        </w:rPr>
      </w:pPr>
      <w:r w:rsidRPr="00FB207F">
        <w:rPr>
          <w:rFonts w:eastAsia="Times New Roman"/>
          <w:bCs/>
        </w:rPr>
        <w:t>Das elektrisch betriebene Kühlgerät S.CU</w:t>
      </w:r>
      <w:r>
        <w:rPr>
          <w:rFonts w:eastAsia="Times New Roman"/>
          <w:bCs/>
        </w:rPr>
        <w:t xml:space="preserve">e </w:t>
      </w:r>
      <w:r w:rsidRPr="00FB207F">
        <w:rPr>
          <w:rFonts w:eastAsia="Times New Roman"/>
          <w:bCs/>
        </w:rPr>
        <w:t xml:space="preserve">ist für das emissionsfreie Kühlen und Heizen </w:t>
      </w:r>
      <w:r>
        <w:rPr>
          <w:rFonts w:eastAsia="Times New Roman"/>
          <w:bCs/>
        </w:rPr>
        <w:t>der Ladung</w:t>
      </w:r>
      <w:r w:rsidRPr="00FB207F">
        <w:rPr>
          <w:rFonts w:eastAsia="Times New Roman"/>
          <w:bCs/>
        </w:rPr>
        <w:t xml:space="preserve"> ausgelegt</w:t>
      </w:r>
      <w:r>
        <w:rPr>
          <w:rFonts w:eastAsia="Times New Roman"/>
          <w:bCs/>
        </w:rPr>
        <w:t xml:space="preserve"> und </w:t>
      </w:r>
      <w:r w:rsidR="00523701">
        <w:rPr>
          <w:rFonts w:eastAsia="Times New Roman"/>
          <w:bCs/>
        </w:rPr>
        <w:t>bietet eine</w:t>
      </w:r>
      <w:r w:rsidRPr="00FB207F">
        <w:rPr>
          <w:rFonts w:eastAsia="Times New Roman"/>
          <w:bCs/>
        </w:rPr>
        <w:t xml:space="preserve"> Kälte</w:t>
      </w:r>
      <w:r w:rsidR="00523701">
        <w:rPr>
          <w:rFonts w:eastAsia="Times New Roman"/>
          <w:bCs/>
        </w:rPr>
        <w:t xml:space="preserve">leistung von </w:t>
      </w:r>
      <w:r w:rsidRPr="00FB207F">
        <w:rPr>
          <w:rFonts w:eastAsia="Times New Roman"/>
          <w:bCs/>
        </w:rPr>
        <w:t>bis zu 15.900</w:t>
      </w:r>
      <w:r w:rsidR="00911A62">
        <w:rPr>
          <w:rFonts w:eastAsia="Times New Roman"/>
          <w:bCs/>
        </w:rPr>
        <w:t xml:space="preserve"> W</w:t>
      </w:r>
      <w:r w:rsidRPr="00FB207F">
        <w:rPr>
          <w:rFonts w:eastAsia="Times New Roman"/>
          <w:bCs/>
        </w:rPr>
        <w:t xml:space="preserve"> und </w:t>
      </w:r>
      <w:r w:rsidR="00523701">
        <w:rPr>
          <w:rFonts w:eastAsia="Times New Roman"/>
          <w:bCs/>
        </w:rPr>
        <w:t xml:space="preserve">eine </w:t>
      </w:r>
      <w:r w:rsidRPr="00FB207F">
        <w:rPr>
          <w:rFonts w:eastAsia="Times New Roman"/>
          <w:bCs/>
        </w:rPr>
        <w:t xml:space="preserve">Heizleistung </w:t>
      </w:r>
      <w:r w:rsidR="00523701">
        <w:rPr>
          <w:rFonts w:eastAsia="Times New Roman"/>
          <w:bCs/>
        </w:rPr>
        <w:t xml:space="preserve">von </w:t>
      </w:r>
      <w:r w:rsidRPr="00FB207F">
        <w:rPr>
          <w:rFonts w:eastAsia="Times New Roman"/>
          <w:bCs/>
        </w:rPr>
        <w:t xml:space="preserve">9.100 W. </w:t>
      </w:r>
      <w:r w:rsidR="000472BC" w:rsidRPr="00FB207F">
        <w:rPr>
          <w:rFonts w:eastAsia="Times New Roman"/>
          <w:bCs/>
        </w:rPr>
        <w:t xml:space="preserve">Batterien am Stützwindwerk </w:t>
      </w:r>
      <w:r w:rsidR="000472BC">
        <w:rPr>
          <w:rFonts w:eastAsia="Times New Roman"/>
          <w:bCs/>
        </w:rPr>
        <w:t>ersetzen</w:t>
      </w:r>
      <w:r>
        <w:rPr>
          <w:rFonts w:eastAsia="Times New Roman"/>
          <w:bCs/>
        </w:rPr>
        <w:t xml:space="preserve"> </w:t>
      </w:r>
      <w:r w:rsidR="009D0D79">
        <w:rPr>
          <w:rFonts w:eastAsia="Times New Roman"/>
          <w:bCs/>
        </w:rPr>
        <w:t>dabei</w:t>
      </w:r>
      <w:r w:rsidRPr="00FB207F">
        <w:rPr>
          <w:rFonts w:eastAsia="Times New Roman"/>
          <w:bCs/>
        </w:rPr>
        <w:t xml:space="preserve"> </w:t>
      </w:r>
      <w:r w:rsidR="000472BC">
        <w:rPr>
          <w:rFonts w:eastAsia="Times New Roman"/>
          <w:bCs/>
        </w:rPr>
        <w:t>den Dieseltank</w:t>
      </w:r>
      <w:r w:rsidRPr="00FB207F">
        <w:rPr>
          <w:rFonts w:eastAsia="Times New Roman"/>
          <w:bCs/>
        </w:rPr>
        <w:t xml:space="preserve">. </w:t>
      </w:r>
      <w:r w:rsidR="00314CD9">
        <w:rPr>
          <w:rFonts w:eastAsia="Times New Roman"/>
          <w:bCs/>
        </w:rPr>
        <w:br/>
      </w:r>
      <w:r w:rsidR="00314CD9">
        <w:rPr>
          <w:rFonts w:eastAsia="Times New Roman"/>
          <w:bCs/>
        </w:rPr>
        <w:br/>
        <w:t>Eine</w:t>
      </w:r>
      <w:r w:rsidR="00314CD9" w:rsidRPr="00FA45FF">
        <w:rPr>
          <w:rFonts w:eastAsia="Times New Roman"/>
          <w:bCs/>
        </w:rPr>
        <w:t xml:space="preserve"> elektrifizierte Schmitz Cargobull </w:t>
      </w:r>
      <w:proofErr w:type="spellStart"/>
      <w:r w:rsidR="00314CD9" w:rsidRPr="00FA45FF">
        <w:rPr>
          <w:rFonts w:eastAsia="Times New Roman"/>
          <w:bCs/>
        </w:rPr>
        <w:t>Trailerachse</w:t>
      </w:r>
      <w:proofErr w:type="spellEnd"/>
      <w:r w:rsidR="00314CD9" w:rsidRPr="00FA45FF">
        <w:rPr>
          <w:rFonts w:eastAsia="Times New Roman"/>
          <w:bCs/>
        </w:rPr>
        <w:t xml:space="preserve"> </w:t>
      </w:r>
      <w:r w:rsidR="000D573A" w:rsidRPr="00FA45FF">
        <w:rPr>
          <w:rFonts w:eastAsia="Times New Roman"/>
          <w:bCs/>
        </w:rPr>
        <w:t xml:space="preserve">rekuperiert </w:t>
      </w:r>
      <w:r w:rsidR="00314CD9" w:rsidRPr="00FA45FF">
        <w:rPr>
          <w:rFonts w:eastAsia="Times New Roman"/>
          <w:bCs/>
        </w:rPr>
        <w:t xml:space="preserve">u.a. bei Bremsvorgängen Energie und </w:t>
      </w:r>
      <w:r w:rsidR="00485AE3" w:rsidRPr="00FA45FF">
        <w:rPr>
          <w:rFonts w:eastAsia="Times New Roman"/>
          <w:bCs/>
        </w:rPr>
        <w:t xml:space="preserve">verlängert </w:t>
      </w:r>
      <w:r w:rsidR="00314CD9" w:rsidRPr="00FA45FF">
        <w:rPr>
          <w:rFonts w:eastAsia="Times New Roman"/>
          <w:bCs/>
        </w:rPr>
        <w:t xml:space="preserve">so </w:t>
      </w:r>
      <w:r w:rsidR="002857E0">
        <w:rPr>
          <w:rFonts w:eastAsia="Times New Roman"/>
          <w:bCs/>
        </w:rPr>
        <w:t xml:space="preserve">die </w:t>
      </w:r>
      <w:r w:rsidR="00314CD9" w:rsidRPr="00FA45FF">
        <w:rPr>
          <w:rFonts w:eastAsia="Times New Roman"/>
          <w:bCs/>
        </w:rPr>
        <w:t xml:space="preserve">Betriebszeit der Kältemaschine bzw. </w:t>
      </w:r>
      <w:r w:rsidR="00485AE3" w:rsidRPr="00FA45FF">
        <w:rPr>
          <w:rFonts w:eastAsia="Times New Roman"/>
          <w:bCs/>
        </w:rPr>
        <w:t xml:space="preserve">verringert </w:t>
      </w:r>
      <w:r w:rsidR="00314CD9" w:rsidRPr="00FA45FF">
        <w:rPr>
          <w:rFonts w:eastAsia="Times New Roman"/>
          <w:bCs/>
        </w:rPr>
        <w:t>die Nachladezeiten der Batterie über das Stromnetz. Das reduziert auch</w:t>
      </w:r>
      <w:r w:rsidR="00946CA7">
        <w:rPr>
          <w:rFonts w:eastAsia="Times New Roman"/>
          <w:bCs/>
        </w:rPr>
        <w:t xml:space="preserve"> die</w:t>
      </w:r>
      <w:r w:rsidR="00704118">
        <w:rPr>
          <w:rFonts w:eastAsia="Times New Roman"/>
          <w:bCs/>
        </w:rPr>
        <w:t xml:space="preserve"> </w:t>
      </w:r>
      <w:r w:rsidR="00314CD9" w:rsidRPr="00FA45FF">
        <w:rPr>
          <w:rFonts w:eastAsia="Times New Roman"/>
          <w:bCs/>
        </w:rPr>
        <w:t xml:space="preserve"> Wartezeit an den Distributionszentren. </w:t>
      </w:r>
      <w:r w:rsidR="00704118">
        <w:rPr>
          <w:rFonts w:eastAsia="Times New Roman"/>
          <w:bCs/>
        </w:rPr>
        <w:t>E</w:t>
      </w:r>
      <w:r w:rsidR="00314CD9" w:rsidRPr="00FA45FF">
        <w:rPr>
          <w:rFonts w:eastAsia="Times New Roman"/>
          <w:bCs/>
        </w:rPr>
        <w:t xml:space="preserve">in intelligentes Batterielademanagement </w:t>
      </w:r>
      <w:r w:rsidR="00704118">
        <w:rPr>
          <w:rFonts w:eastAsia="Times New Roman"/>
          <w:bCs/>
        </w:rPr>
        <w:t xml:space="preserve">stellt </w:t>
      </w:r>
      <w:r w:rsidR="00314CD9" w:rsidRPr="00FA45FF">
        <w:rPr>
          <w:rFonts w:eastAsia="Times New Roman"/>
          <w:bCs/>
        </w:rPr>
        <w:t>sicher, dass der Ladestand der Batterie möglichst hoch</w:t>
      </w:r>
      <w:r w:rsidR="00070B75">
        <w:rPr>
          <w:rFonts w:eastAsia="Times New Roman"/>
          <w:bCs/>
        </w:rPr>
        <w:t xml:space="preserve"> bleibt</w:t>
      </w:r>
      <w:r w:rsidR="00314CD9" w:rsidRPr="00FA45FF">
        <w:rPr>
          <w:rFonts w:eastAsia="Times New Roman"/>
          <w:bCs/>
        </w:rPr>
        <w:t xml:space="preserve">, um </w:t>
      </w:r>
      <w:r w:rsidR="00946CA7" w:rsidRPr="00FA45FF">
        <w:rPr>
          <w:rFonts w:eastAsia="Times New Roman"/>
          <w:bCs/>
        </w:rPr>
        <w:t xml:space="preserve">bei Stillstandsituationen, wie beispielsweise Staus, </w:t>
      </w:r>
      <w:r w:rsidR="00314CD9" w:rsidRPr="00FA45FF">
        <w:rPr>
          <w:rFonts w:eastAsia="Times New Roman"/>
          <w:bCs/>
        </w:rPr>
        <w:t>hohe Sicherheit zu bieten. Die Generatorleistung der elektrifizierten Achse ist genau auf den Bedarf der Kältemaschine abgestimmt. Das System ist vollständig in die Schmitz Cargobull Telematik integriert, so dass der jeweilige Systemzustand z. B. Ladezustand der Batterie, verbleibende Reichweite, verbleibende Ladedauer, etc. - über das Telematik-Portal überwacht werden kann.</w:t>
      </w:r>
    </w:p>
    <w:p w14:paraId="42879A11" w14:textId="7821A152" w:rsidR="00EA7786" w:rsidRPr="00015A4F" w:rsidRDefault="00EA7786" w:rsidP="00EA7786">
      <w:pPr>
        <w:spacing w:line="360" w:lineRule="auto"/>
        <w:ind w:right="-2"/>
        <w:rPr>
          <w:rFonts w:eastAsia="Times New Roman"/>
          <w:b/>
          <w:bCs/>
        </w:rPr>
      </w:pPr>
    </w:p>
    <w:p w14:paraId="6BF938E1" w14:textId="77777777" w:rsidR="00BF1081" w:rsidRDefault="00BF1081" w:rsidP="00BF1081">
      <w:pPr>
        <w:jc w:val="right"/>
        <w:rPr>
          <w:rFonts w:eastAsia="Times New Roman"/>
          <w:b/>
          <w:bCs/>
        </w:rPr>
      </w:pPr>
      <w:r>
        <w:rPr>
          <w:rFonts w:eastAsia="Times New Roman"/>
          <w:b/>
          <w:bCs/>
        </w:rPr>
        <w:t>2022-509</w:t>
      </w:r>
    </w:p>
    <w:p w14:paraId="4B35DE20" w14:textId="77777777" w:rsidR="009E4185" w:rsidRDefault="009E4185" w:rsidP="00E504A2">
      <w:pPr>
        <w:spacing w:line="360" w:lineRule="auto"/>
        <w:ind w:right="-2"/>
        <w:rPr>
          <w:rFonts w:eastAsia="Times New Roman"/>
          <w:bCs/>
        </w:rPr>
      </w:pPr>
    </w:p>
    <w:p w14:paraId="12077105" w14:textId="545B3CBC" w:rsidR="00EA7786" w:rsidRDefault="002730A0" w:rsidP="00E504A2">
      <w:pPr>
        <w:spacing w:line="360" w:lineRule="auto"/>
        <w:ind w:right="-2"/>
        <w:rPr>
          <w:rFonts w:eastAsia="Times New Roman"/>
          <w:bCs/>
        </w:rPr>
      </w:pPr>
      <w:r>
        <w:rPr>
          <w:rFonts w:eastAsia="Times New Roman"/>
          <w:bCs/>
        </w:rPr>
        <w:t xml:space="preserve">Die STI </w:t>
      </w:r>
      <w:r w:rsidR="00B34CDE">
        <w:rPr>
          <w:rFonts w:eastAsia="Times New Roman"/>
          <w:bCs/>
        </w:rPr>
        <w:t>(Deutschland) Gmb</w:t>
      </w:r>
      <w:r w:rsidR="001F6BAF">
        <w:rPr>
          <w:rFonts w:eastAsia="Times New Roman"/>
          <w:bCs/>
        </w:rPr>
        <w:t>H</w:t>
      </w:r>
      <w:r w:rsidR="007C5A9F">
        <w:rPr>
          <w:rFonts w:eastAsia="Times New Roman"/>
          <w:bCs/>
        </w:rPr>
        <w:t xml:space="preserve">, einer der führenden Anbieter für temperaturgeführte Transporte in Europa, </w:t>
      </w:r>
      <w:r w:rsidR="00B34CDE">
        <w:rPr>
          <w:rFonts w:eastAsia="Times New Roman"/>
          <w:bCs/>
        </w:rPr>
        <w:t>hat einen der vollelektrischen Kühlkoffer im Einsatz</w:t>
      </w:r>
      <w:r w:rsidR="007C5A9F">
        <w:rPr>
          <w:rFonts w:eastAsia="Times New Roman"/>
          <w:bCs/>
        </w:rPr>
        <w:t xml:space="preserve">. </w:t>
      </w:r>
      <w:r w:rsidR="00B34CDE">
        <w:rPr>
          <w:rFonts w:eastAsia="Times New Roman"/>
          <w:bCs/>
        </w:rPr>
        <w:t xml:space="preserve"> </w:t>
      </w:r>
    </w:p>
    <w:p w14:paraId="63312BB4" w14:textId="605797B1" w:rsidR="005D43CF" w:rsidRDefault="00882858" w:rsidP="00CA316B">
      <w:pPr>
        <w:spacing w:line="360" w:lineRule="auto"/>
        <w:ind w:right="-2"/>
        <w:rPr>
          <w:rFonts w:eastAsia="Times New Roman"/>
          <w:bCs/>
        </w:rPr>
      </w:pPr>
      <w:r>
        <w:t xml:space="preserve">Geschäftsführer </w:t>
      </w:r>
      <w:proofErr w:type="spellStart"/>
      <w:r w:rsidRPr="0034738B">
        <w:t>Drazan</w:t>
      </w:r>
      <w:proofErr w:type="spellEnd"/>
      <w:r w:rsidRPr="0034738B">
        <w:t xml:space="preserve"> </w:t>
      </w:r>
      <w:proofErr w:type="spellStart"/>
      <w:r w:rsidRPr="0034738B">
        <w:t>Malesevic</w:t>
      </w:r>
      <w:proofErr w:type="spellEnd"/>
      <w:r>
        <w:t xml:space="preserve"> </w:t>
      </w:r>
      <w:r w:rsidR="009F6F0C">
        <w:t xml:space="preserve">zur </w:t>
      </w:r>
      <w:r w:rsidR="00885997">
        <w:t>Motivation</w:t>
      </w:r>
      <w:r w:rsidR="006471E9">
        <w:t xml:space="preserve">, den Fuhrpark mit </w:t>
      </w:r>
      <w:r w:rsidR="00B54FED">
        <w:t>dem</w:t>
      </w:r>
      <w:r w:rsidR="00EF6182">
        <w:t xml:space="preserve"> emissionsfreien</w:t>
      </w:r>
      <w:r w:rsidR="00B54FED">
        <w:t xml:space="preserve"> S.KOe zu erweitern: </w:t>
      </w:r>
      <w:r w:rsidR="005D43CF" w:rsidRPr="0034738B">
        <w:t>„Wir wollen nicht nur das Bewusstsein dafür schaffen, dass sich etwas ändern muss, sondern möchten pro-aktiv handeln und technologische Lösungen zur deutlichen Reduzierung unserer CO2 Emissionen einsetzen. Daher haben wir uns früh für den Einsatz eines vollelektrischen Kühlkoffers S.KOe von Schmitz Cargobull entschieden“,</w:t>
      </w:r>
      <w:r w:rsidR="005D43CF">
        <w:t xml:space="preserve"> </w:t>
      </w:r>
      <w:r w:rsidR="003A784E" w:rsidRPr="0034738B">
        <w:t>Oliver Exner</w:t>
      </w:r>
      <w:r w:rsidR="003A784E">
        <w:t>,</w:t>
      </w:r>
      <w:r w:rsidR="003A784E" w:rsidRPr="0034738B">
        <w:t xml:space="preserve"> Senior Operations Manager STI</w:t>
      </w:r>
      <w:r w:rsidR="00920687">
        <w:t>, erläutert:</w:t>
      </w:r>
      <w:r w:rsidR="003A784E" w:rsidRPr="0034738B">
        <w:t xml:space="preserve"> </w:t>
      </w:r>
      <w:r w:rsidR="005D43CF" w:rsidRPr="0034738B">
        <w:t>„Im Praxiseinsatz wollen wir die Funktionsweise des Trailers verstehen und durch konsequente Datenerhebung in den nächsten zwei Jahren ermitteln, wie nachhaltig der E-Trailer in unserem Geschäftssegment unter Berücksichtigung höchster qualitativer Anforderungen ist. Hier arbeiten wir eng mit Schmitz Cargobull zusammen. Wenn der Testeinsatz erfolgreich ist, werden wir in Zukunft den Großteil unserer Flotte mit E-Trailern bestücken. Dies bedeutet, dass bis zu 200 Trailer zu Recht das Logo „Zero Emission“ tragen werden“</w:t>
      </w:r>
      <w:r w:rsidR="0070417D">
        <w:t xml:space="preserve">. </w:t>
      </w:r>
      <w:r w:rsidR="005D43CF" w:rsidRPr="0034738B">
        <w:t xml:space="preserve"> </w:t>
      </w:r>
    </w:p>
    <w:p w14:paraId="6A8B30F9" w14:textId="77777777" w:rsidR="00B14E1F" w:rsidRDefault="00B14E1F" w:rsidP="004D51FA">
      <w:pPr>
        <w:spacing w:line="360" w:lineRule="auto"/>
        <w:ind w:right="-2"/>
        <w:rPr>
          <w:rFonts w:eastAsia="Times New Roman"/>
          <w:bCs/>
        </w:rPr>
      </w:pPr>
    </w:p>
    <w:p w14:paraId="0A58743B" w14:textId="77777777" w:rsidR="00C92146" w:rsidRDefault="00C92146" w:rsidP="00F51DA3">
      <w:pPr>
        <w:ind w:right="850"/>
        <w:rPr>
          <w:b/>
          <w:bCs/>
          <w:sz w:val="16"/>
          <w:szCs w:val="16"/>
          <w:u w:val="single"/>
        </w:rPr>
      </w:pPr>
    </w:p>
    <w:p w14:paraId="1E5689A7" w14:textId="77777777" w:rsidR="00C92146" w:rsidRDefault="00C92146" w:rsidP="00F51DA3">
      <w:pPr>
        <w:ind w:right="850"/>
        <w:rPr>
          <w:b/>
          <w:bCs/>
          <w:sz w:val="16"/>
          <w:szCs w:val="16"/>
          <w:u w:val="single"/>
        </w:rPr>
      </w:pPr>
    </w:p>
    <w:p w14:paraId="5CBBD416" w14:textId="7E6FB3ED" w:rsidR="00F51DA3" w:rsidRDefault="00F51DA3" w:rsidP="00F51DA3">
      <w:pPr>
        <w:ind w:right="850"/>
        <w:rPr>
          <w:rFonts w:eastAsia="Calibri"/>
          <w:sz w:val="16"/>
          <w:szCs w:val="16"/>
        </w:rPr>
      </w:pPr>
      <w:r>
        <w:rPr>
          <w:b/>
          <w:bCs/>
          <w:sz w:val="16"/>
          <w:szCs w:val="16"/>
          <w:u w:val="single"/>
        </w:rPr>
        <w:t xml:space="preserve">Über Schmitz Cargobull </w:t>
      </w:r>
    </w:p>
    <w:p w14:paraId="2CC44542" w14:textId="77777777" w:rsidR="00F51DA3" w:rsidRDefault="00F51DA3" w:rsidP="00F51DA3">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9534" w14:textId="77777777" w:rsidR="00566EAE" w:rsidRDefault="00566EAE" w:rsidP="001C7A21">
      <w:r>
        <w:separator/>
      </w:r>
    </w:p>
  </w:endnote>
  <w:endnote w:type="continuationSeparator" w:id="0">
    <w:p w14:paraId="72F1E91F" w14:textId="77777777" w:rsidR="00566EAE" w:rsidRDefault="00566EAE" w:rsidP="001C7A21">
      <w:r>
        <w:continuationSeparator/>
      </w:r>
    </w:p>
  </w:endnote>
  <w:endnote w:type="continuationNotice" w:id="1">
    <w:p w14:paraId="3BA1FB0E" w14:textId="77777777" w:rsidR="00566EAE" w:rsidRDefault="00566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D308" w14:textId="77777777" w:rsidR="00566EAE" w:rsidRDefault="00566EAE" w:rsidP="001C7A21">
      <w:r>
        <w:separator/>
      </w:r>
    </w:p>
  </w:footnote>
  <w:footnote w:type="continuationSeparator" w:id="0">
    <w:p w14:paraId="5D44F893" w14:textId="77777777" w:rsidR="00566EAE" w:rsidRDefault="00566EAE" w:rsidP="001C7A21">
      <w:r>
        <w:continuationSeparator/>
      </w:r>
    </w:p>
  </w:footnote>
  <w:footnote w:type="continuationNotice" w:id="1">
    <w:p w14:paraId="54CDB585" w14:textId="77777777" w:rsidR="00566EAE" w:rsidRDefault="00566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8"/>
  </w:num>
  <w:num w:numId="15">
    <w:abstractNumId w:val="0"/>
  </w:num>
  <w:num w:numId="16">
    <w:abstractNumId w:val="5"/>
  </w:num>
  <w:num w:numId="17">
    <w:abstractNumId w:val="27"/>
  </w:num>
  <w:num w:numId="18">
    <w:abstractNumId w:val="17"/>
  </w:num>
  <w:num w:numId="19">
    <w:abstractNumId w:val="11"/>
  </w:num>
  <w:num w:numId="20">
    <w:abstractNumId w:val="6"/>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5A4F"/>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472BC"/>
    <w:rsid w:val="000517DB"/>
    <w:rsid w:val="000528D7"/>
    <w:rsid w:val="00054073"/>
    <w:rsid w:val="0005646A"/>
    <w:rsid w:val="00060CAE"/>
    <w:rsid w:val="00061695"/>
    <w:rsid w:val="00063761"/>
    <w:rsid w:val="000651BD"/>
    <w:rsid w:val="00066394"/>
    <w:rsid w:val="00070A8A"/>
    <w:rsid w:val="00070B75"/>
    <w:rsid w:val="000714AA"/>
    <w:rsid w:val="00076548"/>
    <w:rsid w:val="00081939"/>
    <w:rsid w:val="00083AD2"/>
    <w:rsid w:val="00084190"/>
    <w:rsid w:val="00085A2E"/>
    <w:rsid w:val="00086407"/>
    <w:rsid w:val="00086FCA"/>
    <w:rsid w:val="0008775E"/>
    <w:rsid w:val="00094387"/>
    <w:rsid w:val="00094F0B"/>
    <w:rsid w:val="000A2083"/>
    <w:rsid w:val="000B097B"/>
    <w:rsid w:val="000B1A6A"/>
    <w:rsid w:val="000B5361"/>
    <w:rsid w:val="000C09B5"/>
    <w:rsid w:val="000C0C96"/>
    <w:rsid w:val="000C1910"/>
    <w:rsid w:val="000C2D07"/>
    <w:rsid w:val="000C59BF"/>
    <w:rsid w:val="000C6083"/>
    <w:rsid w:val="000D573A"/>
    <w:rsid w:val="000D7615"/>
    <w:rsid w:val="000E26B7"/>
    <w:rsid w:val="000E3D69"/>
    <w:rsid w:val="000E5112"/>
    <w:rsid w:val="000E732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0B97"/>
    <w:rsid w:val="00133800"/>
    <w:rsid w:val="0013683B"/>
    <w:rsid w:val="00136FFE"/>
    <w:rsid w:val="00141899"/>
    <w:rsid w:val="00142257"/>
    <w:rsid w:val="00143B3E"/>
    <w:rsid w:val="0015007B"/>
    <w:rsid w:val="00151483"/>
    <w:rsid w:val="00153D65"/>
    <w:rsid w:val="0015757F"/>
    <w:rsid w:val="00162E60"/>
    <w:rsid w:val="00163496"/>
    <w:rsid w:val="00163932"/>
    <w:rsid w:val="00171683"/>
    <w:rsid w:val="00174BEA"/>
    <w:rsid w:val="001845A2"/>
    <w:rsid w:val="00190066"/>
    <w:rsid w:val="00195E07"/>
    <w:rsid w:val="00196461"/>
    <w:rsid w:val="001A710A"/>
    <w:rsid w:val="001B2F87"/>
    <w:rsid w:val="001B38DE"/>
    <w:rsid w:val="001B43C5"/>
    <w:rsid w:val="001C36D5"/>
    <w:rsid w:val="001C3FA2"/>
    <w:rsid w:val="001C62E2"/>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1F6BAF"/>
    <w:rsid w:val="00200230"/>
    <w:rsid w:val="00200BE3"/>
    <w:rsid w:val="00201073"/>
    <w:rsid w:val="0020207D"/>
    <w:rsid w:val="00203531"/>
    <w:rsid w:val="002057E9"/>
    <w:rsid w:val="00205FD7"/>
    <w:rsid w:val="002120FA"/>
    <w:rsid w:val="00212404"/>
    <w:rsid w:val="0021280D"/>
    <w:rsid w:val="00216B76"/>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412A"/>
    <w:rsid w:val="00245402"/>
    <w:rsid w:val="002473D0"/>
    <w:rsid w:val="00251598"/>
    <w:rsid w:val="0025190A"/>
    <w:rsid w:val="0025241F"/>
    <w:rsid w:val="00252D7F"/>
    <w:rsid w:val="002535BC"/>
    <w:rsid w:val="00253C1F"/>
    <w:rsid w:val="002568C6"/>
    <w:rsid w:val="00257A11"/>
    <w:rsid w:val="00257D5C"/>
    <w:rsid w:val="00260F54"/>
    <w:rsid w:val="002615C2"/>
    <w:rsid w:val="00262208"/>
    <w:rsid w:val="002624DF"/>
    <w:rsid w:val="00262F13"/>
    <w:rsid w:val="0026429A"/>
    <w:rsid w:val="00266BD9"/>
    <w:rsid w:val="002730A0"/>
    <w:rsid w:val="00273E30"/>
    <w:rsid w:val="00276BCD"/>
    <w:rsid w:val="00282866"/>
    <w:rsid w:val="0028374E"/>
    <w:rsid w:val="00283FB5"/>
    <w:rsid w:val="002857E0"/>
    <w:rsid w:val="00286542"/>
    <w:rsid w:val="002913AA"/>
    <w:rsid w:val="00292AE5"/>
    <w:rsid w:val="00292DAD"/>
    <w:rsid w:val="00296F64"/>
    <w:rsid w:val="0029717E"/>
    <w:rsid w:val="002A035F"/>
    <w:rsid w:val="002A28BA"/>
    <w:rsid w:val="002A2C37"/>
    <w:rsid w:val="002A4E08"/>
    <w:rsid w:val="002A6733"/>
    <w:rsid w:val="002A74A7"/>
    <w:rsid w:val="002B1C5C"/>
    <w:rsid w:val="002B3402"/>
    <w:rsid w:val="002C2549"/>
    <w:rsid w:val="002C6E1C"/>
    <w:rsid w:val="002D025D"/>
    <w:rsid w:val="002D1BF5"/>
    <w:rsid w:val="002D240D"/>
    <w:rsid w:val="002D39FF"/>
    <w:rsid w:val="002D4D23"/>
    <w:rsid w:val="002D7C2A"/>
    <w:rsid w:val="002E1C22"/>
    <w:rsid w:val="002E593F"/>
    <w:rsid w:val="002E5E2C"/>
    <w:rsid w:val="002E7700"/>
    <w:rsid w:val="002F0D68"/>
    <w:rsid w:val="002F129A"/>
    <w:rsid w:val="002F27FA"/>
    <w:rsid w:val="002F4AD2"/>
    <w:rsid w:val="002F4D6E"/>
    <w:rsid w:val="002F584C"/>
    <w:rsid w:val="00300011"/>
    <w:rsid w:val="0030099F"/>
    <w:rsid w:val="003013C9"/>
    <w:rsid w:val="003025DB"/>
    <w:rsid w:val="00302BF4"/>
    <w:rsid w:val="00303D5B"/>
    <w:rsid w:val="003100DA"/>
    <w:rsid w:val="00310657"/>
    <w:rsid w:val="00311AED"/>
    <w:rsid w:val="00312220"/>
    <w:rsid w:val="0031317C"/>
    <w:rsid w:val="003135B0"/>
    <w:rsid w:val="003140B1"/>
    <w:rsid w:val="003149A7"/>
    <w:rsid w:val="00314CD9"/>
    <w:rsid w:val="00321E9A"/>
    <w:rsid w:val="00323E9A"/>
    <w:rsid w:val="00325530"/>
    <w:rsid w:val="00325C0E"/>
    <w:rsid w:val="00326DC9"/>
    <w:rsid w:val="00327377"/>
    <w:rsid w:val="00330B99"/>
    <w:rsid w:val="00332EA0"/>
    <w:rsid w:val="003339DE"/>
    <w:rsid w:val="00333A21"/>
    <w:rsid w:val="003360B7"/>
    <w:rsid w:val="00337C22"/>
    <w:rsid w:val="003411A6"/>
    <w:rsid w:val="0034662F"/>
    <w:rsid w:val="003517FF"/>
    <w:rsid w:val="00351D72"/>
    <w:rsid w:val="0035563E"/>
    <w:rsid w:val="003557B0"/>
    <w:rsid w:val="00357571"/>
    <w:rsid w:val="003575FD"/>
    <w:rsid w:val="003576F1"/>
    <w:rsid w:val="00357E17"/>
    <w:rsid w:val="003651B2"/>
    <w:rsid w:val="003652DA"/>
    <w:rsid w:val="003711F9"/>
    <w:rsid w:val="00371AC0"/>
    <w:rsid w:val="00373E3A"/>
    <w:rsid w:val="003740B5"/>
    <w:rsid w:val="00375D66"/>
    <w:rsid w:val="00376A36"/>
    <w:rsid w:val="003872FB"/>
    <w:rsid w:val="0039011D"/>
    <w:rsid w:val="0039017D"/>
    <w:rsid w:val="0039230B"/>
    <w:rsid w:val="003923F3"/>
    <w:rsid w:val="00395CED"/>
    <w:rsid w:val="003A0046"/>
    <w:rsid w:val="003A1BDE"/>
    <w:rsid w:val="003A784E"/>
    <w:rsid w:val="003B2D85"/>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0787D"/>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1A3B"/>
    <w:rsid w:val="004427BE"/>
    <w:rsid w:val="0044386D"/>
    <w:rsid w:val="00444B83"/>
    <w:rsid w:val="00445B73"/>
    <w:rsid w:val="004469CB"/>
    <w:rsid w:val="00446B3D"/>
    <w:rsid w:val="0045185C"/>
    <w:rsid w:val="0045186D"/>
    <w:rsid w:val="00451FBE"/>
    <w:rsid w:val="004533A7"/>
    <w:rsid w:val="004538FF"/>
    <w:rsid w:val="00454577"/>
    <w:rsid w:val="00456B34"/>
    <w:rsid w:val="0046031C"/>
    <w:rsid w:val="0046257F"/>
    <w:rsid w:val="00463DE0"/>
    <w:rsid w:val="00465A8B"/>
    <w:rsid w:val="00465FD2"/>
    <w:rsid w:val="00466969"/>
    <w:rsid w:val="00474A91"/>
    <w:rsid w:val="0047546F"/>
    <w:rsid w:val="00475BE7"/>
    <w:rsid w:val="00475E9C"/>
    <w:rsid w:val="00477074"/>
    <w:rsid w:val="00480277"/>
    <w:rsid w:val="00481302"/>
    <w:rsid w:val="00483E99"/>
    <w:rsid w:val="00485AE3"/>
    <w:rsid w:val="00486C1C"/>
    <w:rsid w:val="00486C45"/>
    <w:rsid w:val="004918F5"/>
    <w:rsid w:val="00497C3D"/>
    <w:rsid w:val="004A1793"/>
    <w:rsid w:val="004A387A"/>
    <w:rsid w:val="004A5E06"/>
    <w:rsid w:val="004A6217"/>
    <w:rsid w:val="004B155E"/>
    <w:rsid w:val="004B36A4"/>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3701"/>
    <w:rsid w:val="005240C6"/>
    <w:rsid w:val="00524F23"/>
    <w:rsid w:val="005252AA"/>
    <w:rsid w:val="00526D2E"/>
    <w:rsid w:val="00537075"/>
    <w:rsid w:val="005404BF"/>
    <w:rsid w:val="00544194"/>
    <w:rsid w:val="0054791B"/>
    <w:rsid w:val="00547B63"/>
    <w:rsid w:val="00550102"/>
    <w:rsid w:val="00554C75"/>
    <w:rsid w:val="005576CD"/>
    <w:rsid w:val="005603FD"/>
    <w:rsid w:val="00564ED9"/>
    <w:rsid w:val="005656C5"/>
    <w:rsid w:val="005668A7"/>
    <w:rsid w:val="00566EAE"/>
    <w:rsid w:val="00567F2A"/>
    <w:rsid w:val="0057073E"/>
    <w:rsid w:val="00577120"/>
    <w:rsid w:val="0057762B"/>
    <w:rsid w:val="005833E7"/>
    <w:rsid w:val="0058383A"/>
    <w:rsid w:val="005869F9"/>
    <w:rsid w:val="00587C79"/>
    <w:rsid w:val="00587F75"/>
    <w:rsid w:val="005901E6"/>
    <w:rsid w:val="00592A97"/>
    <w:rsid w:val="00595035"/>
    <w:rsid w:val="005A0FF0"/>
    <w:rsid w:val="005B14A0"/>
    <w:rsid w:val="005B205E"/>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38EB"/>
    <w:rsid w:val="005F71FB"/>
    <w:rsid w:val="00600725"/>
    <w:rsid w:val="00602A3E"/>
    <w:rsid w:val="0060786C"/>
    <w:rsid w:val="00615287"/>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71E9"/>
    <w:rsid w:val="00647DA8"/>
    <w:rsid w:val="00650251"/>
    <w:rsid w:val="006530BF"/>
    <w:rsid w:val="00653EE2"/>
    <w:rsid w:val="0066017A"/>
    <w:rsid w:val="00660633"/>
    <w:rsid w:val="00661422"/>
    <w:rsid w:val="00663779"/>
    <w:rsid w:val="00663A18"/>
    <w:rsid w:val="00665BDE"/>
    <w:rsid w:val="00667629"/>
    <w:rsid w:val="00667BFF"/>
    <w:rsid w:val="006714F7"/>
    <w:rsid w:val="00672748"/>
    <w:rsid w:val="006752A2"/>
    <w:rsid w:val="006757B4"/>
    <w:rsid w:val="00675B6C"/>
    <w:rsid w:val="006832BB"/>
    <w:rsid w:val="00683786"/>
    <w:rsid w:val="00684DA9"/>
    <w:rsid w:val="006874EE"/>
    <w:rsid w:val="00687B5C"/>
    <w:rsid w:val="00690CBB"/>
    <w:rsid w:val="00692E24"/>
    <w:rsid w:val="0069327D"/>
    <w:rsid w:val="006A0A3C"/>
    <w:rsid w:val="006A36BB"/>
    <w:rsid w:val="006A51B8"/>
    <w:rsid w:val="006A7D11"/>
    <w:rsid w:val="006B1F96"/>
    <w:rsid w:val="006B44CA"/>
    <w:rsid w:val="006C1140"/>
    <w:rsid w:val="006C2AB3"/>
    <w:rsid w:val="006C450C"/>
    <w:rsid w:val="006C5A22"/>
    <w:rsid w:val="006C7762"/>
    <w:rsid w:val="006D004E"/>
    <w:rsid w:val="006D1C83"/>
    <w:rsid w:val="006D3D3A"/>
    <w:rsid w:val="006D6293"/>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4118"/>
    <w:rsid w:val="0070417D"/>
    <w:rsid w:val="00706662"/>
    <w:rsid w:val="00721635"/>
    <w:rsid w:val="007243CA"/>
    <w:rsid w:val="0072620C"/>
    <w:rsid w:val="00731B36"/>
    <w:rsid w:val="00731E8B"/>
    <w:rsid w:val="007338A2"/>
    <w:rsid w:val="0073493D"/>
    <w:rsid w:val="00740E6A"/>
    <w:rsid w:val="00743A3A"/>
    <w:rsid w:val="007453A0"/>
    <w:rsid w:val="00745E02"/>
    <w:rsid w:val="0075010D"/>
    <w:rsid w:val="00751876"/>
    <w:rsid w:val="0075338C"/>
    <w:rsid w:val="0075374C"/>
    <w:rsid w:val="00755664"/>
    <w:rsid w:val="00755FB4"/>
    <w:rsid w:val="00756A6D"/>
    <w:rsid w:val="00757DB1"/>
    <w:rsid w:val="007600E4"/>
    <w:rsid w:val="0076037D"/>
    <w:rsid w:val="00763BB1"/>
    <w:rsid w:val="00764DC8"/>
    <w:rsid w:val="00767854"/>
    <w:rsid w:val="00773722"/>
    <w:rsid w:val="007753DC"/>
    <w:rsid w:val="007760C5"/>
    <w:rsid w:val="00781517"/>
    <w:rsid w:val="00783025"/>
    <w:rsid w:val="0078436A"/>
    <w:rsid w:val="00784D3D"/>
    <w:rsid w:val="007856E6"/>
    <w:rsid w:val="00786421"/>
    <w:rsid w:val="0078683E"/>
    <w:rsid w:val="00790FB8"/>
    <w:rsid w:val="00793CC4"/>
    <w:rsid w:val="0079543D"/>
    <w:rsid w:val="0079580A"/>
    <w:rsid w:val="00795D51"/>
    <w:rsid w:val="00796826"/>
    <w:rsid w:val="007A2354"/>
    <w:rsid w:val="007A7B10"/>
    <w:rsid w:val="007A7CE3"/>
    <w:rsid w:val="007B010F"/>
    <w:rsid w:val="007B06EE"/>
    <w:rsid w:val="007B1079"/>
    <w:rsid w:val="007B115C"/>
    <w:rsid w:val="007B2B60"/>
    <w:rsid w:val="007B7506"/>
    <w:rsid w:val="007C3655"/>
    <w:rsid w:val="007C432B"/>
    <w:rsid w:val="007C4498"/>
    <w:rsid w:val="007C5028"/>
    <w:rsid w:val="007C5A9F"/>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17EE3"/>
    <w:rsid w:val="00821F0A"/>
    <w:rsid w:val="00832BE4"/>
    <w:rsid w:val="00832EDC"/>
    <w:rsid w:val="00833C7A"/>
    <w:rsid w:val="00843549"/>
    <w:rsid w:val="00844D74"/>
    <w:rsid w:val="00850E91"/>
    <w:rsid w:val="008553D4"/>
    <w:rsid w:val="0085659A"/>
    <w:rsid w:val="0086010D"/>
    <w:rsid w:val="008602F9"/>
    <w:rsid w:val="0086193B"/>
    <w:rsid w:val="00863A67"/>
    <w:rsid w:val="008644B6"/>
    <w:rsid w:val="008710C0"/>
    <w:rsid w:val="00871943"/>
    <w:rsid w:val="008747F2"/>
    <w:rsid w:val="00874FFA"/>
    <w:rsid w:val="0087507D"/>
    <w:rsid w:val="0088039F"/>
    <w:rsid w:val="00880F80"/>
    <w:rsid w:val="00882858"/>
    <w:rsid w:val="008828BD"/>
    <w:rsid w:val="00882F62"/>
    <w:rsid w:val="00885997"/>
    <w:rsid w:val="008869F9"/>
    <w:rsid w:val="008937D5"/>
    <w:rsid w:val="008956DD"/>
    <w:rsid w:val="00895D75"/>
    <w:rsid w:val="00897664"/>
    <w:rsid w:val="008A0964"/>
    <w:rsid w:val="008A41B2"/>
    <w:rsid w:val="008A4875"/>
    <w:rsid w:val="008A52CF"/>
    <w:rsid w:val="008A749F"/>
    <w:rsid w:val="008B0274"/>
    <w:rsid w:val="008B2145"/>
    <w:rsid w:val="008B633B"/>
    <w:rsid w:val="008B7127"/>
    <w:rsid w:val="008C1A8E"/>
    <w:rsid w:val="008C231C"/>
    <w:rsid w:val="008C2B00"/>
    <w:rsid w:val="008D1105"/>
    <w:rsid w:val="008D2264"/>
    <w:rsid w:val="008D45C1"/>
    <w:rsid w:val="008D4A90"/>
    <w:rsid w:val="008D589F"/>
    <w:rsid w:val="008E19A7"/>
    <w:rsid w:val="008E1C4F"/>
    <w:rsid w:val="008E2C54"/>
    <w:rsid w:val="008E67D6"/>
    <w:rsid w:val="008E6CDF"/>
    <w:rsid w:val="008E7662"/>
    <w:rsid w:val="008E79FB"/>
    <w:rsid w:val="008F2E1D"/>
    <w:rsid w:val="008F5AAF"/>
    <w:rsid w:val="008F5AE7"/>
    <w:rsid w:val="00903853"/>
    <w:rsid w:val="00905FBD"/>
    <w:rsid w:val="00910F5F"/>
    <w:rsid w:val="00911685"/>
    <w:rsid w:val="00911A2B"/>
    <w:rsid w:val="00911A62"/>
    <w:rsid w:val="00920687"/>
    <w:rsid w:val="00926CFE"/>
    <w:rsid w:val="009325D0"/>
    <w:rsid w:val="00935FB2"/>
    <w:rsid w:val="00937042"/>
    <w:rsid w:val="00944E19"/>
    <w:rsid w:val="0094668E"/>
    <w:rsid w:val="00946963"/>
    <w:rsid w:val="00946CA7"/>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B6C89"/>
    <w:rsid w:val="009C08EE"/>
    <w:rsid w:val="009C2911"/>
    <w:rsid w:val="009C4B6F"/>
    <w:rsid w:val="009D0D79"/>
    <w:rsid w:val="009D274E"/>
    <w:rsid w:val="009D3AFA"/>
    <w:rsid w:val="009D3B5A"/>
    <w:rsid w:val="009D5B77"/>
    <w:rsid w:val="009D7D3C"/>
    <w:rsid w:val="009D7EBE"/>
    <w:rsid w:val="009E08E3"/>
    <w:rsid w:val="009E4185"/>
    <w:rsid w:val="009E4189"/>
    <w:rsid w:val="009E7CDE"/>
    <w:rsid w:val="009F0B60"/>
    <w:rsid w:val="009F2761"/>
    <w:rsid w:val="009F28A3"/>
    <w:rsid w:val="009F46B3"/>
    <w:rsid w:val="009F6F0C"/>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32F"/>
    <w:rsid w:val="00A73FFB"/>
    <w:rsid w:val="00A75786"/>
    <w:rsid w:val="00A77586"/>
    <w:rsid w:val="00A777A3"/>
    <w:rsid w:val="00A803D4"/>
    <w:rsid w:val="00A81D9C"/>
    <w:rsid w:val="00A83812"/>
    <w:rsid w:val="00A851BF"/>
    <w:rsid w:val="00A875E1"/>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961"/>
    <w:rsid w:val="00AE1E15"/>
    <w:rsid w:val="00AF0093"/>
    <w:rsid w:val="00AF21FC"/>
    <w:rsid w:val="00AF4146"/>
    <w:rsid w:val="00AF7FA8"/>
    <w:rsid w:val="00B00E49"/>
    <w:rsid w:val="00B00EC9"/>
    <w:rsid w:val="00B02F3B"/>
    <w:rsid w:val="00B070D4"/>
    <w:rsid w:val="00B14400"/>
    <w:rsid w:val="00B14E1F"/>
    <w:rsid w:val="00B1671C"/>
    <w:rsid w:val="00B20637"/>
    <w:rsid w:val="00B22102"/>
    <w:rsid w:val="00B27D69"/>
    <w:rsid w:val="00B310F7"/>
    <w:rsid w:val="00B32250"/>
    <w:rsid w:val="00B32AB5"/>
    <w:rsid w:val="00B34891"/>
    <w:rsid w:val="00B34CDE"/>
    <w:rsid w:val="00B34D27"/>
    <w:rsid w:val="00B374AA"/>
    <w:rsid w:val="00B40310"/>
    <w:rsid w:val="00B40F3F"/>
    <w:rsid w:val="00B41D01"/>
    <w:rsid w:val="00B427D5"/>
    <w:rsid w:val="00B450C7"/>
    <w:rsid w:val="00B476C3"/>
    <w:rsid w:val="00B5152C"/>
    <w:rsid w:val="00B54FED"/>
    <w:rsid w:val="00B5581C"/>
    <w:rsid w:val="00B56554"/>
    <w:rsid w:val="00B56B41"/>
    <w:rsid w:val="00B701E1"/>
    <w:rsid w:val="00B71A4B"/>
    <w:rsid w:val="00B724DC"/>
    <w:rsid w:val="00B80011"/>
    <w:rsid w:val="00B81ECD"/>
    <w:rsid w:val="00B82266"/>
    <w:rsid w:val="00B865E2"/>
    <w:rsid w:val="00B87828"/>
    <w:rsid w:val="00B9236F"/>
    <w:rsid w:val="00B92C49"/>
    <w:rsid w:val="00B9437D"/>
    <w:rsid w:val="00B949C9"/>
    <w:rsid w:val="00B97C75"/>
    <w:rsid w:val="00BA2409"/>
    <w:rsid w:val="00BA4B36"/>
    <w:rsid w:val="00BB08E8"/>
    <w:rsid w:val="00BB5F56"/>
    <w:rsid w:val="00BC11E9"/>
    <w:rsid w:val="00BC3962"/>
    <w:rsid w:val="00BD06CE"/>
    <w:rsid w:val="00BD2489"/>
    <w:rsid w:val="00BD294E"/>
    <w:rsid w:val="00BD485D"/>
    <w:rsid w:val="00BD4A89"/>
    <w:rsid w:val="00BD55C2"/>
    <w:rsid w:val="00BD567A"/>
    <w:rsid w:val="00BD69BE"/>
    <w:rsid w:val="00BD7ABC"/>
    <w:rsid w:val="00BE2A1D"/>
    <w:rsid w:val="00BF1081"/>
    <w:rsid w:val="00BF16BC"/>
    <w:rsid w:val="00BF5C23"/>
    <w:rsid w:val="00BF642F"/>
    <w:rsid w:val="00BF6489"/>
    <w:rsid w:val="00BF64FD"/>
    <w:rsid w:val="00C02DB3"/>
    <w:rsid w:val="00C03C79"/>
    <w:rsid w:val="00C04AC0"/>
    <w:rsid w:val="00C050B5"/>
    <w:rsid w:val="00C05BBB"/>
    <w:rsid w:val="00C10014"/>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0A26"/>
    <w:rsid w:val="00C51965"/>
    <w:rsid w:val="00C53D38"/>
    <w:rsid w:val="00C544AA"/>
    <w:rsid w:val="00C55EF0"/>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DDF"/>
    <w:rsid w:val="00CA00A1"/>
    <w:rsid w:val="00CA141D"/>
    <w:rsid w:val="00CA24B2"/>
    <w:rsid w:val="00CA316B"/>
    <w:rsid w:val="00CA56B4"/>
    <w:rsid w:val="00CA60C4"/>
    <w:rsid w:val="00CA6247"/>
    <w:rsid w:val="00CB1092"/>
    <w:rsid w:val="00CB317D"/>
    <w:rsid w:val="00CC0DB7"/>
    <w:rsid w:val="00CC1B12"/>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D37"/>
    <w:rsid w:val="00D27F75"/>
    <w:rsid w:val="00D3038B"/>
    <w:rsid w:val="00D310D5"/>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660C"/>
    <w:rsid w:val="00D93D98"/>
    <w:rsid w:val="00D94AAA"/>
    <w:rsid w:val="00D971AB"/>
    <w:rsid w:val="00D9793E"/>
    <w:rsid w:val="00DA0872"/>
    <w:rsid w:val="00DA15FC"/>
    <w:rsid w:val="00DA3C00"/>
    <w:rsid w:val="00DA4E3A"/>
    <w:rsid w:val="00DB1C65"/>
    <w:rsid w:val="00DB31CE"/>
    <w:rsid w:val="00DB6D9C"/>
    <w:rsid w:val="00DC2F9E"/>
    <w:rsid w:val="00DC36BF"/>
    <w:rsid w:val="00DC423B"/>
    <w:rsid w:val="00DC6464"/>
    <w:rsid w:val="00DC7552"/>
    <w:rsid w:val="00DD0325"/>
    <w:rsid w:val="00DD0E90"/>
    <w:rsid w:val="00DD1544"/>
    <w:rsid w:val="00DD1D4D"/>
    <w:rsid w:val="00DD2665"/>
    <w:rsid w:val="00DD4328"/>
    <w:rsid w:val="00DD7339"/>
    <w:rsid w:val="00DE1594"/>
    <w:rsid w:val="00DF04E6"/>
    <w:rsid w:val="00DF1351"/>
    <w:rsid w:val="00DF1B56"/>
    <w:rsid w:val="00DF1FC7"/>
    <w:rsid w:val="00DF4E9B"/>
    <w:rsid w:val="00E01324"/>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37410"/>
    <w:rsid w:val="00E432A2"/>
    <w:rsid w:val="00E4538E"/>
    <w:rsid w:val="00E45FBC"/>
    <w:rsid w:val="00E462B0"/>
    <w:rsid w:val="00E4631C"/>
    <w:rsid w:val="00E46970"/>
    <w:rsid w:val="00E46E42"/>
    <w:rsid w:val="00E47C70"/>
    <w:rsid w:val="00E47C8C"/>
    <w:rsid w:val="00E504A2"/>
    <w:rsid w:val="00E51E8B"/>
    <w:rsid w:val="00E575AC"/>
    <w:rsid w:val="00E60BB7"/>
    <w:rsid w:val="00E63E28"/>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A7786"/>
    <w:rsid w:val="00EB0F68"/>
    <w:rsid w:val="00EB35BC"/>
    <w:rsid w:val="00EB4CE0"/>
    <w:rsid w:val="00EC06BC"/>
    <w:rsid w:val="00EC0E24"/>
    <w:rsid w:val="00EC3BB6"/>
    <w:rsid w:val="00EC7044"/>
    <w:rsid w:val="00EC7054"/>
    <w:rsid w:val="00EC7346"/>
    <w:rsid w:val="00EC761C"/>
    <w:rsid w:val="00ED1836"/>
    <w:rsid w:val="00ED2756"/>
    <w:rsid w:val="00ED45FD"/>
    <w:rsid w:val="00ED61FD"/>
    <w:rsid w:val="00ED7CF3"/>
    <w:rsid w:val="00EE0A78"/>
    <w:rsid w:val="00EE0F30"/>
    <w:rsid w:val="00EE45A2"/>
    <w:rsid w:val="00EE6B2C"/>
    <w:rsid w:val="00EE7FEA"/>
    <w:rsid w:val="00EF6182"/>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778DF"/>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45FF"/>
    <w:rsid w:val="00FA53B6"/>
    <w:rsid w:val="00FA74A6"/>
    <w:rsid w:val="00FB0EEE"/>
    <w:rsid w:val="00FB4532"/>
    <w:rsid w:val="00FB5DCE"/>
    <w:rsid w:val="00FC24A8"/>
    <w:rsid w:val="00FC5E4A"/>
    <w:rsid w:val="00FD1507"/>
    <w:rsid w:val="00FD23AC"/>
    <w:rsid w:val="00FD2B6F"/>
    <w:rsid w:val="00FD6773"/>
    <w:rsid w:val="00FD7329"/>
    <w:rsid w:val="00FE187A"/>
    <w:rsid w:val="00FE4549"/>
    <w:rsid w:val="00FE53F0"/>
    <w:rsid w:val="00FF013C"/>
    <w:rsid w:val="00FF2823"/>
    <w:rsid w:val="00FF351A"/>
    <w:rsid w:val="00FF5B47"/>
    <w:rsid w:val="00FF78E7"/>
    <w:rsid w:val="041239C3"/>
    <w:rsid w:val="34433D55"/>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08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0C6F-86F8-4A02-8984-E016EDCC1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9E91F-DF0C-405B-A24A-806F048FE6B8}">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3765</Characters>
  <Application>Microsoft Office Word</Application>
  <DocSecurity>0</DocSecurity>
  <Lines>31</Lines>
  <Paragraphs>8</Paragraphs>
  <ScaleCrop>false</ScaleCrop>
  <Company>Schmitz Cargobull AG</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cp:revision>
  <dcterms:created xsi:type="dcterms:W3CDTF">2022-06-20T15:03:00Z</dcterms:created>
  <dcterms:modified xsi:type="dcterms:W3CDTF">2022-06-20T15:03:00Z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