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7C23" w14:textId="77777777" w:rsidR="004B591D" w:rsidRPr="002674FD" w:rsidRDefault="00C96EB1" w:rsidP="00AD4002">
      <w:pPr>
        <w:ind w:left="2832" w:firstLine="708"/>
        <w:jc w:val="right"/>
        <w:rPr>
          <w:rFonts w:ascii="Arial" w:eastAsia="Times New Roman" w:hAnsi="Arial"/>
          <w:b/>
          <w:sz w:val="44"/>
          <w:lang w:val="en-US"/>
        </w:rPr>
      </w:pPr>
      <w:r w:rsidRPr="002674FD">
        <w:rPr>
          <w:rFonts w:ascii="Arial" w:eastAsia="Times New Roman" w:hAnsi="Arial"/>
          <w:b/>
          <w:sz w:val="44"/>
          <w:lang w:val="en-US"/>
        </w:rPr>
        <w:t xml:space="preserve">        Press Release</w:t>
      </w:r>
    </w:p>
    <w:p w14:paraId="308323F5" w14:textId="77777777" w:rsidR="00A13E96" w:rsidRPr="002674FD" w:rsidRDefault="00C96EB1" w:rsidP="00943C6D">
      <w:pPr>
        <w:jc w:val="right"/>
        <w:rPr>
          <w:rFonts w:ascii="Arial" w:eastAsia="Times New Roman" w:hAnsi="Arial" w:cs="Arial"/>
          <w:b/>
          <w:bCs/>
          <w:sz w:val="22"/>
          <w:szCs w:val="22"/>
          <w:lang w:val="en-US"/>
        </w:rPr>
      </w:pPr>
      <w:bookmarkStart w:id="0" w:name="_Hlk61246057"/>
      <w:r w:rsidRPr="002674FD">
        <w:rPr>
          <w:rFonts w:ascii="Arial" w:eastAsia="Times New Roman" w:hAnsi="Arial" w:cs="Arial"/>
          <w:b/>
          <w:bCs/>
          <w:sz w:val="22"/>
          <w:szCs w:val="22"/>
          <w:lang w:val="en-US"/>
        </w:rPr>
        <w:t>2021-15</w:t>
      </w:r>
      <w:bookmarkEnd w:id="0"/>
      <w:r w:rsidRPr="002674FD">
        <w:rPr>
          <w:rFonts w:ascii="Arial" w:eastAsia="Times New Roman" w:hAnsi="Arial" w:cs="Arial"/>
          <w:b/>
          <w:bCs/>
          <w:sz w:val="22"/>
          <w:szCs w:val="22"/>
          <w:lang w:val="en-US"/>
        </w:rPr>
        <w:t>8</w:t>
      </w:r>
    </w:p>
    <w:p w14:paraId="32072E4B" w14:textId="77777777" w:rsidR="00B93004" w:rsidRPr="002674FD" w:rsidRDefault="00DE6928" w:rsidP="001E408B">
      <w:pPr>
        <w:pStyle w:val="xmsonormal"/>
        <w:rPr>
          <w:rFonts w:ascii="Arial" w:hAnsi="Arial" w:cs="Arial"/>
          <w:sz w:val="20"/>
          <w:szCs w:val="20"/>
          <w:u w:val="single"/>
          <w:lang w:val="en-US"/>
        </w:rPr>
      </w:pPr>
    </w:p>
    <w:p w14:paraId="5887C73D" w14:textId="77777777" w:rsidR="00884445" w:rsidRPr="002674FD" w:rsidRDefault="00C96EB1" w:rsidP="00884445">
      <w:pPr>
        <w:pStyle w:val="xmsonormal"/>
        <w:shd w:val="clear" w:color="auto" w:fill="FFFFFF"/>
        <w:spacing w:after="336"/>
        <w:rPr>
          <w:rFonts w:ascii="Arial" w:hAnsi="Arial" w:cs="Arial"/>
          <w:b/>
          <w:bCs/>
          <w:color w:val="000000"/>
          <w:sz w:val="32"/>
          <w:szCs w:val="32"/>
          <w:lang w:val="en-US"/>
        </w:rPr>
      </w:pPr>
      <w:r w:rsidRPr="002674FD">
        <w:rPr>
          <w:rFonts w:ascii="Arial" w:hAnsi="Arial" w:cs="Arial"/>
          <w:sz w:val="20"/>
          <w:u w:val="single"/>
          <w:lang w:val="en-US"/>
        </w:rPr>
        <w:t>Schmitz Cargobull AG</w:t>
      </w:r>
      <w:r w:rsidRPr="002674FD">
        <w:rPr>
          <w:lang w:val="en-US"/>
        </w:rPr>
        <w:br/>
      </w:r>
      <w:r w:rsidRPr="002674FD">
        <w:rPr>
          <w:rFonts w:ascii="Arial" w:hAnsi="Arial" w:cs="Arial"/>
          <w:b/>
          <w:bCs/>
          <w:color w:val="000000"/>
          <w:sz w:val="40"/>
          <w:szCs w:val="40"/>
          <w:lang w:val="en-US"/>
        </w:rPr>
        <w:t>Groundbreaking ceremony for new plant in Spain</w:t>
      </w:r>
      <w:r w:rsidRPr="002674FD">
        <w:rPr>
          <w:lang w:val="en-US"/>
        </w:rPr>
        <w:br/>
      </w:r>
      <w:r w:rsidRPr="002674FD">
        <w:rPr>
          <w:rFonts w:ascii="Arial" w:hAnsi="Arial" w:cs="Arial"/>
          <w:b/>
          <w:bCs/>
          <w:color w:val="000000"/>
          <w:sz w:val="28"/>
          <w:szCs w:val="28"/>
          <w:lang w:val="en-US"/>
        </w:rPr>
        <w:t>Schmitz Cargobull plans to further expand its production capacity and market position</w:t>
      </w:r>
      <w:r w:rsidRPr="002674FD">
        <w:rPr>
          <w:rFonts w:ascii="Arial" w:hAnsi="Arial" w:cs="Arial"/>
          <w:b/>
          <w:bCs/>
          <w:color w:val="000000"/>
          <w:sz w:val="32"/>
          <w:szCs w:val="32"/>
          <w:lang w:val="en-US"/>
        </w:rPr>
        <w:t xml:space="preserve"> </w:t>
      </w:r>
    </w:p>
    <w:p w14:paraId="6BF360C0" w14:textId="75E9FDAC" w:rsidR="00DF5FC0" w:rsidRPr="002674FD" w:rsidRDefault="00C96EB1" w:rsidP="00DB64E9">
      <w:pPr>
        <w:pStyle w:val="xmsonormal"/>
        <w:shd w:val="clear" w:color="auto" w:fill="FFFFFF"/>
        <w:spacing w:after="336" w:line="360" w:lineRule="auto"/>
        <w:ind w:right="423"/>
        <w:rPr>
          <w:lang w:val="en-US"/>
        </w:rPr>
      </w:pPr>
      <w:r w:rsidRPr="002674FD">
        <w:rPr>
          <w:rFonts w:ascii="Arial" w:hAnsi="Arial" w:cs="Arial"/>
          <w:color w:val="000000"/>
          <w:lang w:val="en-US"/>
        </w:rPr>
        <w:t>September 2021 – On 15 September, Schmitz Cargobull Ibérica held the official groundbreaking ceremony for its new plant in Figueruelas (Spain). The company is investing around €19 million in the construction of its new production facility, which is scheduled to go into operation in August 2022</w:t>
      </w:r>
      <w:r w:rsidR="002674FD">
        <w:rPr>
          <w:rFonts w:ascii="Arial" w:hAnsi="Arial" w:cs="Arial"/>
          <w:color w:val="000000"/>
          <w:lang w:val="en-US"/>
        </w:rPr>
        <w:t>,</w:t>
      </w:r>
      <w:r w:rsidRPr="002674FD">
        <w:rPr>
          <w:rFonts w:ascii="Arial" w:hAnsi="Arial" w:cs="Arial"/>
          <w:color w:val="000000"/>
          <w:lang w:val="en-US"/>
        </w:rPr>
        <w:t xml:space="preserve"> with more than 280 employees and a production capacity of 60 vehicles per day. </w:t>
      </w:r>
    </w:p>
    <w:p w14:paraId="72D38DAC" w14:textId="08F1D746" w:rsidR="00DF5FC0" w:rsidRPr="002674FD" w:rsidRDefault="00C96EB1" w:rsidP="00DB64E9">
      <w:pPr>
        <w:pStyle w:val="xmsonormal"/>
        <w:shd w:val="clear" w:color="auto" w:fill="FFFFFF"/>
        <w:spacing w:after="336" w:line="360" w:lineRule="auto"/>
        <w:ind w:right="423"/>
        <w:rPr>
          <w:lang w:val="en-US"/>
        </w:rPr>
      </w:pPr>
      <w:r w:rsidRPr="002674FD">
        <w:rPr>
          <w:rFonts w:ascii="Arial" w:hAnsi="Arial" w:cs="Arial"/>
          <w:color w:val="000000"/>
          <w:lang w:val="en-US"/>
        </w:rPr>
        <w:t>The new plant, which is being built just three kilometres away from the existing factory, covers a total area of 104,000 m</w:t>
      </w:r>
      <w:r w:rsidRPr="002674FD">
        <w:rPr>
          <w:rFonts w:ascii="Arial" w:hAnsi="Arial" w:cs="Arial"/>
          <w:color w:val="000000"/>
          <w:vertAlign w:val="superscript"/>
          <w:lang w:val="en-US"/>
        </w:rPr>
        <w:t>2</w:t>
      </w:r>
      <w:r w:rsidR="002674FD">
        <w:rPr>
          <w:rFonts w:ascii="Arial" w:hAnsi="Arial" w:cs="Arial"/>
          <w:color w:val="000000"/>
          <w:lang w:val="en-US"/>
        </w:rPr>
        <w:t>:</w:t>
      </w:r>
      <w:r w:rsidRPr="002674FD">
        <w:rPr>
          <w:rFonts w:ascii="Arial" w:hAnsi="Arial" w:cs="Arial"/>
          <w:color w:val="000000"/>
          <w:lang w:val="en-US"/>
        </w:rPr>
        <w:t xml:space="preserve"> 16,400 m</w:t>
      </w:r>
      <w:r w:rsidRPr="002674FD">
        <w:rPr>
          <w:rFonts w:ascii="Arial" w:hAnsi="Arial" w:cs="Arial"/>
          <w:color w:val="000000"/>
          <w:vertAlign w:val="superscript"/>
          <w:lang w:val="en-US"/>
        </w:rPr>
        <w:t>2</w:t>
      </w:r>
      <w:r w:rsidRPr="002674FD">
        <w:rPr>
          <w:rFonts w:ascii="Arial" w:hAnsi="Arial" w:cs="Arial"/>
          <w:color w:val="000000"/>
          <w:lang w:val="en-US"/>
        </w:rPr>
        <w:t xml:space="preserve"> will be used for production and logistics, 2,000 m</w:t>
      </w:r>
      <w:r w:rsidRPr="002674FD">
        <w:rPr>
          <w:rFonts w:ascii="Arial" w:hAnsi="Arial" w:cs="Arial"/>
          <w:color w:val="000000"/>
          <w:vertAlign w:val="superscript"/>
          <w:lang w:val="en-US"/>
        </w:rPr>
        <w:t>2</w:t>
      </w:r>
      <w:r w:rsidRPr="002674FD">
        <w:rPr>
          <w:rFonts w:ascii="Arial" w:hAnsi="Arial" w:cs="Arial"/>
          <w:color w:val="000000"/>
          <w:lang w:val="en-US"/>
        </w:rPr>
        <w:t xml:space="preserve"> for offices on three floors, plus a depot housing new and used vehicles. </w:t>
      </w:r>
      <w:r w:rsidRPr="002674FD">
        <w:rPr>
          <w:lang w:val="en-US"/>
        </w:rPr>
        <w:br/>
      </w:r>
      <w:r w:rsidRPr="002674FD">
        <w:rPr>
          <w:lang w:val="en-US"/>
        </w:rPr>
        <w:br/>
      </w:r>
      <w:r w:rsidRPr="002674FD">
        <w:rPr>
          <w:rFonts w:ascii="Arial" w:hAnsi="Arial" w:cs="Arial"/>
          <w:color w:val="000000"/>
          <w:lang w:val="en-US"/>
        </w:rPr>
        <w:t>“I’m very proud of Schmitz Cargobull’s development in Spain. When we started this project in 2002, our production forecast was five semi-trailers per day. Today</w:t>
      </w:r>
      <w:r w:rsidR="002674FD">
        <w:rPr>
          <w:rFonts w:ascii="Arial" w:hAnsi="Arial" w:cs="Arial"/>
          <w:color w:val="000000"/>
          <w:lang w:val="en-US"/>
        </w:rPr>
        <w:t>,</w:t>
      </w:r>
      <w:r w:rsidRPr="002674FD">
        <w:rPr>
          <w:rFonts w:ascii="Arial" w:hAnsi="Arial" w:cs="Arial"/>
          <w:color w:val="000000"/>
          <w:lang w:val="en-US"/>
        </w:rPr>
        <w:t xml:space="preserve"> we are producing 20 vehicles a day and our aim is to increase production capacity to 22 units a day by the end of 2021. With the new production plant and our own new foaming line </w:t>
      </w:r>
      <w:proofErr w:type="gramStart"/>
      <w:r w:rsidRPr="002674FD">
        <w:rPr>
          <w:rFonts w:ascii="Arial" w:hAnsi="Arial" w:cs="Arial"/>
          <w:color w:val="000000"/>
          <w:lang w:val="en-US"/>
        </w:rPr>
        <w:t>for the production of</w:t>
      </w:r>
      <w:proofErr w:type="gramEnd"/>
      <w:r w:rsidRPr="002674FD">
        <w:rPr>
          <w:rFonts w:ascii="Arial" w:hAnsi="Arial" w:cs="Arial"/>
          <w:color w:val="000000"/>
          <w:lang w:val="en-US"/>
        </w:rPr>
        <w:t xml:space="preserve"> refrigerated trailers, we’ll be able to produce up to </w:t>
      </w:r>
      <w:r w:rsidR="00487A09">
        <w:rPr>
          <w:rFonts w:ascii="Arial" w:hAnsi="Arial" w:cs="Arial"/>
          <w:color w:val="000000"/>
          <w:lang w:val="en-US"/>
        </w:rPr>
        <w:br/>
      </w:r>
      <w:r w:rsidRPr="002674FD">
        <w:rPr>
          <w:rFonts w:ascii="Arial" w:hAnsi="Arial" w:cs="Arial"/>
          <w:color w:val="000000"/>
          <w:lang w:val="en-US"/>
        </w:rPr>
        <w:t xml:space="preserve">60 vehicles a day”, affirms Andreas Schmitz, Chairman of the Board of Schmitz Cargobull AG. As at the existing factory, all products from the product lines S.CS curtainsiders, S.KO refrigerated semi-trailers, M.KO truck box bodies and </w:t>
      </w:r>
      <w:r w:rsidRPr="002674FD">
        <w:rPr>
          <w:rFonts w:ascii="Arial" w:hAnsi="Arial" w:cs="Arial"/>
          <w:lang w:val="en-US"/>
        </w:rPr>
        <w:t xml:space="preserve">S.BO steel boxes </w:t>
      </w:r>
      <w:r w:rsidRPr="002674FD">
        <w:rPr>
          <w:rFonts w:ascii="Arial" w:hAnsi="Arial" w:cs="Arial"/>
          <w:color w:val="000000"/>
          <w:lang w:val="en-US"/>
        </w:rPr>
        <w:t xml:space="preserve">for the Spanish, Portuguese, French, Italian and African markets will be manufactured at the new plant. </w:t>
      </w:r>
    </w:p>
    <w:p w14:paraId="38EEFD4A" w14:textId="77777777" w:rsidR="00DF5FC0" w:rsidRPr="002674FD" w:rsidRDefault="00C96EB1" w:rsidP="00DB64E9">
      <w:pPr>
        <w:pStyle w:val="xmsonormal"/>
        <w:shd w:val="clear" w:color="auto" w:fill="FFFFFF"/>
        <w:spacing w:after="336" w:line="360" w:lineRule="auto"/>
        <w:ind w:right="423"/>
        <w:rPr>
          <w:lang w:val="en-US"/>
        </w:rPr>
      </w:pPr>
      <w:r w:rsidRPr="002674FD">
        <w:rPr>
          <w:rFonts w:ascii="Arial" w:hAnsi="Arial" w:cs="Arial"/>
          <w:color w:val="000000"/>
          <w:lang w:val="en-US"/>
        </w:rPr>
        <w:t xml:space="preserve">In the last five years Schmitz Cargobull Ibérica has doubled both sales and the number of units produced compared to the previous five years, achieving sales of €130 million with around 4,000 units per year. </w:t>
      </w:r>
    </w:p>
    <w:p w14:paraId="4377D8D3" w14:textId="77777777" w:rsidR="00DB64E9" w:rsidRPr="002674FD" w:rsidRDefault="00DE6928" w:rsidP="00DB64E9">
      <w:pPr>
        <w:pStyle w:val="xmsonormal"/>
        <w:shd w:val="clear" w:color="auto" w:fill="FFFFFF"/>
        <w:spacing w:after="336" w:line="360" w:lineRule="auto"/>
        <w:ind w:right="423"/>
        <w:rPr>
          <w:rFonts w:ascii="Arial" w:hAnsi="Arial" w:cs="Arial"/>
          <w:color w:val="000000"/>
          <w:lang w:val="en-US"/>
        </w:rPr>
      </w:pPr>
    </w:p>
    <w:p w14:paraId="67C5E16E" w14:textId="77777777" w:rsidR="00DB64E9" w:rsidRPr="002674FD" w:rsidRDefault="00C96EB1" w:rsidP="00DB64E9">
      <w:pPr>
        <w:pStyle w:val="xmsonormal"/>
        <w:shd w:val="clear" w:color="auto" w:fill="FFFFFF"/>
        <w:spacing w:after="336" w:line="360" w:lineRule="auto"/>
        <w:ind w:right="423"/>
        <w:jc w:val="right"/>
        <w:rPr>
          <w:rFonts w:ascii="Arial" w:hAnsi="Arial" w:cs="Arial"/>
          <w:b/>
          <w:bCs/>
          <w:color w:val="000000"/>
          <w:lang w:val="en-US"/>
        </w:rPr>
      </w:pPr>
      <w:r w:rsidRPr="002674FD">
        <w:rPr>
          <w:rFonts w:ascii="Arial" w:hAnsi="Arial" w:cs="Arial"/>
          <w:b/>
          <w:bCs/>
          <w:color w:val="000000"/>
          <w:lang w:val="en-US"/>
        </w:rPr>
        <w:lastRenderedPageBreak/>
        <w:t>2021-158</w:t>
      </w:r>
    </w:p>
    <w:p w14:paraId="2D661D71" w14:textId="77777777" w:rsidR="00DF5FC0" w:rsidRPr="002674FD" w:rsidRDefault="00C96EB1" w:rsidP="00DB64E9">
      <w:pPr>
        <w:pStyle w:val="xmsonormal"/>
        <w:shd w:val="clear" w:color="auto" w:fill="FFFFFF"/>
        <w:spacing w:after="336" w:line="360" w:lineRule="auto"/>
        <w:ind w:right="423"/>
        <w:rPr>
          <w:lang w:val="en-US"/>
        </w:rPr>
      </w:pPr>
      <w:r w:rsidRPr="002674FD">
        <w:rPr>
          <w:rFonts w:ascii="Arial" w:hAnsi="Arial" w:cs="Arial"/>
          <w:color w:val="000000"/>
          <w:lang w:val="en-US"/>
        </w:rPr>
        <w:t>“Thanks to this increase in demand, our headcount has grown by more than 60% on average. We are now working tirelessly to commission the new facility, which could even enable us to triple the volume,” explains Jordi Romero, Managing Director of Schmitz Cargobull Ibérica.</w:t>
      </w:r>
    </w:p>
    <w:p w14:paraId="418441C8" w14:textId="77777777" w:rsidR="00DF5FC0" w:rsidRPr="002674FD" w:rsidRDefault="00C96EB1" w:rsidP="00DB64E9">
      <w:pPr>
        <w:pStyle w:val="xmsonormal"/>
        <w:spacing w:line="360" w:lineRule="auto"/>
        <w:ind w:right="423"/>
        <w:rPr>
          <w:lang w:val="en-US"/>
        </w:rPr>
      </w:pPr>
      <w:r w:rsidRPr="002674FD">
        <w:rPr>
          <w:rFonts w:ascii="Arial" w:hAnsi="Arial" w:cs="Arial"/>
          <w:lang w:val="en-US"/>
        </w:rPr>
        <w:t>Also present at the groundbreaking ceremony was Carlos Javier Navarro</w:t>
      </w:r>
      <w:r w:rsidRPr="003E0FFB">
        <w:rPr>
          <w:rFonts w:ascii="Arial" w:hAnsi="Arial" w:cs="Arial"/>
          <w:lang w:val="en-US"/>
        </w:rPr>
        <w:t xml:space="preserve">, General Director for Industry (Government of Aragon), </w:t>
      </w:r>
      <w:r w:rsidRPr="002674FD">
        <w:rPr>
          <w:rFonts w:ascii="Arial" w:hAnsi="Arial" w:cs="Arial"/>
          <w:lang w:val="en-US"/>
        </w:rPr>
        <w:t>who also supported the founding of Schmitz Cargobull Ibérica in 2002. He explained that the Aragon region values family entrepreneurs like Andreas Schmitz, who are able to build a project from scratch, make it grow and consolidate it. Decisions such as the construction of the new Schmitz Cargobull plant confirm that the region is also of interest internationally for companies seeking to establish industrial locations.</w:t>
      </w:r>
    </w:p>
    <w:p w14:paraId="67919975" w14:textId="24F3C6EE" w:rsidR="00E305B6" w:rsidRPr="003E0FFB" w:rsidRDefault="006B10B7" w:rsidP="006A1A85">
      <w:pPr>
        <w:shd w:val="clear" w:color="auto" w:fill="FFFFFF"/>
        <w:spacing w:after="336" w:line="360" w:lineRule="auto"/>
        <w:rPr>
          <w:rFonts w:ascii="Arial" w:hAnsi="Arial" w:cs="Arial"/>
          <w:lang w:val="en-US"/>
        </w:rPr>
      </w:pPr>
      <w:r>
        <w:rPr>
          <w:noProof/>
        </w:rPr>
        <w:drawing>
          <wp:inline distT="0" distB="0" distL="0" distR="0" wp14:anchorId="6C14DB44" wp14:editId="033BDEBB">
            <wp:extent cx="2758440" cy="1992207"/>
            <wp:effectExtent l="0" t="0" r="3810" b="8255"/>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1730" cy="1994583"/>
                    </a:xfrm>
                    <a:prstGeom prst="rect">
                      <a:avLst/>
                    </a:prstGeom>
                    <a:noFill/>
                    <a:ln>
                      <a:noFill/>
                    </a:ln>
                  </pic:spPr>
                </pic:pic>
              </a:graphicData>
            </a:graphic>
          </wp:inline>
        </w:drawing>
      </w:r>
      <w:r w:rsidR="003E0FFB" w:rsidRPr="003E0FFB">
        <w:rPr>
          <w:rFonts w:ascii="Arial" w:hAnsi="Arial" w:cs="Arial"/>
          <w:lang w:val="en-US"/>
        </w:rPr>
        <w:br/>
      </w:r>
      <w:r w:rsidR="00C96EB1" w:rsidRPr="003E0FFB">
        <w:rPr>
          <w:rFonts w:ascii="Arial" w:hAnsi="Arial" w:cs="Arial"/>
          <w:sz w:val="16"/>
          <w:szCs w:val="16"/>
          <w:lang w:val="en-US"/>
        </w:rPr>
        <w:t>From left: Jordi Romero (Managing Director of Schmitz Cargobull Ibérica), Luis Bonasa (Marketing Manager South-West-Europe Schmitz Cargobull), Luis Bertol (Mayor of Figueruelas), Andreas Schmitz (Chairman of the Board, Schmitz Cargobull AG), Carlos Javier Navarro (General Director for Industry, Government of Aragon)</w:t>
      </w:r>
    </w:p>
    <w:p w14:paraId="57B90581" w14:textId="7F788FF2" w:rsidR="0031439F" w:rsidRPr="003E0FFB" w:rsidRDefault="006B10B7" w:rsidP="00663072">
      <w:pPr>
        <w:shd w:val="clear" w:color="auto" w:fill="FFFFFF"/>
        <w:spacing w:after="336" w:line="360" w:lineRule="auto"/>
        <w:rPr>
          <w:rFonts w:ascii="Arial" w:hAnsi="Arial" w:cs="Arial"/>
          <w:sz w:val="16"/>
          <w:szCs w:val="16"/>
          <w:lang w:val="en-US"/>
        </w:rPr>
      </w:pPr>
      <w:r>
        <w:rPr>
          <w:noProof/>
        </w:rPr>
        <w:drawing>
          <wp:inline distT="0" distB="0" distL="0" distR="0" wp14:anchorId="772CC0CE" wp14:editId="267F9E8A">
            <wp:extent cx="2766060" cy="1855891"/>
            <wp:effectExtent l="0" t="0" r="0" b="0"/>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cstate="print">
                      <a:extLst>
                        <a:ext uri="{28A0092B-C50C-407E-A947-70E740481C1C}">
                          <a14:useLocalDpi xmlns:a14="http://schemas.microsoft.com/office/drawing/2010/main" val="0"/>
                        </a:ext>
                      </a:extLst>
                    </a:blip>
                    <a:srcRect r="1373"/>
                    <a:stretch>
                      <a:fillRect/>
                    </a:stretch>
                  </pic:blipFill>
                  <pic:spPr bwMode="auto">
                    <a:xfrm>
                      <a:off x="0" y="0"/>
                      <a:ext cx="2780997" cy="1865913"/>
                    </a:xfrm>
                    <a:prstGeom prst="rect">
                      <a:avLst/>
                    </a:prstGeom>
                    <a:noFill/>
                    <a:ln>
                      <a:noFill/>
                    </a:ln>
                  </pic:spPr>
                </pic:pic>
              </a:graphicData>
            </a:graphic>
          </wp:inline>
        </w:drawing>
      </w:r>
      <w:r w:rsidR="00C96EB1" w:rsidRPr="002674FD">
        <w:rPr>
          <w:lang w:val="en-US"/>
        </w:rPr>
        <w:br/>
      </w:r>
      <w:r w:rsidR="00C96EB1" w:rsidRPr="003E0FFB">
        <w:rPr>
          <w:rFonts w:ascii="Arial" w:hAnsi="Arial" w:cs="Arial"/>
          <w:sz w:val="16"/>
          <w:szCs w:val="16"/>
          <w:lang w:val="en-US"/>
        </w:rPr>
        <w:t>Andreas Schmitz (Chairman of the Board, Schmitz Cargobull AG) at the event</w:t>
      </w:r>
    </w:p>
    <w:p w14:paraId="70150432" w14:textId="0054949F" w:rsidR="00B93004" w:rsidRPr="00DE6928" w:rsidRDefault="00DE6928" w:rsidP="00DE6928">
      <w:pPr>
        <w:pStyle w:val="xmsonormal"/>
        <w:jc w:val="right"/>
        <w:rPr>
          <w:rFonts w:ascii="Arial" w:hAnsi="Arial" w:cs="Arial"/>
          <w:b/>
          <w:bCs/>
          <w:lang w:val="en-US"/>
        </w:rPr>
      </w:pPr>
      <w:r w:rsidRPr="00DE6928">
        <w:rPr>
          <w:rFonts w:ascii="Arial" w:hAnsi="Arial" w:cs="Arial"/>
          <w:b/>
          <w:bCs/>
          <w:lang w:val="en-US"/>
        </w:rPr>
        <w:lastRenderedPageBreak/>
        <w:t>2021-158</w:t>
      </w:r>
    </w:p>
    <w:p w14:paraId="47D648EA" w14:textId="77777777" w:rsidR="00DE6928" w:rsidRPr="002674FD" w:rsidRDefault="00DE6928" w:rsidP="00B87A19">
      <w:pPr>
        <w:pStyle w:val="xmsonormal"/>
        <w:rPr>
          <w:rFonts w:ascii="Arial" w:hAnsi="Arial" w:cs="Arial"/>
          <w:lang w:val="en-US"/>
        </w:rPr>
      </w:pPr>
    </w:p>
    <w:p w14:paraId="714EE64D" w14:textId="77777777" w:rsidR="00691D08" w:rsidRPr="002674FD" w:rsidRDefault="00C96EB1" w:rsidP="00691D08">
      <w:pPr>
        <w:ind w:right="850"/>
        <w:rPr>
          <w:rFonts w:ascii="Arial" w:eastAsia="Calibri" w:hAnsi="Arial" w:cs="Arial"/>
          <w:sz w:val="16"/>
          <w:szCs w:val="16"/>
          <w:lang w:val="en-US"/>
        </w:rPr>
      </w:pPr>
      <w:r w:rsidRPr="002674FD">
        <w:rPr>
          <w:rFonts w:ascii="Arial" w:hAnsi="Arial" w:cs="Arial"/>
          <w:b/>
          <w:bCs/>
          <w:color w:val="000000"/>
          <w:sz w:val="16"/>
          <w:szCs w:val="16"/>
          <w:u w:val="single"/>
          <w:lang w:val="en-US"/>
        </w:rPr>
        <w:t xml:space="preserve">About Schmitz Cargobull </w:t>
      </w:r>
    </w:p>
    <w:p w14:paraId="7AE606CA" w14:textId="4EAD45B1" w:rsidR="00691D08" w:rsidRPr="002674FD" w:rsidRDefault="00C96EB1" w:rsidP="00691D08">
      <w:pPr>
        <w:ind w:right="283"/>
        <w:rPr>
          <w:rFonts w:ascii="Arial" w:hAnsi="Arial" w:cs="Arial"/>
          <w:color w:val="000000"/>
          <w:sz w:val="16"/>
          <w:szCs w:val="16"/>
          <w:lang w:val="en-US"/>
        </w:rPr>
      </w:pPr>
      <w:r w:rsidRPr="002674FD">
        <w:rPr>
          <w:rFonts w:ascii="Arial" w:hAnsi="Arial" w:cs="Arial"/>
          <w:color w:val="000000"/>
          <w:sz w:val="16"/>
          <w:szCs w:val="16"/>
          <w:lang w:val="en-US"/>
        </w:rPr>
        <w:t>With an annual production of more than 46,000 trailers and with around 5,700 employees, Schmitz Cargobull AG is Europe’s leading manufacturer of semi-trailers, trailers, and truck bodies for temperature-controlled freight, general cargo and bulk goods. The company posted sales of approximately €1.</w:t>
      </w:r>
      <w:r w:rsidR="00D736A0">
        <w:rPr>
          <w:rFonts w:ascii="Arial" w:hAnsi="Arial" w:cs="Arial"/>
          <w:color w:val="000000"/>
          <w:sz w:val="16"/>
          <w:szCs w:val="16"/>
          <w:lang w:val="en-US"/>
        </w:rPr>
        <w:t>87</w:t>
      </w:r>
      <w:r w:rsidRPr="002674FD">
        <w:rPr>
          <w:rFonts w:ascii="Arial" w:hAnsi="Arial" w:cs="Arial"/>
          <w:color w:val="000000"/>
          <w:sz w:val="16"/>
          <w:szCs w:val="16"/>
          <w:lang w:val="en-US"/>
        </w:rPr>
        <w:t xml:space="preserve"> billion in the </w:t>
      </w:r>
      <w:r w:rsidR="00D736A0">
        <w:rPr>
          <w:rFonts w:ascii="Arial" w:hAnsi="Arial" w:cs="Arial"/>
          <w:color w:val="000000"/>
          <w:sz w:val="16"/>
          <w:szCs w:val="16"/>
          <w:lang w:val="en-US"/>
        </w:rPr>
        <w:t>2019/20</w:t>
      </w:r>
      <w:r w:rsidRPr="002674FD">
        <w:rPr>
          <w:rFonts w:ascii="Arial" w:hAnsi="Arial" w:cs="Arial"/>
          <w:color w:val="000000"/>
          <w:sz w:val="16"/>
          <w:szCs w:val="16"/>
          <w:lang w:val="en-US"/>
        </w:rPr>
        <w:t xml:space="preserve">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59F6619" w14:textId="5E26F7EB" w:rsidR="00691D08" w:rsidRDefault="00DE6928" w:rsidP="00691D08">
      <w:pPr>
        <w:ind w:right="283"/>
        <w:rPr>
          <w:rFonts w:ascii="Arial" w:hAnsi="Arial" w:cs="Arial"/>
          <w:b/>
          <w:sz w:val="16"/>
          <w:szCs w:val="16"/>
          <w:u w:val="single"/>
          <w:lang w:val="en-US"/>
        </w:rPr>
      </w:pPr>
    </w:p>
    <w:p w14:paraId="2F1CAA85" w14:textId="77777777" w:rsidR="00691D08" w:rsidRPr="002674FD" w:rsidRDefault="00C96EB1" w:rsidP="00691D08">
      <w:pPr>
        <w:ind w:right="283"/>
        <w:rPr>
          <w:rFonts w:ascii="Arial" w:hAnsi="Arial" w:cs="Arial"/>
          <w:b/>
          <w:sz w:val="16"/>
          <w:szCs w:val="16"/>
          <w:u w:val="single"/>
          <w:lang w:val="en-US"/>
        </w:rPr>
      </w:pPr>
      <w:r w:rsidRPr="002674FD">
        <w:rPr>
          <w:rFonts w:ascii="Arial" w:hAnsi="Arial" w:cs="Arial"/>
          <w:b/>
          <w:sz w:val="16"/>
          <w:szCs w:val="16"/>
          <w:u w:val="single"/>
          <w:lang w:val="en-US"/>
        </w:rPr>
        <w:t>The Schmitz Cargobull press team:</w:t>
      </w:r>
    </w:p>
    <w:p w14:paraId="79C67732" w14:textId="77777777" w:rsidR="00691D08" w:rsidRPr="002674FD" w:rsidRDefault="00C96EB1" w:rsidP="00691D08">
      <w:pPr>
        <w:ind w:right="851"/>
        <w:rPr>
          <w:rFonts w:ascii="Arial" w:hAnsi="Arial" w:cs="Arial"/>
          <w:sz w:val="16"/>
          <w:szCs w:val="24"/>
          <w:lang w:val="en-US"/>
        </w:rPr>
      </w:pPr>
      <w:r w:rsidRPr="002674FD">
        <w:rPr>
          <w:rFonts w:ascii="Arial" w:hAnsi="Arial" w:cs="Arial"/>
          <w:sz w:val="16"/>
          <w:szCs w:val="24"/>
          <w:lang w:val="en-US"/>
        </w:rPr>
        <w:t>Anna Stuhlmeier</w:t>
      </w:r>
      <w:r w:rsidRPr="002674FD">
        <w:rPr>
          <w:rFonts w:ascii="Arial" w:hAnsi="Arial" w:cs="Arial"/>
          <w:sz w:val="16"/>
          <w:szCs w:val="24"/>
          <w:lang w:val="en-US"/>
        </w:rPr>
        <w:tab/>
        <w:t xml:space="preserve">+49 2558 81-1340 I </w:t>
      </w:r>
      <w:hyperlink r:id="rId14" w:history="1">
        <w:r w:rsidRPr="002674FD">
          <w:rPr>
            <w:rFonts w:ascii="Arial" w:hAnsi="Arial" w:cs="Arial"/>
            <w:color w:val="000000"/>
            <w:sz w:val="16"/>
            <w:szCs w:val="24"/>
            <w:lang w:val="en-US"/>
          </w:rPr>
          <w:t>anna.stuhlmeier@cargobull.com</w:t>
        </w:r>
      </w:hyperlink>
    </w:p>
    <w:p w14:paraId="4DD7B2EC" w14:textId="77777777" w:rsidR="00691D08" w:rsidRPr="002674FD" w:rsidRDefault="00C96EB1" w:rsidP="00691D08">
      <w:pPr>
        <w:rPr>
          <w:rFonts w:ascii="Arial" w:hAnsi="Arial" w:cs="Arial"/>
          <w:b/>
          <w:bCs/>
          <w:color w:val="000000"/>
          <w:sz w:val="16"/>
          <w:szCs w:val="16"/>
          <w:u w:val="single"/>
          <w:lang w:val="en-US"/>
        </w:rPr>
      </w:pPr>
      <w:r w:rsidRPr="002674FD">
        <w:rPr>
          <w:rFonts w:ascii="Arial" w:hAnsi="Arial" w:cs="Arial"/>
          <w:sz w:val="16"/>
          <w:szCs w:val="24"/>
          <w:lang w:val="en-US"/>
        </w:rPr>
        <w:t>Andrea Beckonert</w:t>
      </w:r>
      <w:r w:rsidRPr="002674FD">
        <w:rPr>
          <w:rFonts w:ascii="Arial" w:hAnsi="Arial" w:cs="Arial"/>
          <w:sz w:val="16"/>
          <w:szCs w:val="24"/>
          <w:lang w:val="en-US"/>
        </w:rPr>
        <w:tab/>
        <w:t xml:space="preserve">+49 2558 81-1321 I </w:t>
      </w:r>
      <w:hyperlink r:id="rId15" w:history="1">
        <w:r w:rsidRPr="002674FD">
          <w:rPr>
            <w:rFonts w:ascii="Arial" w:hAnsi="Arial" w:cs="Arial"/>
            <w:color w:val="000000"/>
            <w:sz w:val="16"/>
            <w:szCs w:val="24"/>
            <w:lang w:val="en-US"/>
          </w:rPr>
          <w:t>andrea.beckonert@cargobull.com</w:t>
        </w:r>
      </w:hyperlink>
      <w:r w:rsidRPr="002674FD">
        <w:rPr>
          <w:lang w:val="en-US"/>
        </w:rPr>
        <w:br/>
      </w:r>
      <w:r w:rsidRPr="002674FD">
        <w:rPr>
          <w:rFonts w:ascii="Arial" w:hAnsi="Arial" w:cs="Arial"/>
          <w:sz w:val="16"/>
          <w:szCs w:val="24"/>
          <w:lang w:val="en-US"/>
        </w:rPr>
        <w:t>Silke Hesener:</w:t>
      </w:r>
      <w:r w:rsidRPr="002674FD">
        <w:rPr>
          <w:rFonts w:ascii="Arial" w:hAnsi="Arial" w:cs="Arial"/>
          <w:sz w:val="16"/>
          <w:szCs w:val="24"/>
          <w:lang w:val="en-US"/>
        </w:rPr>
        <w:tab/>
        <w:t>+49 2558 81-1501 I silke.hesener@cargobull.com</w:t>
      </w:r>
    </w:p>
    <w:p w14:paraId="66F7E804" w14:textId="77777777" w:rsidR="00AD554B" w:rsidRPr="002674FD" w:rsidRDefault="00DE6928" w:rsidP="00691D08">
      <w:pPr>
        <w:ind w:right="850"/>
        <w:rPr>
          <w:rFonts w:ascii="Arial" w:hAnsi="Arial" w:cs="Arial"/>
          <w:b/>
          <w:bCs/>
          <w:color w:val="000000"/>
          <w:sz w:val="16"/>
          <w:szCs w:val="16"/>
          <w:u w:val="single"/>
          <w:lang w:val="en-US"/>
        </w:rPr>
      </w:pPr>
    </w:p>
    <w:sectPr w:rsidR="00AD554B" w:rsidRPr="002674FD" w:rsidSect="00CD0FA5">
      <w:headerReference w:type="default" r:id="rId16"/>
      <w:footerReference w:type="default" r:id="rId17"/>
      <w:headerReference w:type="first" r:id="rId18"/>
      <w:pgSz w:w="11906" w:h="16838" w:code="9"/>
      <w:pgMar w:top="2268" w:right="1701" w:bottom="28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B6FB3" w14:textId="77777777" w:rsidR="00C96EB1" w:rsidRDefault="00C96EB1" w:rsidP="003253A3">
      <w:r>
        <w:separator/>
      </w:r>
    </w:p>
  </w:endnote>
  <w:endnote w:type="continuationSeparator" w:id="0">
    <w:p w14:paraId="3391A5AA" w14:textId="77777777" w:rsidR="00C96EB1" w:rsidRDefault="00C96EB1" w:rsidP="003253A3">
      <w:r>
        <w:continuationSeparator/>
      </w:r>
    </w:p>
  </w:endnote>
  <w:endnote w:type="continuationNotice" w:id="1">
    <w:p w14:paraId="459949C2" w14:textId="77777777" w:rsidR="00C96EB1" w:rsidRDefault="00C96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EBA17" w14:textId="77777777" w:rsidR="004110FE" w:rsidRDefault="00DE692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8E813" w14:textId="77777777" w:rsidR="00C96EB1" w:rsidRDefault="00C96EB1" w:rsidP="003253A3">
      <w:r>
        <w:separator/>
      </w:r>
    </w:p>
  </w:footnote>
  <w:footnote w:type="continuationSeparator" w:id="0">
    <w:p w14:paraId="1DF7FCA0" w14:textId="77777777" w:rsidR="00C96EB1" w:rsidRDefault="00C96EB1" w:rsidP="003253A3">
      <w:r>
        <w:continuationSeparator/>
      </w:r>
    </w:p>
  </w:footnote>
  <w:footnote w:type="continuationNotice" w:id="1">
    <w:p w14:paraId="0BE5439A" w14:textId="77777777" w:rsidR="00C96EB1" w:rsidRDefault="00C96E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26759" w14:textId="3DCD7FDB" w:rsidR="00D557FB" w:rsidRDefault="006B10B7">
    <w:pPr>
      <w:pStyle w:val="Kopfzeile"/>
    </w:pPr>
    <w:r>
      <w:rPr>
        <w:noProof/>
      </w:rPr>
      <w:drawing>
        <wp:anchor distT="0" distB="0" distL="114300" distR="114300" simplePos="0" relativeHeight="251657728" behindDoc="0" locked="1" layoutInCell="1" allowOverlap="1" wp14:anchorId="73F7794D" wp14:editId="5833298A">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3A1C4" w14:textId="77777777" w:rsidR="00D557FB" w:rsidRDefault="00DE6928">
    <w:pPr>
      <w:pStyle w:val="Kopfzeile"/>
    </w:pPr>
  </w:p>
  <w:p w14:paraId="4EE1AD46" w14:textId="77777777" w:rsidR="00D557FB" w:rsidRDefault="00DE6928">
    <w:pPr>
      <w:pStyle w:val="Kopfzeile"/>
    </w:pPr>
  </w:p>
  <w:p w14:paraId="42C144CD" w14:textId="77777777" w:rsidR="00D557FB" w:rsidRDefault="00DE692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EFD23" w14:textId="53C83EF3" w:rsidR="00D557FB" w:rsidRDefault="006B10B7">
    <w:pPr>
      <w:pStyle w:val="Kopfzeile"/>
    </w:pPr>
    <w:r>
      <w:rPr>
        <w:noProof/>
      </w:rPr>
      <w:drawing>
        <wp:anchor distT="0" distB="0" distL="114300" distR="114300" simplePos="0" relativeHeight="251658752" behindDoc="0" locked="1" layoutInCell="1" allowOverlap="1" wp14:anchorId="77F582FE" wp14:editId="2D4539D4">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20AF4C93" wp14:editId="23E921F0">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BE9E5738">
      <w:numFmt w:val="bullet"/>
      <w:lvlText w:val="-"/>
      <w:lvlJc w:val="left"/>
      <w:rPr>
        <w:rFonts w:ascii="Arial" w:eastAsia="Calibri" w:hAnsi="Arial" w:cs="Arial" w:hint="default"/>
      </w:rPr>
    </w:lvl>
    <w:lvl w:ilvl="1" w:tplc="7EAE4F88">
      <w:start w:val="1"/>
      <w:numFmt w:val="bullet"/>
      <w:lvlText w:val="o"/>
      <w:lvlJc w:val="left"/>
      <w:pPr>
        <w:ind w:left="1440" w:hanging="360"/>
      </w:pPr>
      <w:rPr>
        <w:rFonts w:ascii="Courier New" w:hAnsi="Courier New" w:cs="Courier New" w:hint="default"/>
      </w:rPr>
    </w:lvl>
    <w:lvl w:ilvl="2" w:tplc="9C0E75B0">
      <w:start w:val="1"/>
      <w:numFmt w:val="bullet"/>
      <w:lvlText w:val=""/>
      <w:lvlJc w:val="left"/>
      <w:pPr>
        <w:ind w:left="2160" w:hanging="360"/>
      </w:pPr>
      <w:rPr>
        <w:rFonts w:ascii="Wingdings" w:hAnsi="Wingdings" w:hint="default"/>
      </w:rPr>
    </w:lvl>
    <w:lvl w:ilvl="3" w:tplc="670EDD30">
      <w:start w:val="1"/>
      <w:numFmt w:val="bullet"/>
      <w:lvlText w:val=""/>
      <w:lvlJc w:val="left"/>
      <w:pPr>
        <w:ind w:left="2880" w:hanging="360"/>
      </w:pPr>
      <w:rPr>
        <w:rFonts w:ascii="Symbol" w:hAnsi="Symbol" w:hint="default"/>
      </w:rPr>
    </w:lvl>
    <w:lvl w:ilvl="4" w:tplc="019626F6">
      <w:start w:val="1"/>
      <w:numFmt w:val="bullet"/>
      <w:lvlText w:val="o"/>
      <w:lvlJc w:val="left"/>
      <w:pPr>
        <w:ind w:left="3600" w:hanging="360"/>
      </w:pPr>
      <w:rPr>
        <w:rFonts w:ascii="Courier New" w:hAnsi="Courier New" w:cs="Courier New" w:hint="default"/>
      </w:rPr>
    </w:lvl>
    <w:lvl w:ilvl="5" w:tplc="F0383B8A" w:tentative="1">
      <w:start w:val="1"/>
      <w:numFmt w:val="bullet"/>
      <w:lvlText w:val=""/>
      <w:lvlJc w:val="left"/>
      <w:pPr>
        <w:ind w:left="4320" w:hanging="360"/>
      </w:pPr>
      <w:rPr>
        <w:rFonts w:ascii="Wingdings" w:hAnsi="Wingdings" w:hint="default"/>
      </w:rPr>
    </w:lvl>
    <w:lvl w:ilvl="6" w:tplc="7E28307C" w:tentative="1">
      <w:start w:val="1"/>
      <w:numFmt w:val="bullet"/>
      <w:lvlText w:val=""/>
      <w:lvlJc w:val="left"/>
      <w:pPr>
        <w:ind w:left="5040" w:hanging="360"/>
      </w:pPr>
      <w:rPr>
        <w:rFonts w:ascii="Symbol" w:hAnsi="Symbol" w:hint="default"/>
      </w:rPr>
    </w:lvl>
    <w:lvl w:ilvl="7" w:tplc="8A660E0A" w:tentative="1">
      <w:start w:val="1"/>
      <w:numFmt w:val="bullet"/>
      <w:lvlText w:val="o"/>
      <w:lvlJc w:val="left"/>
      <w:pPr>
        <w:ind w:left="5760" w:hanging="360"/>
      </w:pPr>
      <w:rPr>
        <w:rFonts w:ascii="Courier New" w:hAnsi="Courier New" w:cs="Courier New" w:hint="default"/>
      </w:rPr>
    </w:lvl>
    <w:lvl w:ilvl="8" w:tplc="FEE437F2"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6B6EE236">
      <w:start w:val="2021"/>
      <w:numFmt w:val="bullet"/>
      <w:lvlText w:val="-"/>
      <w:lvlJc w:val="left"/>
      <w:pPr>
        <w:ind w:left="720" w:hanging="360"/>
      </w:pPr>
      <w:rPr>
        <w:rFonts w:ascii="Times" w:eastAsia="Times" w:hAnsi="Times" w:cs="Times" w:hint="default"/>
      </w:rPr>
    </w:lvl>
    <w:lvl w:ilvl="1" w:tplc="E5D264B2" w:tentative="1">
      <w:start w:val="1"/>
      <w:numFmt w:val="bullet"/>
      <w:lvlText w:val="o"/>
      <w:lvlJc w:val="left"/>
      <w:pPr>
        <w:ind w:left="1440" w:hanging="360"/>
      </w:pPr>
      <w:rPr>
        <w:rFonts w:ascii="Courier New" w:hAnsi="Courier New" w:cs="Courier New" w:hint="default"/>
      </w:rPr>
    </w:lvl>
    <w:lvl w:ilvl="2" w:tplc="9C54D264" w:tentative="1">
      <w:start w:val="1"/>
      <w:numFmt w:val="bullet"/>
      <w:lvlText w:val=""/>
      <w:lvlJc w:val="left"/>
      <w:pPr>
        <w:ind w:left="2160" w:hanging="360"/>
      </w:pPr>
      <w:rPr>
        <w:rFonts w:ascii="Wingdings" w:hAnsi="Wingdings" w:hint="default"/>
      </w:rPr>
    </w:lvl>
    <w:lvl w:ilvl="3" w:tplc="FB52461C" w:tentative="1">
      <w:start w:val="1"/>
      <w:numFmt w:val="bullet"/>
      <w:lvlText w:val=""/>
      <w:lvlJc w:val="left"/>
      <w:pPr>
        <w:ind w:left="2880" w:hanging="360"/>
      </w:pPr>
      <w:rPr>
        <w:rFonts w:ascii="Symbol" w:hAnsi="Symbol" w:hint="default"/>
      </w:rPr>
    </w:lvl>
    <w:lvl w:ilvl="4" w:tplc="F0C07AA0" w:tentative="1">
      <w:start w:val="1"/>
      <w:numFmt w:val="bullet"/>
      <w:lvlText w:val="o"/>
      <w:lvlJc w:val="left"/>
      <w:pPr>
        <w:ind w:left="3600" w:hanging="360"/>
      </w:pPr>
      <w:rPr>
        <w:rFonts w:ascii="Courier New" w:hAnsi="Courier New" w:cs="Courier New" w:hint="default"/>
      </w:rPr>
    </w:lvl>
    <w:lvl w:ilvl="5" w:tplc="CA8A8B58" w:tentative="1">
      <w:start w:val="1"/>
      <w:numFmt w:val="bullet"/>
      <w:lvlText w:val=""/>
      <w:lvlJc w:val="left"/>
      <w:pPr>
        <w:ind w:left="4320" w:hanging="360"/>
      </w:pPr>
      <w:rPr>
        <w:rFonts w:ascii="Wingdings" w:hAnsi="Wingdings" w:hint="default"/>
      </w:rPr>
    </w:lvl>
    <w:lvl w:ilvl="6" w:tplc="449EDF22" w:tentative="1">
      <w:start w:val="1"/>
      <w:numFmt w:val="bullet"/>
      <w:lvlText w:val=""/>
      <w:lvlJc w:val="left"/>
      <w:pPr>
        <w:ind w:left="5040" w:hanging="360"/>
      </w:pPr>
      <w:rPr>
        <w:rFonts w:ascii="Symbol" w:hAnsi="Symbol" w:hint="default"/>
      </w:rPr>
    </w:lvl>
    <w:lvl w:ilvl="7" w:tplc="DDBC0602" w:tentative="1">
      <w:start w:val="1"/>
      <w:numFmt w:val="bullet"/>
      <w:lvlText w:val="o"/>
      <w:lvlJc w:val="left"/>
      <w:pPr>
        <w:ind w:left="5760" w:hanging="360"/>
      </w:pPr>
      <w:rPr>
        <w:rFonts w:ascii="Courier New" w:hAnsi="Courier New" w:cs="Courier New" w:hint="default"/>
      </w:rPr>
    </w:lvl>
    <w:lvl w:ilvl="8" w:tplc="B8B807E4"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5F304EA4">
      <w:start w:val="1"/>
      <w:numFmt w:val="bullet"/>
      <w:lvlText w:val=""/>
      <w:lvlJc w:val="left"/>
      <w:pPr>
        <w:ind w:left="360" w:hanging="360"/>
      </w:pPr>
      <w:rPr>
        <w:rFonts w:ascii="Symbol" w:hAnsi="Symbol" w:hint="default"/>
      </w:rPr>
    </w:lvl>
    <w:lvl w:ilvl="1" w:tplc="711CC9E2" w:tentative="1">
      <w:start w:val="1"/>
      <w:numFmt w:val="bullet"/>
      <w:lvlText w:val="o"/>
      <w:lvlJc w:val="left"/>
      <w:pPr>
        <w:ind w:left="1080" w:hanging="360"/>
      </w:pPr>
      <w:rPr>
        <w:rFonts w:ascii="Courier New" w:hAnsi="Courier New" w:cs="Courier New" w:hint="default"/>
      </w:rPr>
    </w:lvl>
    <w:lvl w:ilvl="2" w:tplc="A2286EBC" w:tentative="1">
      <w:start w:val="1"/>
      <w:numFmt w:val="bullet"/>
      <w:lvlText w:val=""/>
      <w:lvlJc w:val="left"/>
      <w:pPr>
        <w:ind w:left="1800" w:hanging="360"/>
      </w:pPr>
      <w:rPr>
        <w:rFonts w:ascii="Wingdings" w:hAnsi="Wingdings" w:hint="default"/>
      </w:rPr>
    </w:lvl>
    <w:lvl w:ilvl="3" w:tplc="88941D3C" w:tentative="1">
      <w:start w:val="1"/>
      <w:numFmt w:val="bullet"/>
      <w:lvlText w:val=""/>
      <w:lvlJc w:val="left"/>
      <w:pPr>
        <w:ind w:left="2520" w:hanging="360"/>
      </w:pPr>
      <w:rPr>
        <w:rFonts w:ascii="Symbol" w:hAnsi="Symbol" w:hint="default"/>
      </w:rPr>
    </w:lvl>
    <w:lvl w:ilvl="4" w:tplc="CBCC1042" w:tentative="1">
      <w:start w:val="1"/>
      <w:numFmt w:val="bullet"/>
      <w:lvlText w:val="o"/>
      <w:lvlJc w:val="left"/>
      <w:pPr>
        <w:ind w:left="3240" w:hanging="360"/>
      </w:pPr>
      <w:rPr>
        <w:rFonts w:ascii="Courier New" w:hAnsi="Courier New" w:cs="Courier New" w:hint="default"/>
      </w:rPr>
    </w:lvl>
    <w:lvl w:ilvl="5" w:tplc="0B344978" w:tentative="1">
      <w:start w:val="1"/>
      <w:numFmt w:val="bullet"/>
      <w:lvlText w:val=""/>
      <w:lvlJc w:val="left"/>
      <w:pPr>
        <w:ind w:left="3960" w:hanging="360"/>
      </w:pPr>
      <w:rPr>
        <w:rFonts w:ascii="Wingdings" w:hAnsi="Wingdings" w:hint="default"/>
      </w:rPr>
    </w:lvl>
    <w:lvl w:ilvl="6" w:tplc="F908483A" w:tentative="1">
      <w:start w:val="1"/>
      <w:numFmt w:val="bullet"/>
      <w:lvlText w:val=""/>
      <w:lvlJc w:val="left"/>
      <w:pPr>
        <w:ind w:left="4680" w:hanging="360"/>
      </w:pPr>
      <w:rPr>
        <w:rFonts w:ascii="Symbol" w:hAnsi="Symbol" w:hint="default"/>
      </w:rPr>
    </w:lvl>
    <w:lvl w:ilvl="7" w:tplc="42BC9B5E" w:tentative="1">
      <w:start w:val="1"/>
      <w:numFmt w:val="bullet"/>
      <w:lvlText w:val="o"/>
      <w:lvlJc w:val="left"/>
      <w:pPr>
        <w:ind w:left="5400" w:hanging="360"/>
      </w:pPr>
      <w:rPr>
        <w:rFonts w:ascii="Courier New" w:hAnsi="Courier New" w:cs="Courier New" w:hint="default"/>
      </w:rPr>
    </w:lvl>
    <w:lvl w:ilvl="8" w:tplc="F1B8B766"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693CB6F8">
      <w:numFmt w:val="bullet"/>
      <w:lvlText w:val=""/>
      <w:lvlJc w:val="left"/>
      <w:rPr>
        <w:rFonts w:ascii="Symbol" w:eastAsia="Calibri" w:hAnsi="Symbol" w:hint="default"/>
        <w:color w:val="auto"/>
      </w:rPr>
    </w:lvl>
    <w:lvl w:ilvl="1" w:tplc="B7BE7596" w:tentative="1">
      <w:start w:val="1"/>
      <w:numFmt w:val="bullet"/>
      <w:lvlText w:val="o"/>
      <w:lvlJc w:val="left"/>
      <w:pPr>
        <w:ind w:left="1080" w:hanging="360"/>
      </w:pPr>
      <w:rPr>
        <w:rFonts w:ascii="Courier New" w:hAnsi="Courier New" w:cs="Courier New" w:hint="default"/>
      </w:rPr>
    </w:lvl>
    <w:lvl w:ilvl="2" w:tplc="69E28C44" w:tentative="1">
      <w:start w:val="1"/>
      <w:numFmt w:val="bullet"/>
      <w:lvlText w:val=""/>
      <w:lvlJc w:val="left"/>
      <w:pPr>
        <w:ind w:left="1800" w:hanging="360"/>
      </w:pPr>
      <w:rPr>
        <w:rFonts w:ascii="Wingdings" w:hAnsi="Wingdings" w:hint="default"/>
      </w:rPr>
    </w:lvl>
    <w:lvl w:ilvl="3" w:tplc="9EB6132C" w:tentative="1">
      <w:start w:val="1"/>
      <w:numFmt w:val="bullet"/>
      <w:lvlText w:val=""/>
      <w:lvlJc w:val="left"/>
      <w:pPr>
        <w:ind w:left="2520" w:hanging="360"/>
      </w:pPr>
      <w:rPr>
        <w:rFonts w:ascii="Symbol" w:hAnsi="Symbol" w:hint="default"/>
      </w:rPr>
    </w:lvl>
    <w:lvl w:ilvl="4" w:tplc="FA5418DE" w:tentative="1">
      <w:start w:val="1"/>
      <w:numFmt w:val="bullet"/>
      <w:lvlText w:val="o"/>
      <w:lvlJc w:val="left"/>
      <w:pPr>
        <w:ind w:left="3240" w:hanging="360"/>
      </w:pPr>
      <w:rPr>
        <w:rFonts w:ascii="Courier New" w:hAnsi="Courier New" w:cs="Courier New" w:hint="default"/>
      </w:rPr>
    </w:lvl>
    <w:lvl w:ilvl="5" w:tplc="3BAC8B38" w:tentative="1">
      <w:start w:val="1"/>
      <w:numFmt w:val="bullet"/>
      <w:lvlText w:val=""/>
      <w:lvlJc w:val="left"/>
      <w:pPr>
        <w:ind w:left="3960" w:hanging="360"/>
      </w:pPr>
      <w:rPr>
        <w:rFonts w:ascii="Wingdings" w:hAnsi="Wingdings" w:hint="default"/>
      </w:rPr>
    </w:lvl>
    <w:lvl w:ilvl="6" w:tplc="7E4A591E" w:tentative="1">
      <w:start w:val="1"/>
      <w:numFmt w:val="bullet"/>
      <w:lvlText w:val=""/>
      <w:lvlJc w:val="left"/>
      <w:pPr>
        <w:ind w:left="4680" w:hanging="360"/>
      </w:pPr>
      <w:rPr>
        <w:rFonts w:ascii="Symbol" w:hAnsi="Symbol" w:hint="default"/>
      </w:rPr>
    </w:lvl>
    <w:lvl w:ilvl="7" w:tplc="614404D6" w:tentative="1">
      <w:start w:val="1"/>
      <w:numFmt w:val="bullet"/>
      <w:lvlText w:val="o"/>
      <w:lvlJc w:val="left"/>
      <w:pPr>
        <w:ind w:left="5400" w:hanging="360"/>
      </w:pPr>
      <w:rPr>
        <w:rFonts w:ascii="Courier New" w:hAnsi="Courier New" w:cs="Courier New" w:hint="default"/>
      </w:rPr>
    </w:lvl>
    <w:lvl w:ilvl="8" w:tplc="C0A05188" w:tentative="1">
      <w:start w:val="1"/>
      <w:numFmt w:val="bullet"/>
      <w:lvlText w:val=""/>
      <w:lvlJc w:val="left"/>
      <w:pPr>
        <w:ind w:left="6120" w:hanging="360"/>
      </w:pPr>
      <w:rPr>
        <w:rFonts w:ascii="Wingdings" w:hAnsi="Wingdings" w:hint="default"/>
      </w:rPr>
    </w:lvl>
  </w:abstractNum>
  <w:abstractNum w:abstractNumId="4" w15:restartNumberingAfterBreak="0">
    <w:nsid w:val="5EF64B1E"/>
    <w:multiLevelType w:val="hybridMultilevel"/>
    <w:tmpl w:val="C2782B00"/>
    <w:lvl w:ilvl="0" w:tplc="6DEC6422">
      <w:numFmt w:val="bullet"/>
      <w:lvlText w:val=""/>
      <w:lvlJc w:val="left"/>
      <w:pPr>
        <w:ind w:left="720" w:hanging="360"/>
      </w:pPr>
      <w:rPr>
        <w:rFonts w:ascii="Symbol" w:eastAsia="Times" w:hAnsi="Symbol" w:cs="Arial" w:hint="default"/>
      </w:rPr>
    </w:lvl>
    <w:lvl w:ilvl="1" w:tplc="C3E49908" w:tentative="1">
      <w:start w:val="1"/>
      <w:numFmt w:val="bullet"/>
      <w:lvlText w:val="o"/>
      <w:lvlJc w:val="left"/>
      <w:pPr>
        <w:ind w:left="1440" w:hanging="360"/>
      </w:pPr>
      <w:rPr>
        <w:rFonts w:ascii="Courier New" w:hAnsi="Courier New" w:cs="Courier New" w:hint="default"/>
      </w:rPr>
    </w:lvl>
    <w:lvl w:ilvl="2" w:tplc="3AE2540C" w:tentative="1">
      <w:start w:val="1"/>
      <w:numFmt w:val="bullet"/>
      <w:lvlText w:val=""/>
      <w:lvlJc w:val="left"/>
      <w:pPr>
        <w:ind w:left="2160" w:hanging="360"/>
      </w:pPr>
      <w:rPr>
        <w:rFonts w:ascii="Wingdings" w:hAnsi="Wingdings" w:hint="default"/>
      </w:rPr>
    </w:lvl>
    <w:lvl w:ilvl="3" w:tplc="D340D3D8" w:tentative="1">
      <w:start w:val="1"/>
      <w:numFmt w:val="bullet"/>
      <w:lvlText w:val=""/>
      <w:lvlJc w:val="left"/>
      <w:pPr>
        <w:ind w:left="2880" w:hanging="360"/>
      </w:pPr>
      <w:rPr>
        <w:rFonts w:ascii="Symbol" w:hAnsi="Symbol" w:hint="default"/>
      </w:rPr>
    </w:lvl>
    <w:lvl w:ilvl="4" w:tplc="C4404A08" w:tentative="1">
      <w:start w:val="1"/>
      <w:numFmt w:val="bullet"/>
      <w:lvlText w:val="o"/>
      <w:lvlJc w:val="left"/>
      <w:pPr>
        <w:ind w:left="3600" w:hanging="360"/>
      </w:pPr>
      <w:rPr>
        <w:rFonts w:ascii="Courier New" w:hAnsi="Courier New" w:cs="Courier New" w:hint="default"/>
      </w:rPr>
    </w:lvl>
    <w:lvl w:ilvl="5" w:tplc="76562D54" w:tentative="1">
      <w:start w:val="1"/>
      <w:numFmt w:val="bullet"/>
      <w:lvlText w:val=""/>
      <w:lvlJc w:val="left"/>
      <w:pPr>
        <w:ind w:left="4320" w:hanging="360"/>
      </w:pPr>
      <w:rPr>
        <w:rFonts w:ascii="Wingdings" w:hAnsi="Wingdings" w:hint="default"/>
      </w:rPr>
    </w:lvl>
    <w:lvl w:ilvl="6" w:tplc="57BE78BC" w:tentative="1">
      <w:start w:val="1"/>
      <w:numFmt w:val="bullet"/>
      <w:lvlText w:val=""/>
      <w:lvlJc w:val="left"/>
      <w:pPr>
        <w:ind w:left="5040" w:hanging="360"/>
      </w:pPr>
      <w:rPr>
        <w:rFonts w:ascii="Symbol" w:hAnsi="Symbol" w:hint="default"/>
      </w:rPr>
    </w:lvl>
    <w:lvl w:ilvl="7" w:tplc="43884900" w:tentative="1">
      <w:start w:val="1"/>
      <w:numFmt w:val="bullet"/>
      <w:lvlText w:val="o"/>
      <w:lvlJc w:val="left"/>
      <w:pPr>
        <w:ind w:left="5760" w:hanging="360"/>
      </w:pPr>
      <w:rPr>
        <w:rFonts w:ascii="Courier New" w:hAnsi="Courier New" w:cs="Courier New" w:hint="default"/>
      </w:rPr>
    </w:lvl>
    <w:lvl w:ilvl="8" w:tplc="EDBAA34A" w:tentative="1">
      <w:start w:val="1"/>
      <w:numFmt w:val="bullet"/>
      <w:lvlText w:val=""/>
      <w:lvlJc w:val="left"/>
      <w:pPr>
        <w:ind w:left="6480" w:hanging="360"/>
      </w:pPr>
      <w:rPr>
        <w:rFonts w:ascii="Wingdings" w:hAnsi="Wingdings" w:hint="default"/>
      </w:rPr>
    </w:lvl>
  </w:abstractNum>
  <w:abstractNum w:abstractNumId="5" w15:restartNumberingAfterBreak="0">
    <w:nsid w:val="5F8405A6"/>
    <w:multiLevelType w:val="hybridMultilevel"/>
    <w:tmpl w:val="AC3E707E"/>
    <w:lvl w:ilvl="0" w:tplc="432C7D80">
      <w:numFmt w:val="bullet"/>
      <w:lvlText w:val=""/>
      <w:lvlJc w:val="left"/>
      <w:rPr>
        <w:rFonts w:ascii="Symbol" w:eastAsia="Calibri" w:hAnsi="Symbol" w:hint="default"/>
        <w:color w:val="auto"/>
      </w:rPr>
    </w:lvl>
    <w:lvl w:ilvl="1" w:tplc="39A60282" w:tentative="1">
      <w:start w:val="1"/>
      <w:numFmt w:val="bullet"/>
      <w:lvlText w:val="o"/>
      <w:lvlJc w:val="left"/>
      <w:pPr>
        <w:ind w:left="1440" w:hanging="360"/>
      </w:pPr>
      <w:rPr>
        <w:rFonts w:ascii="Courier New" w:hAnsi="Courier New" w:cs="Courier New" w:hint="default"/>
      </w:rPr>
    </w:lvl>
    <w:lvl w:ilvl="2" w:tplc="99F867C6" w:tentative="1">
      <w:start w:val="1"/>
      <w:numFmt w:val="bullet"/>
      <w:lvlText w:val=""/>
      <w:lvlJc w:val="left"/>
      <w:pPr>
        <w:ind w:left="2160" w:hanging="360"/>
      </w:pPr>
      <w:rPr>
        <w:rFonts w:ascii="Wingdings" w:hAnsi="Wingdings" w:hint="default"/>
      </w:rPr>
    </w:lvl>
    <w:lvl w:ilvl="3" w:tplc="B414E766" w:tentative="1">
      <w:start w:val="1"/>
      <w:numFmt w:val="bullet"/>
      <w:lvlText w:val=""/>
      <w:lvlJc w:val="left"/>
      <w:pPr>
        <w:ind w:left="2880" w:hanging="360"/>
      </w:pPr>
      <w:rPr>
        <w:rFonts w:ascii="Symbol" w:hAnsi="Symbol" w:hint="default"/>
      </w:rPr>
    </w:lvl>
    <w:lvl w:ilvl="4" w:tplc="BEDCB7AC" w:tentative="1">
      <w:start w:val="1"/>
      <w:numFmt w:val="bullet"/>
      <w:lvlText w:val="o"/>
      <w:lvlJc w:val="left"/>
      <w:pPr>
        <w:ind w:left="3600" w:hanging="360"/>
      </w:pPr>
      <w:rPr>
        <w:rFonts w:ascii="Courier New" w:hAnsi="Courier New" w:cs="Courier New" w:hint="default"/>
      </w:rPr>
    </w:lvl>
    <w:lvl w:ilvl="5" w:tplc="DA2A31CC" w:tentative="1">
      <w:start w:val="1"/>
      <w:numFmt w:val="bullet"/>
      <w:lvlText w:val=""/>
      <w:lvlJc w:val="left"/>
      <w:pPr>
        <w:ind w:left="4320" w:hanging="360"/>
      </w:pPr>
      <w:rPr>
        <w:rFonts w:ascii="Wingdings" w:hAnsi="Wingdings" w:hint="default"/>
      </w:rPr>
    </w:lvl>
    <w:lvl w:ilvl="6" w:tplc="D166DF4C" w:tentative="1">
      <w:start w:val="1"/>
      <w:numFmt w:val="bullet"/>
      <w:lvlText w:val=""/>
      <w:lvlJc w:val="left"/>
      <w:pPr>
        <w:ind w:left="5040" w:hanging="360"/>
      </w:pPr>
      <w:rPr>
        <w:rFonts w:ascii="Symbol" w:hAnsi="Symbol" w:hint="default"/>
      </w:rPr>
    </w:lvl>
    <w:lvl w:ilvl="7" w:tplc="F920F85C" w:tentative="1">
      <w:start w:val="1"/>
      <w:numFmt w:val="bullet"/>
      <w:lvlText w:val="o"/>
      <w:lvlJc w:val="left"/>
      <w:pPr>
        <w:ind w:left="5760" w:hanging="360"/>
      </w:pPr>
      <w:rPr>
        <w:rFonts w:ascii="Courier New" w:hAnsi="Courier New" w:cs="Courier New" w:hint="default"/>
      </w:rPr>
    </w:lvl>
    <w:lvl w:ilvl="8" w:tplc="A926B810" w:tentative="1">
      <w:start w:val="1"/>
      <w:numFmt w:val="bullet"/>
      <w:lvlText w:val=""/>
      <w:lvlJc w:val="left"/>
      <w:pPr>
        <w:ind w:left="6480" w:hanging="360"/>
      </w:pPr>
      <w:rPr>
        <w:rFonts w:ascii="Wingdings" w:hAnsi="Wingdings" w:hint="default"/>
      </w:rPr>
    </w:lvl>
  </w:abstractNum>
  <w:abstractNum w:abstractNumId="6" w15:restartNumberingAfterBreak="0">
    <w:nsid w:val="701D4EA0"/>
    <w:multiLevelType w:val="hybridMultilevel"/>
    <w:tmpl w:val="06AE7EEA"/>
    <w:lvl w:ilvl="0" w:tplc="03368A3E">
      <w:start w:val="1"/>
      <w:numFmt w:val="bullet"/>
      <w:lvlText w:val=""/>
      <w:lvlJc w:val="left"/>
      <w:pPr>
        <w:ind w:left="720" w:hanging="360"/>
      </w:pPr>
      <w:rPr>
        <w:rFonts w:ascii="Symbol" w:hAnsi="Symbol" w:hint="default"/>
      </w:rPr>
    </w:lvl>
    <w:lvl w:ilvl="1" w:tplc="EE303A2C" w:tentative="1">
      <w:start w:val="1"/>
      <w:numFmt w:val="bullet"/>
      <w:lvlText w:val="o"/>
      <w:lvlJc w:val="left"/>
      <w:pPr>
        <w:ind w:left="1440" w:hanging="360"/>
      </w:pPr>
      <w:rPr>
        <w:rFonts w:ascii="Courier New" w:hAnsi="Courier New" w:cs="Courier New" w:hint="default"/>
      </w:rPr>
    </w:lvl>
    <w:lvl w:ilvl="2" w:tplc="0FD0EABC" w:tentative="1">
      <w:start w:val="1"/>
      <w:numFmt w:val="bullet"/>
      <w:lvlText w:val=""/>
      <w:lvlJc w:val="left"/>
      <w:pPr>
        <w:ind w:left="2160" w:hanging="360"/>
      </w:pPr>
      <w:rPr>
        <w:rFonts w:ascii="Wingdings" w:hAnsi="Wingdings" w:hint="default"/>
      </w:rPr>
    </w:lvl>
    <w:lvl w:ilvl="3" w:tplc="B1F23E6E" w:tentative="1">
      <w:start w:val="1"/>
      <w:numFmt w:val="bullet"/>
      <w:lvlText w:val=""/>
      <w:lvlJc w:val="left"/>
      <w:pPr>
        <w:ind w:left="2880" w:hanging="360"/>
      </w:pPr>
      <w:rPr>
        <w:rFonts w:ascii="Symbol" w:hAnsi="Symbol" w:hint="default"/>
      </w:rPr>
    </w:lvl>
    <w:lvl w:ilvl="4" w:tplc="5A60AB10" w:tentative="1">
      <w:start w:val="1"/>
      <w:numFmt w:val="bullet"/>
      <w:lvlText w:val="o"/>
      <w:lvlJc w:val="left"/>
      <w:pPr>
        <w:ind w:left="3600" w:hanging="360"/>
      </w:pPr>
      <w:rPr>
        <w:rFonts w:ascii="Courier New" w:hAnsi="Courier New" w:cs="Courier New" w:hint="default"/>
      </w:rPr>
    </w:lvl>
    <w:lvl w:ilvl="5" w:tplc="F4D2B5A4" w:tentative="1">
      <w:start w:val="1"/>
      <w:numFmt w:val="bullet"/>
      <w:lvlText w:val=""/>
      <w:lvlJc w:val="left"/>
      <w:pPr>
        <w:ind w:left="4320" w:hanging="360"/>
      </w:pPr>
      <w:rPr>
        <w:rFonts w:ascii="Wingdings" w:hAnsi="Wingdings" w:hint="default"/>
      </w:rPr>
    </w:lvl>
    <w:lvl w:ilvl="6" w:tplc="D1DA520E" w:tentative="1">
      <w:start w:val="1"/>
      <w:numFmt w:val="bullet"/>
      <w:lvlText w:val=""/>
      <w:lvlJc w:val="left"/>
      <w:pPr>
        <w:ind w:left="5040" w:hanging="360"/>
      </w:pPr>
      <w:rPr>
        <w:rFonts w:ascii="Symbol" w:hAnsi="Symbol" w:hint="default"/>
      </w:rPr>
    </w:lvl>
    <w:lvl w:ilvl="7" w:tplc="6C28A720" w:tentative="1">
      <w:start w:val="1"/>
      <w:numFmt w:val="bullet"/>
      <w:lvlText w:val="o"/>
      <w:lvlJc w:val="left"/>
      <w:pPr>
        <w:ind w:left="5760" w:hanging="360"/>
      </w:pPr>
      <w:rPr>
        <w:rFonts w:ascii="Courier New" w:hAnsi="Courier New" w:cs="Courier New" w:hint="default"/>
      </w:rPr>
    </w:lvl>
    <w:lvl w:ilvl="8" w:tplc="11BEE77C" w:tentative="1">
      <w:start w:val="1"/>
      <w:numFmt w:val="bullet"/>
      <w:lvlText w:val=""/>
      <w:lvlJc w:val="left"/>
      <w:pPr>
        <w:ind w:left="6480" w:hanging="360"/>
      </w:pPr>
      <w:rPr>
        <w:rFonts w:ascii="Wingdings" w:hAnsi="Wingdings" w:hint="default"/>
      </w:rPr>
    </w:lvl>
  </w:abstractNum>
  <w:abstractNum w:abstractNumId="7" w15:restartNumberingAfterBreak="0">
    <w:nsid w:val="7B537330"/>
    <w:multiLevelType w:val="hybridMultilevel"/>
    <w:tmpl w:val="A2B46850"/>
    <w:lvl w:ilvl="0" w:tplc="C0400F8E">
      <w:start w:val="2021"/>
      <w:numFmt w:val="bullet"/>
      <w:lvlText w:val="-"/>
      <w:lvlJc w:val="left"/>
      <w:rPr>
        <w:rFonts w:ascii="Arial" w:eastAsia="Yu Gothic Light" w:hAnsi="Arial" w:cs="Arial" w:hint="default"/>
      </w:rPr>
    </w:lvl>
    <w:lvl w:ilvl="1" w:tplc="3BF6D75A" w:tentative="1">
      <w:start w:val="1"/>
      <w:numFmt w:val="bullet"/>
      <w:lvlText w:val="o"/>
      <w:lvlJc w:val="left"/>
      <w:pPr>
        <w:ind w:left="1440" w:hanging="360"/>
      </w:pPr>
      <w:rPr>
        <w:rFonts w:ascii="Courier New" w:hAnsi="Courier New" w:cs="Courier New" w:hint="default"/>
      </w:rPr>
    </w:lvl>
    <w:lvl w:ilvl="2" w:tplc="3FFC017A" w:tentative="1">
      <w:start w:val="1"/>
      <w:numFmt w:val="bullet"/>
      <w:lvlText w:val=""/>
      <w:lvlJc w:val="left"/>
      <w:pPr>
        <w:ind w:left="2160" w:hanging="360"/>
      </w:pPr>
      <w:rPr>
        <w:rFonts w:ascii="Wingdings" w:hAnsi="Wingdings" w:hint="default"/>
      </w:rPr>
    </w:lvl>
    <w:lvl w:ilvl="3" w:tplc="E5F0ADA2" w:tentative="1">
      <w:start w:val="1"/>
      <w:numFmt w:val="bullet"/>
      <w:lvlText w:val=""/>
      <w:lvlJc w:val="left"/>
      <w:pPr>
        <w:ind w:left="2880" w:hanging="360"/>
      </w:pPr>
      <w:rPr>
        <w:rFonts w:ascii="Symbol" w:hAnsi="Symbol" w:hint="default"/>
      </w:rPr>
    </w:lvl>
    <w:lvl w:ilvl="4" w:tplc="B6DC9A42" w:tentative="1">
      <w:start w:val="1"/>
      <w:numFmt w:val="bullet"/>
      <w:lvlText w:val="o"/>
      <w:lvlJc w:val="left"/>
      <w:pPr>
        <w:ind w:left="3600" w:hanging="360"/>
      </w:pPr>
      <w:rPr>
        <w:rFonts w:ascii="Courier New" w:hAnsi="Courier New" w:cs="Courier New" w:hint="default"/>
      </w:rPr>
    </w:lvl>
    <w:lvl w:ilvl="5" w:tplc="3AA42E04" w:tentative="1">
      <w:start w:val="1"/>
      <w:numFmt w:val="bullet"/>
      <w:lvlText w:val=""/>
      <w:lvlJc w:val="left"/>
      <w:pPr>
        <w:ind w:left="4320" w:hanging="360"/>
      </w:pPr>
      <w:rPr>
        <w:rFonts w:ascii="Wingdings" w:hAnsi="Wingdings" w:hint="default"/>
      </w:rPr>
    </w:lvl>
    <w:lvl w:ilvl="6" w:tplc="B1F0B1E2" w:tentative="1">
      <w:start w:val="1"/>
      <w:numFmt w:val="bullet"/>
      <w:lvlText w:val=""/>
      <w:lvlJc w:val="left"/>
      <w:pPr>
        <w:ind w:left="5040" w:hanging="360"/>
      </w:pPr>
      <w:rPr>
        <w:rFonts w:ascii="Symbol" w:hAnsi="Symbol" w:hint="default"/>
      </w:rPr>
    </w:lvl>
    <w:lvl w:ilvl="7" w:tplc="D2F45D2C" w:tentative="1">
      <w:start w:val="1"/>
      <w:numFmt w:val="bullet"/>
      <w:lvlText w:val="o"/>
      <w:lvlJc w:val="left"/>
      <w:pPr>
        <w:ind w:left="5760" w:hanging="360"/>
      </w:pPr>
      <w:rPr>
        <w:rFonts w:ascii="Courier New" w:hAnsi="Courier New" w:cs="Courier New" w:hint="default"/>
      </w:rPr>
    </w:lvl>
    <w:lvl w:ilvl="8" w:tplc="C9148352"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2674FD"/>
    <w:rsid w:val="003D31BB"/>
    <w:rsid w:val="003E0FFB"/>
    <w:rsid w:val="00487A09"/>
    <w:rsid w:val="006B10B7"/>
    <w:rsid w:val="009571F0"/>
    <w:rsid w:val="00C96EB1"/>
    <w:rsid w:val="00D736A0"/>
    <w:rsid w:val="00DE6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2E8D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styleId="BesuchterLink">
    <w:name w:val="Followed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Standard"/>
    <w:rsid w:val="001E408B"/>
    <w:rPr>
      <w:rFonts w:ascii="Calibri" w:eastAsia="Calibri" w:hAnsi="Calibri" w:cs="Calibri"/>
      <w:sz w:val="22"/>
      <w:szCs w:val="22"/>
    </w:rPr>
  </w:style>
  <w:style w:type="character" w:styleId="Fett">
    <w:name w:val="Strong"/>
    <w:uiPriority w:val="22"/>
    <w:qFormat/>
    <w:rsid w:val="005D0081"/>
    <w:rPr>
      <w:b/>
      <w:bCs/>
    </w:rPr>
  </w:style>
  <w:style w:type="character" w:styleId="NichtaufgelsteErwhnung">
    <w:name w:val="Unresolved Mention"/>
    <w:uiPriority w:val="99"/>
    <w:semiHidden/>
    <w:unhideWhenUsed/>
    <w:rsid w:val="00FB4193"/>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836A83-7EAC-4B61-964B-EB5B87DDC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30A164-51D7-40D4-86D1-DB32D57EE8A9}">
  <ds:schemaRefs>
    <ds:schemaRef ds:uri="http://schemas.openxmlformats.org/officeDocument/2006/bibliography"/>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616C1482-59C1-4909-9F7E-8737D34E4675}">
  <ds:schemaRefs>
    <ds:schemaRef ds:uri="http://schemas.microsoft.com/office/2006/metadata/properties"/>
    <ds:schemaRef ds:uri="http://schemas.microsoft.com/office/infopath/2007/PartnerControls"/>
    <ds:schemaRef ds:uri="eff78291-878b-4b89-b7ce-1f0fb35eb3d8"/>
  </ds:schemaRefs>
</ds:datastoreItem>
</file>

<file path=customXml/itemProps5.xml><?xml version="1.0" encoding="utf-8"?>
<ds:datastoreItem xmlns:ds="http://schemas.openxmlformats.org/officeDocument/2006/customXml" ds:itemID="{5745B1AD-5142-4EA6-BAA4-6E583BD0D8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4052</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2021-09-23T08:17:00Z</dcterms:created>
  <dcterms:modified xsi:type="dcterms:W3CDTF">2021-09-23T08:28:00Z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