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00BAF5B3" w:rsidR="001C7A21" w:rsidRPr="00533189" w:rsidRDefault="00323593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71DAE" w:rsidRPr="00533189">
        <w:rPr>
          <w:b/>
          <w:sz w:val="44"/>
          <w:lang w:val="es-ES"/>
        </w:rPr>
        <w:t xml:space="preserve"> de prensa</w:t>
      </w:r>
    </w:p>
    <w:p w14:paraId="1B02E0C6" w14:textId="002C33C2" w:rsidR="001C7A21" w:rsidRPr="00533189" w:rsidRDefault="001C7A21" w:rsidP="001C7A21">
      <w:pPr>
        <w:jc w:val="right"/>
        <w:rPr>
          <w:b/>
          <w:lang w:val="es-ES"/>
        </w:rPr>
      </w:pPr>
      <w:bookmarkStart w:id="0" w:name="_Hlk141777168"/>
      <w:r w:rsidRPr="00533189">
        <w:rPr>
          <w:b/>
          <w:lang w:val="es-ES"/>
        </w:rPr>
        <w:t>202</w:t>
      </w:r>
      <w:r w:rsidR="001F7778" w:rsidRPr="00533189">
        <w:rPr>
          <w:b/>
          <w:lang w:val="es-ES"/>
        </w:rPr>
        <w:t>3</w:t>
      </w:r>
      <w:r w:rsidRPr="00533189">
        <w:rPr>
          <w:b/>
          <w:lang w:val="es-ES"/>
        </w:rPr>
        <w:t>-</w:t>
      </w:r>
      <w:r w:rsidR="00AD5185" w:rsidRPr="00533189">
        <w:rPr>
          <w:b/>
          <w:lang w:val="es-ES"/>
        </w:rPr>
        <w:t>1</w:t>
      </w:r>
      <w:r w:rsidR="00DD3A35" w:rsidRPr="00533189">
        <w:rPr>
          <w:b/>
          <w:lang w:val="es-ES"/>
        </w:rPr>
        <w:t>45</w:t>
      </w:r>
    </w:p>
    <w:bookmarkEnd w:id="0"/>
    <w:p w14:paraId="36608D95" w14:textId="31246446" w:rsidR="0090791D" w:rsidRPr="00533189" w:rsidRDefault="0090791D" w:rsidP="001C7A21">
      <w:pPr>
        <w:jc w:val="right"/>
        <w:rPr>
          <w:b/>
          <w:lang w:val="es-ES"/>
        </w:rPr>
      </w:pPr>
    </w:p>
    <w:p w14:paraId="5C278E6C" w14:textId="40073CBE" w:rsidR="0090791D" w:rsidRPr="00533189" w:rsidRDefault="00351678" w:rsidP="00351678">
      <w:pPr>
        <w:rPr>
          <w:bCs/>
          <w:sz w:val="20"/>
          <w:szCs w:val="20"/>
          <w:u w:val="single"/>
          <w:lang w:val="es-ES"/>
        </w:rPr>
      </w:pPr>
      <w:r w:rsidRPr="00533189">
        <w:rPr>
          <w:bCs/>
          <w:sz w:val="20"/>
          <w:szCs w:val="20"/>
          <w:u w:val="single"/>
          <w:lang w:val="es-ES"/>
        </w:rPr>
        <w:t xml:space="preserve">Schmitz </w:t>
      </w:r>
      <w:proofErr w:type="spellStart"/>
      <w:r w:rsidRPr="00533189">
        <w:rPr>
          <w:bCs/>
          <w:sz w:val="20"/>
          <w:szCs w:val="20"/>
          <w:u w:val="single"/>
          <w:lang w:val="es-ES"/>
        </w:rPr>
        <w:t>Cargobull</w:t>
      </w:r>
      <w:proofErr w:type="spellEnd"/>
      <w:r w:rsidR="006326F8" w:rsidRPr="00533189">
        <w:rPr>
          <w:bCs/>
          <w:sz w:val="20"/>
          <w:szCs w:val="20"/>
          <w:u w:val="single"/>
          <w:lang w:val="es-ES"/>
        </w:rPr>
        <w:t xml:space="preserve"> AG</w:t>
      </w:r>
    </w:p>
    <w:p w14:paraId="0016F51F" w14:textId="77777777" w:rsidR="00604904" w:rsidRPr="00533189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43D01C22" w14:textId="3D8DF040" w:rsidR="00604904" w:rsidRDefault="00871DAE" w:rsidP="00564FC9">
      <w:pPr>
        <w:ind w:right="850"/>
        <w:rPr>
          <w:b/>
          <w:sz w:val="36"/>
          <w:szCs w:val="36"/>
          <w:lang w:val="es-ES"/>
        </w:rPr>
      </w:pPr>
      <w:r w:rsidRPr="00871DAE">
        <w:rPr>
          <w:b/>
          <w:sz w:val="36"/>
          <w:szCs w:val="36"/>
          <w:lang w:val="es-ES"/>
        </w:rPr>
        <w:t xml:space="preserve">Schmitz </w:t>
      </w:r>
      <w:proofErr w:type="spellStart"/>
      <w:r w:rsidRPr="00871DAE">
        <w:rPr>
          <w:b/>
          <w:sz w:val="36"/>
          <w:szCs w:val="36"/>
          <w:lang w:val="es-ES"/>
        </w:rPr>
        <w:t>Cargobull</w:t>
      </w:r>
      <w:proofErr w:type="spellEnd"/>
      <w:r w:rsidRPr="00871DAE">
        <w:rPr>
          <w:b/>
          <w:sz w:val="36"/>
          <w:szCs w:val="36"/>
          <w:lang w:val="es-ES"/>
        </w:rPr>
        <w:t xml:space="preserve"> renueva su c</w:t>
      </w:r>
      <w:r>
        <w:rPr>
          <w:b/>
          <w:sz w:val="36"/>
          <w:szCs w:val="36"/>
          <w:lang w:val="es-ES"/>
        </w:rPr>
        <w:t>ertificado GDP para el transporte seguro de material farmacéutico</w:t>
      </w:r>
    </w:p>
    <w:p w14:paraId="38D7CAE3" w14:textId="77777777" w:rsidR="00323593" w:rsidRDefault="00323593" w:rsidP="00564FC9">
      <w:pPr>
        <w:ind w:right="850"/>
        <w:rPr>
          <w:b/>
          <w:sz w:val="36"/>
          <w:szCs w:val="36"/>
          <w:lang w:val="es-ES"/>
        </w:rPr>
      </w:pPr>
    </w:p>
    <w:p w14:paraId="76900C4C" w14:textId="1F7078D2" w:rsidR="00871DAE" w:rsidRDefault="00871DAE" w:rsidP="00564FC9">
      <w:pPr>
        <w:ind w:right="850"/>
        <w:rPr>
          <w:b/>
          <w:bCs/>
          <w:lang w:val="es-ES"/>
        </w:rPr>
      </w:pPr>
      <w:r>
        <w:rPr>
          <w:b/>
          <w:lang w:val="es-ES"/>
        </w:rPr>
        <w:t xml:space="preserve">Tras una exhaustiva auditoría, TÜV </w:t>
      </w:r>
      <w:proofErr w:type="spellStart"/>
      <w:r>
        <w:rPr>
          <w:b/>
          <w:lang w:val="es-ES"/>
        </w:rPr>
        <w:t>Süd</w:t>
      </w:r>
      <w:proofErr w:type="spellEnd"/>
      <w:r>
        <w:rPr>
          <w:b/>
          <w:lang w:val="es-ES"/>
        </w:rPr>
        <w:t xml:space="preserve"> renueva la certificación de</w:t>
      </w:r>
      <w:r w:rsidR="00F360E2">
        <w:rPr>
          <w:b/>
          <w:lang w:val="es-ES"/>
        </w:rPr>
        <w:t xml:space="preserve"> la telemática para semirremolques </w:t>
      </w:r>
      <w:proofErr w:type="spellStart"/>
      <w:r w:rsidR="00F360E2" w:rsidRPr="00F360E2">
        <w:rPr>
          <w:b/>
          <w:bCs/>
          <w:lang w:val="es-ES"/>
        </w:rPr>
        <w:t>TrailerConnect</w:t>
      </w:r>
      <w:proofErr w:type="spellEnd"/>
      <w:r w:rsidR="00F360E2" w:rsidRPr="00F360E2">
        <w:rPr>
          <w:b/>
          <w:bCs/>
          <w:lang w:val="es-ES"/>
        </w:rPr>
        <w:t>®</w:t>
      </w:r>
      <w:r w:rsidR="00F360E2">
        <w:rPr>
          <w:b/>
          <w:bCs/>
          <w:lang w:val="es-ES"/>
        </w:rPr>
        <w:t xml:space="preserve"> de acuerdo con la Good </w:t>
      </w:r>
      <w:proofErr w:type="spellStart"/>
      <w:r w:rsidR="00F360E2">
        <w:rPr>
          <w:b/>
          <w:bCs/>
          <w:lang w:val="es-ES"/>
        </w:rPr>
        <w:t>Distribution</w:t>
      </w:r>
      <w:proofErr w:type="spellEnd"/>
      <w:r w:rsidR="00F360E2">
        <w:rPr>
          <w:b/>
          <w:bCs/>
          <w:lang w:val="es-ES"/>
        </w:rPr>
        <w:t xml:space="preserve"> </w:t>
      </w:r>
      <w:proofErr w:type="spellStart"/>
      <w:r w:rsidR="00F360E2">
        <w:rPr>
          <w:b/>
          <w:bCs/>
          <w:lang w:val="es-ES"/>
        </w:rPr>
        <w:t>Practice</w:t>
      </w:r>
      <w:proofErr w:type="spellEnd"/>
      <w:r w:rsidR="00F360E2">
        <w:rPr>
          <w:b/>
          <w:bCs/>
          <w:lang w:val="es-ES"/>
        </w:rPr>
        <w:t xml:space="preserve"> (GDP)</w:t>
      </w:r>
    </w:p>
    <w:p w14:paraId="4EDB157E" w14:textId="45D46873" w:rsidR="00F360E2" w:rsidRDefault="00F360E2" w:rsidP="00564FC9">
      <w:pPr>
        <w:ind w:right="850"/>
        <w:rPr>
          <w:b/>
          <w:bCs/>
          <w:lang w:val="es-ES"/>
        </w:rPr>
      </w:pPr>
    </w:p>
    <w:p w14:paraId="00B7F047" w14:textId="456C816D" w:rsidR="00F360E2" w:rsidRDefault="00FD1D6E" w:rsidP="00DD2457">
      <w:pPr>
        <w:spacing w:line="360" w:lineRule="auto"/>
        <w:ind w:right="850"/>
        <w:rPr>
          <w:lang w:val="es-ES"/>
        </w:rPr>
      </w:pPr>
      <w:r>
        <w:rPr>
          <w:lang w:val="es-ES"/>
        </w:rPr>
        <w:t>Octubre</w:t>
      </w:r>
      <w:r w:rsidR="00F360E2">
        <w:rPr>
          <w:lang w:val="es-ES"/>
        </w:rPr>
        <w:t xml:space="preserve"> 2023 – Schmitz </w:t>
      </w:r>
      <w:proofErr w:type="spellStart"/>
      <w:r w:rsidR="00F360E2">
        <w:rPr>
          <w:lang w:val="es-ES"/>
        </w:rPr>
        <w:t>Cargobull</w:t>
      </w:r>
      <w:proofErr w:type="spellEnd"/>
      <w:r w:rsidR="00F360E2">
        <w:rPr>
          <w:lang w:val="es-ES"/>
        </w:rPr>
        <w:t xml:space="preserve"> ha renovado su certificado GDP para el sistema de telemática para semirremolques </w:t>
      </w:r>
      <w:proofErr w:type="spellStart"/>
      <w:r w:rsidR="00F360E2">
        <w:rPr>
          <w:lang w:val="es-ES"/>
        </w:rPr>
        <w:t>TrailerConnect</w:t>
      </w:r>
      <w:proofErr w:type="spellEnd"/>
      <w:r w:rsidR="00F360E2" w:rsidRPr="00F360E2">
        <w:rPr>
          <w:lang w:val="es-ES"/>
        </w:rPr>
        <w:t>®</w:t>
      </w:r>
      <w:r w:rsidR="00F360E2">
        <w:rPr>
          <w:lang w:val="es-ES"/>
        </w:rPr>
        <w:t>, asegurando su continuidad en la producción y venta de vehículos certificados para el transporte de m</w:t>
      </w:r>
      <w:r w:rsidR="00D33E79">
        <w:rPr>
          <w:lang w:val="es-ES"/>
        </w:rPr>
        <w:t>aterial farmacéutico.</w:t>
      </w:r>
    </w:p>
    <w:p w14:paraId="558CC6F5" w14:textId="14B988F6" w:rsidR="00D33E79" w:rsidRDefault="00D33E79" w:rsidP="00DD2457">
      <w:pPr>
        <w:spacing w:line="360" w:lineRule="auto"/>
        <w:ind w:right="850"/>
        <w:rPr>
          <w:lang w:val="es-ES"/>
        </w:rPr>
      </w:pPr>
    </w:p>
    <w:p w14:paraId="2CC804AF" w14:textId="7B02080F" w:rsidR="00D33E79" w:rsidRDefault="00D33E79" w:rsidP="00DD2457">
      <w:pPr>
        <w:spacing w:line="360" w:lineRule="auto"/>
        <w:ind w:right="850"/>
        <w:rPr>
          <w:lang w:val="es-ES"/>
        </w:rPr>
      </w:pPr>
      <w:r>
        <w:rPr>
          <w:lang w:val="es-ES"/>
        </w:rPr>
        <w:t xml:space="preserve">“Mediante la certificación de la telemática </w:t>
      </w:r>
      <w:proofErr w:type="spellStart"/>
      <w:r w:rsidRPr="00D33E79">
        <w:rPr>
          <w:lang w:val="es-ES"/>
        </w:rPr>
        <w:t>TrailerConnect</w:t>
      </w:r>
      <w:proofErr w:type="spellEnd"/>
      <w:r w:rsidRPr="00D33E79">
        <w:rPr>
          <w:lang w:val="es-ES"/>
        </w:rPr>
        <w:t>®,</w:t>
      </w:r>
      <w:r>
        <w:rPr>
          <w:lang w:val="es-ES"/>
        </w:rPr>
        <w:t xml:space="preserve"> nuestros clientes cuentan con un certificado significativo para sus auditorías GDP, lo que reafirma la gran calidad y seguridad de nuestros productos,” explica Boris </w:t>
      </w:r>
      <w:proofErr w:type="spellStart"/>
      <w:r>
        <w:rPr>
          <w:lang w:val="es-ES"/>
        </w:rPr>
        <w:t>Billich</w:t>
      </w:r>
      <w:proofErr w:type="spellEnd"/>
      <w:r>
        <w:rPr>
          <w:lang w:val="es-ES"/>
        </w:rPr>
        <w:t xml:space="preserve">, </w:t>
      </w:r>
      <w:r w:rsidR="00323593">
        <w:rPr>
          <w:lang w:val="es-ES"/>
        </w:rPr>
        <w:t>director</w:t>
      </w:r>
      <w:r>
        <w:rPr>
          <w:lang w:val="es-ES"/>
        </w:rPr>
        <w:t xml:space="preserve"> de </w:t>
      </w:r>
      <w:r w:rsidR="00323593">
        <w:rPr>
          <w:lang w:val="es-ES"/>
        </w:rPr>
        <w:t>v</w:t>
      </w:r>
      <w:r>
        <w:rPr>
          <w:lang w:val="es-ES"/>
        </w:rPr>
        <w:t xml:space="preserve">entas en Schmitz </w:t>
      </w:r>
      <w:proofErr w:type="spellStart"/>
      <w:r>
        <w:rPr>
          <w:lang w:val="es-ES"/>
        </w:rPr>
        <w:t>Cargobull</w:t>
      </w:r>
      <w:proofErr w:type="spellEnd"/>
      <w:r>
        <w:rPr>
          <w:lang w:val="es-ES"/>
        </w:rPr>
        <w:t xml:space="preserve"> AG. “</w:t>
      </w:r>
      <w:r w:rsidR="007F1F98" w:rsidRPr="007F1F98">
        <w:rPr>
          <w:lang w:val="es-ES"/>
        </w:rPr>
        <w:t>Con nuestro certificado GDP, podemos garantizar y documentar la plena seguridad de los procesos para los clientes a lo largo de toda la cadena de procesos.</w:t>
      </w:r>
      <w:r w:rsidR="00DD2457">
        <w:rPr>
          <w:lang w:val="es-ES"/>
        </w:rPr>
        <w:t xml:space="preserve"> </w:t>
      </w:r>
      <w:r w:rsidR="00DD2457" w:rsidRPr="00DD2457">
        <w:rPr>
          <w:lang w:val="es-ES"/>
        </w:rPr>
        <w:t xml:space="preserve">Desde el registro de datos en el </w:t>
      </w:r>
      <w:r w:rsidR="00DD2457">
        <w:rPr>
          <w:lang w:val="es-ES"/>
        </w:rPr>
        <w:t>semirremolque</w:t>
      </w:r>
      <w:r w:rsidR="00DD2457" w:rsidRPr="00DD2457">
        <w:rPr>
          <w:lang w:val="es-ES"/>
        </w:rPr>
        <w:t xml:space="preserve">, hasta el almacenamiento de </w:t>
      </w:r>
      <w:r w:rsidR="00DD2457">
        <w:rPr>
          <w:lang w:val="es-ES"/>
        </w:rPr>
        <w:t>ellos</w:t>
      </w:r>
      <w:r w:rsidR="00DD2457" w:rsidRPr="00DD2457">
        <w:rPr>
          <w:lang w:val="es-ES"/>
        </w:rPr>
        <w:t>, su visualización en el portal o su reenvío en la API (interfaz para el reenvío de datos a sistemas de terceros)."</w:t>
      </w:r>
    </w:p>
    <w:p w14:paraId="0C2F0AE1" w14:textId="03C104E7" w:rsidR="00DD2457" w:rsidRDefault="00DD2457" w:rsidP="00DD2457">
      <w:pPr>
        <w:spacing w:line="360" w:lineRule="auto"/>
        <w:ind w:right="850"/>
        <w:rPr>
          <w:lang w:val="es-ES"/>
        </w:rPr>
      </w:pPr>
    </w:p>
    <w:p w14:paraId="1EE5B703" w14:textId="03D0D229" w:rsidR="00DD2457" w:rsidRPr="00D33E79" w:rsidRDefault="00DD2457" w:rsidP="00DD2457">
      <w:pPr>
        <w:spacing w:line="360" w:lineRule="auto"/>
        <w:ind w:right="850"/>
        <w:rPr>
          <w:lang w:val="es-ES"/>
        </w:rPr>
      </w:pPr>
      <w:r>
        <w:rPr>
          <w:lang w:val="es-ES"/>
        </w:rPr>
        <w:t xml:space="preserve">En 2013, La Comisión Europea introdujo la Good </w:t>
      </w:r>
      <w:proofErr w:type="spellStart"/>
      <w:r>
        <w:rPr>
          <w:lang w:val="es-ES"/>
        </w:rPr>
        <w:t>Distribution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Practice</w:t>
      </w:r>
      <w:proofErr w:type="spellEnd"/>
      <w:r>
        <w:rPr>
          <w:lang w:val="es-ES"/>
        </w:rPr>
        <w:t xml:space="preserve"> (GDP) con el fin de asegurar y proteger </w:t>
      </w:r>
      <w:r w:rsidR="00E041B2">
        <w:rPr>
          <w:lang w:val="es-ES"/>
        </w:rPr>
        <w:t xml:space="preserve">la calidad de los fármacos destinados al consumo humano evitando así la distribución de productos falsificados. Fabricantes, mayoristas y farmacéuticos deben someter anualmente sus procesos a auditorías GDP. Los requisitos para obtener esta certificación son </w:t>
      </w:r>
      <w:r w:rsidR="00E66B4C">
        <w:rPr>
          <w:lang w:val="es-ES"/>
        </w:rPr>
        <w:t xml:space="preserve">evaluados cada 2 años. </w:t>
      </w:r>
    </w:p>
    <w:p w14:paraId="5F6F284D" w14:textId="77777777" w:rsidR="00604904" w:rsidRPr="00871DAE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5FCFF456" w14:textId="77777777" w:rsidR="00275C99" w:rsidRPr="00871DAE" w:rsidRDefault="00275C99" w:rsidP="00564FC9">
      <w:pPr>
        <w:ind w:right="850"/>
        <w:rPr>
          <w:b/>
          <w:sz w:val="16"/>
          <w:u w:val="single"/>
          <w:lang w:val="es-ES"/>
        </w:rPr>
      </w:pPr>
    </w:p>
    <w:p w14:paraId="3E83A498" w14:textId="77777777" w:rsidR="00BC695E" w:rsidRDefault="00E66B4C" w:rsidP="00E66B4C">
      <w:pPr>
        <w:spacing w:line="360" w:lineRule="auto"/>
        <w:ind w:right="850"/>
        <w:rPr>
          <w:lang w:val="es-ES"/>
        </w:rPr>
      </w:pPr>
      <w:r>
        <w:rPr>
          <w:bCs/>
          <w:lang w:val="es-ES"/>
        </w:rPr>
        <w:t xml:space="preserve">Tras una exhaustiva auditoría realizada por TÜV </w:t>
      </w:r>
      <w:proofErr w:type="spellStart"/>
      <w:r>
        <w:rPr>
          <w:bCs/>
          <w:lang w:val="es-ES"/>
        </w:rPr>
        <w:t>Süd</w:t>
      </w:r>
      <w:proofErr w:type="spellEnd"/>
      <w:r>
        <w:rPr>
          <w:bCs/>
          <w:lang w:val="es-ES"/>
        </w:rPr>
        <w:t xml:space="preserve">, el sistema </w:t>
      </w:r>
      <w:r w:rsidR="007F1F98">
        <w:rPr>
          <w:bCs/>
          <w:lang w:val="es-ES"/>
        </w:rPr>
        <w:t>telemático</w:t>
      </w:r>
      <w:r>
        <w:rPr>
          <w:bCs/>
          <w:lang w:val="es-ES"/>
        </w:rPr>
        <w:t xml:space="preserve"> para semirremolques </w:t>
      </w:r>
      <w:proofErr w:type="spellStart"/>
      <w:r>
        <w:rPr>
          <w:bCs/>
          <w:lang w:val="es-ES"/>
        </w:rPr>
        <w:t>TrailerConnect</w:t>
      </w:r>
      <w:proofErr w:type="spellEnd"/>
      <w:r w:rsidRPr="00D33E79">
        <w:rPr>
          <w:lang w:val="es-ES"/>
        </w:rPr>
        <w:t>®</w:t>
      </w:r>
      <w:r>
        <w:rPr>
          <w:lang w:val="es-ES"/>
        </w:rPr>
        <w:t xml:space="preserve"> ha sido certificado nuevamente para los próximos 2 años. Esta auditoría incluye un detallad</w:t>
      </w:r>
      <w:r w:rsidR="004201BD">
        <w:rPr>
          <w:lang w:val="es-ES"/>
        </w:rPr>
        <w:t>o examen de la descripción de la interfaz, el almacenamiento de datos, la copia de seguridad</w:t>
      </w:r>
      <w:r w:rsidR="007F1F98">
        <w:rPr>
          <w:lang w:val="es-ES"/>
        </w:rPr>
        <w:t xml:space="preserve"> de los datos</w:t>
      </w:r>
      <w:r w:rsidR="004201BD">
        <w:rPr>
          <w:lang w:val="es-ES"/>
        </w:rPr>
        <w:t xml:space="preserve">, el análisis de </w:t>
      </w:r>
    </w:p>
    <w:p w14:paraId="5F87B273" w14:textId="77777777" w:rsidR="00BC695E" w:rsidRDefault="00BC695E" w:rsidP="00E66B4C">
      <w:pPr>
        <w:spacing w:line="360" w:lineRule="auto"/>
        <w:ind w:right="850"/>
        <w:rPr>
          <w:lang w:val="es-ES"/>
        </w:rPr>
      </w:pPr>
    </w:p>
    <w:p w14:paraId="5C1A3068" w14:textId="77777777" w:rsidR="00BC695E" w:rsidRPr="00871DAE" w:rsidRDefault="00BC695E" w:rsidP="00BC695E">
      <w:pPr>
        <w:jc w:val="right"/>
        <w:rPr>
          <w:b/>
          <w:lang w:val="es-ES"/>
        </w:rPr>
      </w:pPr>
      <w:r w:rsidRPr="00871DAE">
        <w:rPr>
          <w:b/>
          <w:lang w:val="es-ES"/>
        </w:rPr>
        <w:lastRenderedPageBreak/>
        <w:t>2023-145</w:t>
      </w:r>
    </w:p>
    <w:p w14:paraId="7F148118" w14:textId="77777777" w:rsidR="00BC695E" w:rsidRDefault="00BC695E" w:rsidP="00E66B4C">
      <w:pPr>
        <w:spacing w:line="360" w:lineRule="auto"/>
        <w:ind w:right="850"/>
        <w:rPr>
          <w:lang w:val="es-ES"/>
        </w:rPr>
      </w:pPr>
    </w:p>
    <w:p w14:paraId="17FB3997" w14:textId="114111AF" w:rsidR="00275C99" w:rsidRPr="007F1F98" w:rsidRDefault="004201BD" w:rsidP="00E66B4C">
      <w:pPr>
        <w:spacing w:line="360" w:lineRule="auto"/>
        <w:ind w:right="850"/>
        <w:rPr>
          <w:lang w:val="es-ES"/>
        </w:rPr>
      </w:pPr>
      <w:r>
        <w:rPr>
          <w:lang w:val="es-ES"/>
        </w:rPr>
        <w:t xml:space="preserve">riesgos para el </w:t>
      </w:r>
      <w:r w:rsidR="007F1F98">
        <w:rPr>
          <w:lang w:val="es-ES"/>
        </w:rPr>
        <w:t>desarrollo y actualizaciones de software / copias de seguridad, procesos de</w:t>
      </w:r>
      <w:r w:rsidR="00BC695E">
        <w:rPr>
          <w:lang w:val="es-ES"/>
        </w:rPr>
        <w:t xml:space="preserve"> </w:t>
      </w:r>
      <w:r>
        <w:rPr>
          <w:lang w:val="es-ES"/>
        </w:rPr>
        <w:t>organización y estructurales en la compañía, manual de software, especificación d</w:t>
      </w:r>
      <w:r w:rsidR="007F1F98">
        <w:rPr>
          <w:lang w:val="es-ES"/>
        </w:rPr>
        <w:t xml:space="preserve">e </w:t>
      </w:r>
      <w:r w:rsidR="00BC695E">
        <w:rPr>
          <w:lang w:val="es-ES"/>
        </w:rPr>
        <w:t xml:space="preserve">la </w:t>
      </w:r>
      <w:r>
        <w:rPr>
          <w:lang w:val="es-ES"/>
        </w:rPr>
        <w:t xml:space="preserve">tecnología </w:t>
      </w:r>
      <w:r w:rsidR="00BC695E">
        <w:rPr>
          <w:lang w:val="es-ES"/>
        </w:rPr>
        <w:t>de</w:t>
      </w:r>
      <w:r>
        <w:rPr>
          <w:lang w:val="es-ES"/>
        </w:rPr>
        <w:t xml:space="preserve"> sensores, descripción de la compañía, manual de gestión de la calidad </w:t>
      </w:r>
      <w:r w:rsidR="00BC695E">
        <w:rPr>
          <w:lang w:val="es-ES"/>
        </w:rPr>
        <w:t>y la norma</w:t>
      </w:r>
      <w:r>
        <w:rPr>
          <w:lang w:val="es-ES"/>
        </w:rPr>
        <w:t xml:space="preserve"> ISO 9001.</w:t>
      </w:r>
    </w:p>
    <w:p w14:paraId="155B4A38" w14:textId="77777777" w:rsidR="00275C99" w:rsidRPr="00871DAE" w:rsidRDefault="00275C99" w:rsidP="00564FC9">
      <w:pPr>
        <w:ind w:right="850"/>
        <w:rPr>
          <w:b/>
          <w:sz w:val="16"/>
          <w:u w:val="single"/>
          <w:lang w:val="es-ES"/>
        </w:rPr>
      </w:pPr>
    </w:p>
    <w:p w14:paraId="4FAAB41E" w14:textId="56C74FA6" w:rsidR="002F254B" w:rsidRPr="004201BD" w:rsidRDefault="00171966" w:rsidP="002F254B">
      <w:pPr>
        <w:spacing w:line="360" w:lineRule="auto"/>
        <w:ind w:right="850"/>
        <w:rPr>
          <w:bCs/>
          <w:sz w:val="16"/>
          <w:u w:val="single"/>
          <w:lang w:val="es-ES"/>
        </w:rPr>
      </w:pPr>
      <w:r w:rsidRPr="00171966">
        <w:rPr>
          <w:bCs/>
          <w:lang w:val="es-ES"/>
        </w:rPr>
        <w:t xml:space="preserve">Schmitz </w:t>
      </w:r>
      <w:proofErr w:type="spellStart"/>
      <w:r w:rsidRPr="00171966">
        <w:rPr>
          <w:bCs/>
          <w:lang w:val="es-ES"/>
        </w:rPr>
        <w:t>Cargobull</w:t>
      </w:r>
      <w:proofErr w:type="spellEnd"/>
      <w:r w:rsidRPr="00171966">
        <w:rPr>
          <w:bCs/>
          <w:lang w:val="es-ES"/>
        </w:rPr>
        <w:t xml:space="preserve"> aprueba con éxito y recibe un certificado oficial con un número de prueba y acreditación de TÜV </w:t>
      </w:r>
      <w:proofErr w:type="spellStart"/>
      <w:r w:rsidRPr="00171966">
        <w:rPr>
          <w:bCs/>
          <w:lang w:val="es-ES"/>
        </w:rPr>
        <w:t>Süd</w:t>
      </w:r>
      <w:proofErr w:type="spellEnd"/>
      <w:r w:rsidRPr="00171966">
        <w:rPr>
          <w:bCs/>
          <w:lang w:val="es-ES"/>
        </w:rPr>
        <w:t xml:space="preserve">. El certificado de la auditoría GDP puede solicitarse a Schmitz </w:t>
      </w:r>
      <w:proofErr w:type="spellStart"/>
      <w:r w:rsidRPr="00171966">
        <w:rPr>
          <w:bCs/>
          <w:lang w:val="es-ES"/>
        </w:rPr>
        <w:t>Cargobull</w:t>
      </w:r>
      <w:proofErr w:type="spellEnd"/>
      <w:r w:rsidRPr="00171966">
        <w:rPr>
          <w:bCs/>
          <w:lang w:val="es-ES"/>
        </w:rPr>
        <w:t xml:space="preserve"> en cualquier momento.</w:t>
      </w:r>
    </w:p>
    <w:p w14:paraId="4897CD02" w14:textId="77777777" w:rsidR="00275C99" w:rsidRPr="00871DAE" w:rsidRDefault="00275C99" w:rsidP="00564FC9">
      <w:pPr>
        <w:ind w:right="850"/>
        <w:rPr>
          <w:b/>
          <w:sz w:val="16"/>
          <w:u w:val="single"/>
          <w:lang w:val="es-ES"/>
        </w:rPr>
      </w:pPr>
    </w:p>
    <w:p w14:paraId="64764B1B" w14:textId="2C98F9D9" w:rsidR="00275C99" w:rsidRDefault="006828CB" w:rsidP="00564FC9">
      <w:pPr>
        <w:ind w:right="850"/>
        <w:rPr>
          <w:b/>
          <w:sz w:val="16"/>
          <w:u w:val="single"/>
          <w:lang w:val="en-US"/>
        </w:rPr>
      </w:pPr>
      <w:r>
        <w:rPr>
          <w:noProof/>
        </w:rPr>
        <w:drawing>
          <wp:inline distT="0" distB="0" distL="0" distR="0" wp14:anchorId="57FEF00D" wp14:editId="5707E083">
            <wp:extent cx="2343459" cy="33432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" t="1071"/>
                    <a:stretch/>
                  </pic:blipFill>
                  <pic:spPr bwMode="auto">
                    <a:xfrm>
                      <a:off x="0" y="0"/>
                      <a:ext cx="2352662" cy="33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87F4A" w14:textId="77777777" w:rsidR="00E66B4C" w:rsidRPr="004E611B" w:rsidRDefault="00E66B4C" w:rsidP="00E66B4C">
      <w:pPr>
        <w:ind w:right="850"/>
        <w:rPr>
          <w:rFonts w:eastAsia="Calibri"/>
          <w:b/>
          <w:bCs/>
          <w:sz w:val="16"/>
          <w:szCs w:val="16"/>
          <w:u w:val="single"/>
          <w:lang w:val="es-ES"/>
        </w:rPr>
      </w:pPr>
    </w:p>
    <w:p w14:paraId="3D281D9D" w14:textId="77777777" w:rsidR="00E66B4C" w:rsidRPr="002243E5" w:rsidRDefault="00E66B4C" w:rsidP="00E66B4C">
      <w:pPr>
        <w:ind w:right="850"/>
        <w:rPr>
          <w:rFonts w:eastAsia="Calibri"/>
          <w:sz w:val="16"/>
          <w:szCs w:val="16"/>
          <w:lang w:val="es-ES"/>
        </w:rPr>
      </w:pPr>
      <w:r w:rsidRPr="002243E5">
        <w:rPr>
          <w:rFonts w:eastAsia="Calibri"/>
          <w:b/>
          <w:bCs/>
          <w:color w:val="000000"/>
          <w:sz w:val="16"/>
          <w:szCs w:val="16"/>
          <w:u w:val="single"/>
          <w:lang w:val="es-ES"/>
        </w:rPr>
        <w:t xml:space="preserve">Acerca de Schmitz </w:t>
      </w:r>
      <w:proofErr w:type="spellStart"/>
      <w:r w:rsidRPr="002243E5">
        <w:rPr>
          <w:rFonts w:eastAsia="Calibri"/>
          <w:b/>
          <w:bCs/>
          <w:color w:val="000000"/>
          <w:sz w:val="16"/>
          <w:szCs w:val="16"/>
          <w:u w:val="single"/>
          <w:lang w:val="es-ES"/>
        </w:rPr>
        <w:t>Cargobull</w:t>
      </w:r>
      <w:proofErr w:type="spellEnd"/>
      <w:r w:rsidRPr="002243E5">
        <w:rPr>
          <w:rFonts w:eastAsia="Calibri"/>
          <w:b/>
          <w:bCs/>
          <w:color w:val="000000"/>
          <w:sz w:val="16"/>
          <w:szCs w:val="16"/>
          <w:u w:val="single"/>
          <w:lang w:val="es-ES"/>
        </w:rPr>
        <w:t xml:space="preserve"> </w:t>
      </w:r>
    </w:p>
    <w:p w14:paraId="4704E0CF" w14:textId="77777777" w:rsidR="00E66B4C" w:rsidRPr="002243E5" w:rsidRDefault="00E66B4C" w:rsidP="00E66B4C">
      <w:pPr>
        <w:ind w:right="283"/>
        <w:rPr>
          <w:rFonts w:eastAsia="Calibri"/>
          <w:color w:val="000000"/>
          <w:sz w:val="16"/>
          <w:szCs w:val="16"/>
          <w:lang w:val="es-ES"/>
        </w:rPr>
      </w:pPr>
      <w:r w:rsidRPr="002243E5">
        <w:rPr>
          <w:rFonts w:eastAsia="Calibri"/>
          <w:color w:val="000000"/>
          <w:sz w:val="16"/>
          <w:szCs w:val="16"/>
          <w:lang w:val="es-ES"/>
        </w:rPr>
        <w:t xml:space="preserve">Con una producción anual de aprox. 61,000 semirremolques y con cerca de 6,900 empleados, Schmitz </w:t>
      </w:r>
      <w:proofErr w:type="spellStart"/>
      <w:r w:rsidRPr="002243E5">
        <w:rPr>
          <w:rFonts w:eastAsia="Calibri"/>
          <w:color w:val="000000"/>
          <w:sz w:val="16"/>
          <w:szCs w:val="16"/>
          <w:lang w:val="es-ES"/>
        </w:rPr>
        <w:t>Cargobull</w:t>
      </w:r>
      <w:proofErr w:type="spellEnd"/>
      <w:r w:rsidRPr="002243E5">
        <w:rPr>
          <w:rFonts w:eastAsia="Calibri"/>
          <w:color w:val="000000"/>
          <w:sz w:val="16"/>
          <w:szCs w:val="16"/>
          <w:lang w:val="es-ES"/>
        </w:rPr>
        <w:t xml:space="preserve">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2243E5">
        <w:rPr>
          <w:rFonts w:eastAsia="Calibri"/>
          <w:color w:val="000000"/>
          <w:sz w:val="16"/>
          <w:szCs w:val="16"/>
          <w:lang w:val="es-ES"/>
        </w:rPr>
        <w:t>Münsterland</w:t>
      </w:r>
      <w:proofErr w:type="spellEnd"/>
      <w:r w:rsidRPr="002243E5">
        <w:rPr>
          <w:rFonts w:eastAsia="Calibri"/>
          <w:color w:val="000000"/>
          <w:sz w:val="16"/>
          <w:szCs w:val="16"/>
          <w:lang w:val="es-E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213137B3" w14:textId="77777777" w:rsidR="00E66B4C" w:rsidRPr="003B34C0" w:rsidRDefault="00E66B4C" w:rsidP="00E66B4C">
      <w:pPr>
        <w:ind w:right="283"/>
        <w:rPr>
          <w:b/>
          <w:sz w:val="16"/>
          <w:szCs w:val="16"/>
          <w:u w:val="single"/>
          <w:lang w:val="es-ES"/>
        </w:rPr>
      </w:pPr>
    </w:p>
    <w:p w14:paraId="783280FA" w14:textId="77777777" w:rsidR="00E66B4C" w:rsidRPr="003B34C0" w:rsidRDefault="00E66B4C" w:rsidP="00E66B4C">
      <w:pPr>
        <w:ind w:right="283"/>
        <w:rPr>
          <w:b/>
          <w:sz w:val="16"/>
          <w:szCs w:val="16"/>
          <w:u w:val="single"/>
          <w:lang w:val="es-ES"/>
        </w:rPr>
      </w:pPr>
    </w:p>
    <w:p w14:paraId="448AE471" w14:textId="77777777" w:rsidR="00E66B4C" w:rsidRPr="003B34C0" w:rsidRDefault="00E66B4C" w:rsidP="00E66B4C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3B34C0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3B34C0">
        <w:rPr>
          <w:b/>
          <w:sz w:val="16"/>
          <w:szCs w:val="16"/>
          <w:u w:val="single"/>
          <w:lang w:val="es-ES"/>
        </w:rPr>
        <w:t>:</w:t>
      </w:r>
    </w:p>
    <w:p w14:paraId="1F6A9300" w14:textId="77777777" w:rsidR="00E66B4C" w:rsidRPr="003B34C0" w:rsidRDefault="00E66B4C" w:rsidP="00E66B4C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  <w:t xml:space="preserve">+34 976 613 200 - 5230 I </w:t>
      </w:r>
      <w:hyperlink r:id="rId12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3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E66B4C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4D79E9" w:rsidRDefault="0091406A" w:rsidP="00D55216">
      <w:pPr>
        <w:spacing w:line="360" w:lineRule="auto"/>
        <w:rPr>
          <w:lang w:val="en-US"/>
        </w:rPr>
      </w:pPr>
    </w:p>
    <w:sectPr w:rsidR="0091406A" w:rsidRPr="004D79E9" w:rsidSect="007F1F98">
      <w:headerReference w:type="default" r:id="rId15"/>
      <w:headerReference w:type="first" r:id="rId1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E37F" w14:textId="77777777" w:rsidR="009D5F21" w:rsidRDefault="009D5F21" w:rsidP="001C7A21">
      <w:r>
        <w:separator/>
      </w:r>
    </w:p>
  </w:endnote>
  <w:endnote w:type="continuationSeparator" w:id="0">
    <w:p w14:paraId="431967CF" w14:textId="77777777" w:rsidR="009D5F21" w:rsidRDefault="009D5F21" w:rsidP="001C7A21">
      <w:r>
        <w:continuationSeparator/>
      </w:r>
    </w:p>
  </w:endnote>
  <w:endnote w:type="continuationNotice" w:id="1">
    <w:p w14:paraId="440A0AD8" w14:textId="77777777" w:rsidR="009D5F21" w:rsidRDefault="009D5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DB77" w14:textId="77777777" w:rsidR="009D5F21" w:rsidRDefault="009D5F21" w:rsidP="001C7A21">
      <w:r>
        <w:separator/>
      </w:r>
    </w:p>
  </w:footnote>
  <w:footnote w:type="continuationSeparator" w:id="0">
    <w:p w14:paraId="33D9C1AD" w14:textId="77777777" w:rsidR="009D5F21" w:rsidRDefault="009D5F21" w:rsidP="001C7A21">
      <w:r>
        <w:continuationSeparator/>
      </w:r>
    </w:p>
  </w:footnote>
  <w:footnote w:type="continuationNotice" w:id="1">
    <w:p w14:paraId="31812F56" w14:textId="77777777" w:rsidR="009D5F21" w:rsidRDefault="009D5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0" name="Grafi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1" name="Grafi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0BC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F03"/>
    <w:rsid w:val="00097A0B"/>
    <w:rsid w:val="000A091A"/>
    <w:rsid w:val="000A2083"/>
    <w:rsid w:val="000A2AE0"/>
    <w:rsid w:val="000A4174"/>
    <w:rsid w:val="000B097B"/>
    <w:rsid w:val="000B1A6A"/>
    <w:rsid w:val="000B1BA7"/>
    <w:rsid w:val="000B25FE"/>
    <w:rsid w:val="000B4813"/>
    <w:rsid w:val="000B5361"/>
    <w:rsid w:val="000C09B5"/>
    <w:rsid w:val="000C1910"/>
    <w:rsid w:val="000C2D07"/>
    <w:rsid w:val="000C3A71"/>
    <w:rsid w:val="000C59BF"/>
    <w:rsid w:val="000C6083"/>
    <w:rsid w:val="000D233F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E25"/>
    <w:rsid w:val="000F38B7"/>
    <w:rsid w:val="000F450B"/>
    <w:rsid w:val="000F46FC"/>
    <w:rsid w:val="000F4ED0"/>
    <w:rsid w:val="000F5255"/>
    <w:rsid w:val="000F623D"/>
    <w:rsid w:val="000F64CB"/>
    <w:rsid w:val="000F7F80"/>
    <w:rsid w:val="0010289B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6FFE"/>
    <w:rsid w:val="00141899"/>
    <w:rsid w:val="00142257"/>
    <w:rsid w:val="00143B3E"/>
    <w:rsid w:val="00147651"/>
    <w:rsid w:val="0015007B"/>
    <w:rsid w:val="00151483"/>
    <w:rsid w:val="001522DE"/>
    <w:rsid w:val="00152516"/>
    <w:rsid w:val="00153D65"/>
    <w:rsid w:val="0015509A"/>
    <w:rsid w:val="0015757F"/>
    <w:rsid w:val="00162E60"/>
    <w:rsid w:val="00163361"/>
    <w:rsid w:val="00163932"/>
    <w:rsid w:val="001641FE"/>
    <w:rsid w:val="00171683"/>
    <w:rsid w:val="00171966"/>
    <w:rsid w:val="00173034"/>
    <w:rsid w:val="00173F56"/>
    <w:rsid w:val="001743D9"/>
    <w:rsid w:val="00174BEA"/>
    <w:rsid w:val="0018396E"/>
    <w:rsid w:val="001845A2"/>
    <w:rsid w:val="00190066"/>
    <w:rsid w:val="00190B2F"/>
    <w:rsid w:val="00191830"/>
    <w:rsid w:val="00195B88"/>
    <w:rsid w:val="00195E07"/>
    <w:rsid w:val="00196461"/>
    <w:rsid w:val="00197FEA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20FA"/>
    <w:rsid w:val="00212404"/>
    <w:rsid w:val="0021280D"/>
    <w:rsid w:val="00214CAC"/>
    <w:rsid w:val="00214F79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26511"/>
    <w:rsid w:val="00226847"/>
    <w:rsid w:val="00230209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6682"/>
    <w:rsid w:val="002E7690"/>
    <w:rsid w:val="002E7700"/>
    <w:rsid w:val="002F0D68"/>
    <w:rsid w:val="002F129A"/>
    <w:rsid w:val="002F254B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593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3E3A"/>
    <w:rsid w:val="0037407C"/>
    <w:rsid w:val="003740B5"/>
    <w:rsid w:val="00375D66"/>
    <w:rsid w:val="003760F9"/>
    <w:rsid w:val="00376A36"/>
    <w:rsid w:val="00380AE1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20"/>
    <w:rsid w:val="003A7478"/>
    <w:rsid w:val="003B0D8B"/>
    <w:rsid w:val="003B1446"/>
    <w:rsid w:val="003B2D85"/>
    <w:rsid w:val="003B361B"/>
    <w:rsid w:val="003B36A9"/>
    <w:rsid w:val="003B3D83"/>
    <w:rsid w:val="003B47FA"/>
    <w:rsid w:val="003B49AF"/>
    <w:rsid w:val="003B5F1A"/>
    <w:rsid w:val="003B6303"/>
    <w:rsid w:val="003B6C18"/>
    <w:rsid w:val="003B6DCF"/>
    <w:rsid w:val="003C09F5"/>
    <w:rsid w:val="003C2EDB"/>
    <w:rsid w:val="003C3F2C"/>
    <w:rsid w:val="003D1510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1BF"/>
    <w:rsid w:val="003F29BD"/>
    <w:rsid w:val="003F3E28"/>
    <w:rsid w:val="003F466C"/>
    <w:rsid w:val="003F5BBF"/>
    <w:rsid w:val="003F70B4"/>
    <w:rsid w:val="00400109"/>
    <w:rsid w:val="0040066E"/>
    <w:rsid w:val="004028B5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01BD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6310"/>
    <w:rsid w:val="004469CB"/>
    <w:rsid w:val="00446B3D"/>
    <w:rsid w:val="00447153"/>
    <w:rsid w:val="0045185C"/>
    <w:rsid w:val="0045186D"/>
    <w:rsid w:val="004533A7"/>
    <w:rsid w:val="004535E4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90E"/>
    <w:rsid w:val="0047149C"/>
    <w:rsid w:val="00474A91"/>
    <w:rsid w:val="004755A3"/>
    <w:rsid w:val="00475BE7"/>
    <w:rsid w:val="00475E9C"/>
    <w:rsid w:val="00476DFE"/>
    <w:rsid w:val="00480277"/>
    <w:rsid w:val="00481302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870"/>
    <w:rsid w:val="004B7DD5"/>
    <w:rsid w:val="004C1537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4A6B"/>
    <w:rsid w:val="004E5E3E"/>
    <w:rsid w:val="004F2113"/>
    <w:rsid w:val="004F24E9"/>
    <w:rsid w:val="004F3FAA"/>
    <w:rsid w:val="004F4A8A"/>
    <w:rsid w:val="004F6D39"/>
    <w:rsid w:val="00500179"/>
    <w:rsid w:val="005014E9"/>
    <w:rsid w:val="0050404C"/>
    <w:rsid w:val="00505472"/>
    <w:rsid w:val="00506509"/>
    <w:rsid w:val="00506715"/>
    <w:rsid w:val="00506F16"/>
    <w:rsid w:val="00510902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189"/>
    <w:rsid w:val="0053394A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FF0"/>
    <w:rsid w:val="005A6460"/>
    <w:rsid w:val="005B04DF"/>
    <w:rsid w:val="005B14A0"/>
    <w:rsid w:val="005B205E"/>
    <w:rsid w:val="005B4ABF"/>
    <w:rsid w:val="005B4D70"/>
    <w:rsid w:val="005B5BEA"/>
    <w:rsid w:val="005C10DD"/>
    <w:rsid w:val="005C1A06"/>
    <w:rsid w:val="005C1E29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2B26"/>
    <w:rsid w:val="005F2D4C"/>
    <w:rsid w:val="005F38EB"/>
    <w:rsid w:val="005F59A9"/>
    <w:rsid w:val="005F5A73"/>
    <w:rsid w:val="005F71FB"/>
    <w:rsid w:val="00600725"/>
    <w:rsid w:val="0060184C"/>
    <w:rsid w:val="00602A3E"/>
    <w:rsid w:val="0060312C"/>
    <w:rsid w:val="00603590"/>
    <w:rsid w:val="00604904"/>
    <w:rsid w:val="00605770"/>
    <w:rsid w:val="0060786C"/>
    <w:rsid w:val="00611169"/>
    <w:rsid w:val="00615287"/>
    <w:rsid w:val="0061587F"/>
    <w:rsid w:val="00615E1C"/>
    <w:rsid w:val="00620E4B"/>
    <w:rsid w:val="00620EAF"/>
    <w:rsid w:val="0062361B"/>
    <w:rsid w:val="00623D91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4E66"/>
    <w:rsid w:val="00645102"/>
    <w:rsid w:val="006459FB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7D11"/>
    <w:rsid w:val="006B1F96"/>
    <w:rsid w:val="006B44CA"/>
    <w:rsid w:val="006B5F31"/>
    <w:rsid w:val="006C1140"/>
    <w:rsid w:val="006C450C"/>
    <w:rsid w:val="006C515D"/>
    <w:rsid w:val="006C5A22"/>
    <w:rsid w:val="006C7762"/>
    <w:rsid w:val="006D004E"/>
    <w:rsid w:val="006D0904"/>
    <w:rsid w:val="006D3D3A"/>
    <w:rsid w:val="006D4B34"/>
    <w:rsid w:val="006D587A"/>
    <w:rsid w:val="006D6293"/>
    <w:rsid w:val="006D7540"/>
    <w:rsid w:val="006E04FD"/>
    <w:rsid w:val="006E1487"/>
    <w:rsid w:val="006E3AA5"/>
    <w:rsid w:val="006E4586"/>
    <w:rsid w:val="006E6F37"/>
    <w:rsid w:val="006F0719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2E24"/>
    <w:rsid w:val="00713394"/>
    <w:rsid w:val="00714C10"/>
    <w:rsid w:val="00721635"/>
    <w:rsid w:val="007243CA"/>
    <w:rsid w:val="00731B36"/>
    <w:rsid w:val="00731E8B"/>
    <w:rsid w:val="00732659"/>
    <w:rsid w:val="00732C56"/>
    <w:rsid w:val="007338A2"/>
    <w:rsid w:val="0073493D"/>
    <w:rsid w:val="00736F73"/>
    <w:rsid w:val="00740E6A"/>
    <w:rsid w:val="00743A3A"/>
    <w:rsid w:val="007444E6"/>
    <w:rsid w:val="00744FAB"/>
    <w:rsid w:val="007453A0"/>
    <w:rsid w:val="007456B8"/>
    <w:rsid w:val="00745E02"/>
    <w:rsid w:val="007475CC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3BB1"/>
    <w:rsid w:val="00764233"/>
    <w:rsid w:val="00764A9E"/>
    <w:rsid w:val="00764DC8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2354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2576"/>
    <w:rsid w:val="007D3DB6"/>
    <w:rsid w:val="007D49CE"/>
    <w:rsid w:val="007D56F0"/>
    <w:rsid w:val="007D696A"/>
    <w:rsid w:val="007D71C1"/>
    <w:rsid w:val="007D7623"/>
    <w:rsid w:val="007E1301"/>
    <w:rsid w:val="007E3157"/>
    <w:rsid w:val="007E5CBF"/>
    <w:rsid w:val="007F1075"/>
    <w:rsid w:val="007F1F98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20837"/>
    <w:rsid w:val="00821D09"/>
    <w:rsid w:val="00821F0A"/>
    <w:rsid w:val="0082232A"/>
    <w:rsid w:val="00822934"/>
    <w:rsid w:val="00825226"/>
    <w:rsid w:val="00832BE4"/>
    <w:rsid w:val="00832EDC"/>
    <w:rsid w:val="00833C7A"/>
    <w:rsid w:val="00836993"/>
    <w:rsid w:val="00843549"/>
    <w:rsid w:val="0084496B"/>
    <w:rsid w:val="00844D74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710C0"/>
    <w:rsid w:val="00871943"/>
    <w:rsid w:val="00871DAE"/>
    <w:rsid w:val="00872B81"/>
    <w:rsid w:val="00873711"/>
    <w:rsid w:val="008747F2"/>
    <w:rsid w:val="00874FFA"/>
    <w:rsid w:val="0087507D"/>
    <w:rsid w:val="00875187"/>
    <w:rsid w:val="008753FA"/>
    <w:rsid w:val="00875718"/>
    <w:rsid w:val="0088039F"/>
    <w:rsid w:val="00880F80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D1105"/>
    <w:rsid w:val="008D2264"/>
    <w:rsid w:val="008D3754"/>
    <w:rsid w:val="008D45C1"/>
    <w:rsid w:val="008D4A90"/>
    <w:rsid w:val="008D589F"/>
    <w:rsid w:val="008D6965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3060"/>
    <w:rsid w:val="009235E3"/>
    <w:rsid w:val="00927522"/>
    <w:rsid w:val="00931172"/>
    <w:rsid w:val="009325D0"/>
    <w:rsid w:val="00933438"/>
    <w:rsid w:val="00935FB2"/>
    <w:rsid w:val="00937042"/>
    <w:rsid w:val="0094092B"/>
    <w:rsid w:val="009420C8"/>
    <w:rsid w:val="009423D4"/>
    <w:rsid w:val="00942CB2"/>
    <w:rsid w:val="00943005"/>
    <w:rsid w:val="0094380C"/>
    <w:rsid w:val="00944E19"/>
    <w:rsid w:val="00944E8A"/>
    <w:rsid w:val="0094668E"/>
    <w:rsid w:val="00946963"/>
    <w:rsid w:val="00947C34"/>
    <w:rsid w:val="00952792"/>
    <w:rsid w:val="00955F50"/>
    <w:rsid w:val="009576D4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5F21"/>
    <w:rsid w:val="009D7D3C"/>
    <w:rsid w:val="009D7EBE"/>
    <w:rsid w:val="009E08E3"/>
    <w:rsid w:val="009E1F9C"/>
    <w:rsid w:val="009E3318"/>
    <w:rsid w:val="009E60E1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1632"/>
    <w:rsid w:val="00A2255C"/>
    <w:rsid w:val="00A227AF"/>
    <w:rsid w:val="00A23224"/>
    <w:rsid w:val="00A23E48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803D4"/>
    <w:rsid w:val="00A81D9C"/>
    <w:rsid w:val="00A83812"/>
    <w:rsid w:val="00A851BF"/>
    <w:rsid w:val="00A875E1"/>
    <w:rsid w:val="00A93BE1"/>
    <w:rsid w:val="00A942EA"/>
    <w:rsid w:val="00A95CD2"/>
    <w:rsid w:val="00A9610F"/>
    <w:rsid w:val="00A978F0"/>
    <w:rsid w:val="00AA0B11"/>
    <w:rsid w:val="00AA36A8"/>
    <w:rsid w:val="00AA4EA5"/>
    <w:rsid w:val="00AA63A6"/>
    <w:rsid w:val="00AA714B"/>
    <w:rsid w:val="00AB084D"/>
    <w:rsid w:val="00AB0ACF"/>
    <w:rsid w:val="00AB15EB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0862"/>
    <w:rsid w:val="00B12033"/>
    <w:rsid w:val="00B1217B"/>
    <w:rsid w:val="00B14400"/>
    <w:rsid w:val="00B153A1"/>
    <w:rsid w:val="00B15E4C"/>
    <w:rsid w:val="00B1671C"/>
    <w:rsid w:val="00B20637"/>
    <w:rsid w:val="00B22102"/>
    <w:rsid w:val="00B27956"/>
    <w:rsid w:val="00B27D69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50C7"/>
    <w:rsid w:val="00B476C3"/>
    <w:rsid w:val="00B5152C"/>
    <w:rsid w:val="00B5245D"/>
    <w:rsid w:val="00B5581C"/>
    <w:rsid w:val="00B56554"/>
    <w:rsid w:val="00B56B41"/>
    <w:rsid w:val="00B66019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782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B03F1"/>
    <w:rsid w:val="00BB08E8"/>
    <w:rsid w:val="00BB5F56"/>
    <w:rsid w:val="00BC067F"/>
    <w:rsid w:val="00BC11E9"/>
    <w:rsid w:val="00BC366F"/>
    <w:rsid w:val="00BC3962"/>
    <w:rsid w:val="00BC46DA"/>
    <w:rsid w:val="00BC49FC"/>
    <w:rsid w:val="00BC614B"/>
    <w:rsid w:val="00BC695E"/>
    <w:rsid w:val="00BC6A6B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D55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72585"/>
    <w:rsid w:val="00C74453"/>
    <w:rsid w:val="00C747BC"/>
    <w:rsid w:val="00C75DD2"/>
    <w:rsid w:val="00C7602B"/>
    <w:rsid w:val="00C76332"/>
    <w:rsid w:val="00C777C6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6247"/>
    <w:rsid w:val="00CB1092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14B0"/>
    <w:rsid w:val="00CD2F5E"/>
    <w:rsid w:val="00CD672A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C3"/>
    <w:rsid w:val="00D20551"/>
    <w:rsid w:val="00D2080F"/>
    <w:rsid w:val="00D210DF"/>
    <w:rsid w:val="00D22111"/>
    <w:rsid w:val="00D222F5"/>
    <w:rsid w:val="00D227A4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3E79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31CE"/>
    <w:rsid w:val="00DB3FE7"/>
    <w:rsid w:val="00DB6D9C"/>
    <w:rsid w:val="00DC2F7D"/>
    <w:rsid w:val="00DC36BF"/>
    <w:rsid w:val="00DC423B"/>
    <w:rsid w:val="00DC44D2"/>
    <w:rsid w:val="00DC6464"/>
    <w:rsid w:val="00DC6E1C"/>
    <w:rsid w:val="00DC759D"/>
    <w:rsid w:val="00DC7775"/>
    <w:rsid w:val="00DD0E90"/>
    <w:rsid w:val="00DD1544"/>
    <w:rsid w:val="00DD1D4D"/>
    <w:rsid w:val="00DD2457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E01324"/>
    <w:rsid w:val="00E0250D"/>
    <w:rsid w:val="00E03E1D"/>
    <w:rsid w:val="00E041B2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5EE8"/>
    <w:rsid w:val="00E66B4C"/>
    <w:rsid w:val="00E706CB"/>
    <w:rsid w:val="00E709BA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40D7"/>
    <w:rsid w:val="00E856A5"/>
    <w:rsid w:val="00E866D7"/>
    <w:rsid w:val="00E86D9C"/>
    <w:rsid w:val="00E87AE6"/>
    <w:rsid w:val="00E906B1"/>
    <w:rsid w:val="00E914D0"/>
    <w:rsid w:val="00E93A5F"/>
    <w:rsid w:val="00E94D97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3152"/>
    <w:rsid w:val="00ED45FD"/>
    <w:rsid w:val="00ED47A1"/>
    <w:rsid w:val="00ED4A93"/>
    <w:rsid w:val="00ED61FD"/>
    <w:rsid w:val="00ED68B5"/>
    <w:rsid w:val="00ED7CF3"/>
    <w:rsid w:val="00EE0A78"/>
    <w:rsid w:val="00EE0DD5"/>
    <w:rsid w:val="00EE0F30"/>
    <w:rsid w:val="00EE45A2"/>
    <w:rsid w:val="00EE6B2C"/>
    <w:rsid w:val="00EE7CC0"/>
    <w:rsid w:val="00EF2AEA"/>
    <w:rsid w:val="00EF3F8D"/>
    <w:rsid w:val="00EF4156"/>
    <w:rsid w:val="00EF4A5B"/>
    <w:rsid w:val="00EF4ACB"/>
    <w:rsid w:val="00EF66BC"/>
    <w:rsid w:val="00EF687F"/>
    <w:rsid w:val="00EF7BCC"/>
    <w:rsid w:val="00F056A0"/>
    <w:rsid w:val="00F059E8"/>
    <w:rsid w:val="00F06F57"/>
    <w:rsid w:val="00F07035"/>
    <w:rsid w:val="00F10618"/>
    <w:rsid w:val="00F11ADC"/>
    <w:rsid w:val="00F16296"/>
    <w:rsid w:val="00F165FE"/>
    <w:rsid w:val="00F1686D"/>
    <w:rsid w:val="00F2086F"/>
    <w:rsid w:val="00F24F5E"/>
    <w:rsid w:val="00F25A40"/>
    <w:rsid w:val="00F25C1F"/>
    <w:rsid w:val="00F263E7"/>
    <w:rsid w:val="00F26580"/>
    <w:rsid w:val="00F304AF"/>
    <w:rsid w:val="00F32183"/>
    <w:rsid w:val="00F3333D"/>
    <w:rsid w:val="00F33794"/>
    <w:rsid w:val="00F360E2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186"/>
    <w:rsid w:val="00F92AF7"/>
    <w:rsid w:val="00F93586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A93"/>
    <w:rsid w:val="00FA6FFE"/>
    <w:rsid w:val="00FA74A6"/>
    <w:rsid w:val="00FB0EEE"/>
    <w:rsid w:val="00FB2F96"/>
    <w:rsid w:val="00FB38F6"/>
    <w:rsid w:val="00FB3CE0"/>
    <w:rsid w:val="00FB4532"/>
    <w:rsid w:val="00FB5DCE"/>
    <w:rsid w:val="00FC24A8"/>
    <w:rsid w:val="00FC5E4A"/>
    <w:rsid w:val="00FD0EEB"/>
    <w:rsid w:val="00FD1507"/>
    <w:rsid w:val="00FD1D6E"/>
    <w:rsid w:val="00FD23AC"/>
    <w:rsid w:val="00FD2B6F"/>
    <w:rsid w:val="00FD2E12"/>
    <w:rsid w:val="00FD53F9"/>
    <w:rsid w:val="00FD6773"/>
    <w:rsid w:val="00FD7329"/>
    <w:rsid w:val="00FE0F0E"/>
    <w:rsid w:val="00FE16D2"/>
    <w:rsid w:val="00FE187A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35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Props1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4045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Marco Aso, Martin</cp:lastModifiedBy>
  <cp:revision>12</cp:revision>
  <cp:lastPrinted>2022-06-20T13:58:00Z</cp:lastPrinted>
  <dcterms:created xsi:type="dcterms:W3CDTF">2023-08-01T11:20:00Z</dcterms:created>
  <dcterms:modified xsi:type="dcterms:W3CDTF">2023-10-11T10:50:00Z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