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4AA05" w14:textId="77777777" w:rsidR="004B591D" w:rsidRPr="004B591D" w:rsidRDefault="00FF3C5F" w:rsidP="00AD4002">
      <w:pPr>
        <w:ind w:left="2832" w:firstLine="708"/>
        <w:jc w:val="right"/>
        <w:rPr>
          <w:rFonts w:ascii="Arial" w:eastAsia="Times New Roman" w:hAnsi="Arial"/>
          <w:b/>
          <w:sz w:val="44"/>
        </w:rPr>
      </w:pPr>
      <w:r>
        <w:rPr>
          <w:rFonts w:ascii="Arial" w:eastAsia="Times New Roman" w:hAnsi="Arial"/>
          <w:b/>
          <w:sz w:val="44"/>
        </w:rPr>
        <w:t xml:space="preserve">         Press Release</w:t>
      </w:r>
    </w:p>
    <w:p w14:paraId="0614AA06" w14:textId="77777777" w:rsidR="004B591D" w:rsidRPr="004B591D" w:rsidRDefault="00FF3C5F" w:rsidP="00AD4002">
      <w:pPr>
        <w:jc w:val="right"/>
        <w:rPr>
          <w:rFonts w:ascii="Arial" w:eastAsia="Times New Roman" w:hAnsi="Arial" w:cs="Arial"/>
          <w:b/>
          <w:bCs/>
          <w:sz w:val="22"/>
          <w:szCs w:val="22"/>
        </w:rPr>
      </w:pPr>
      <w:bookmarkStart w:id="0" w:name="_Hlk30152528"/>
      <w:r>
        <w:rPr>
          <w:rFonts w:ascii="Arial" w:eastAsia="Times New Roman" w:hAnsi="Arial" w:cs="Arial"/>
          <w:b/>
          <w:bCs/>
          <w:sz w:val="22"/>
          <w:szCs w:val="22"/>
        </w:rPr>
        <w:t>2020-145</w:t>
      </w:r>
    </w:p>
    <w:bookmarkEnd w:id="0"/>
    <w:p w14:paraId="0614AA07" w14:textId="77777777" w:rsidR="00782686" w:rsidRDefault="0068413B" w:rsidP="007F303D">
      <w:pPr>
        <w:ind w:right="-425"/>
        <w:rPr>
          <w:rFonts w:ascii="Arial" w:eastAsia="Times New Roman" w:hAnsi="Arial" w:cs="Arial"/>
          <w:bCs/>
          <w:sz w:val="20"/>
          <w:u w:val="single"/>
        </w:rPr>
      </w:pPr>
    </w:p>
    <w:p w14:paraId="0614AA08" w14:textId="77777777" w:rsidR="00782686" w:rsidRDefault="0068413B" w:rsidP="007F303D">
      <w:pPr>
        <w:ind w:right="-425"/>
        <w:rPr>
          <w:rFonts w:ascii="Arial" w:eastAsia="Times New Roman" w:hAnsi="Arial" w:cs="Arial"/>
          <w:bCs/>
          <w:sz w:val="20"/>
          <w:u w:val="single"/>
        </w:rPr>
      </w:pPr>
    </w:p>
    <w:p w14:paraId="0614AA09" w14:textId="77777777" w:rsidR="007F303D" w:rsidRDefault="00FF3C5F" w:rsidP="007F303D">
      <w:pPr>
        <w:ind w:right="-425"/>
        <w:rPr>
          <w:rFonts w:ascii="Arial" w:eastAsia="Times New Roman" w:hAnsi="Arial" w:cs="Arial"/>
          <w:bCs/>
          <w:sz w:val="20"/>
        </w:rPr>
      </w:pPr>
      <w:r>
        <w:rPr>
          <w:rFonts w:ascii="Arial" w:eastAsia="Times New Roman" w:hAnsi="Arial" w:cs="Arial"/>
          <w:bCs/>
          <w:sz w:val="20"/>
          <w:u w:val="single"/>
        </w:rPr>
        <w:t>Schmitz Cargobull AG</w:t>
      </w:r>
    </w:p>
    <w:p w14:paraId="0614AA0A" w14:textId="6EC3F51C" w:rsidR="00E94FA8" w:rsidRDefault="00FF3C5F" w:rsidP="003F7C5C">
      <w:pPr>
        <w:ind w:right="-425"/>
        <w:outlineLvl w:val="0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Flemming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Laasholdt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is appointed as the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new Managing Director of Schmitz Cargobull in Denmark </w:t>
      </w:r>
    </w:p>
    <w:p w14:paraId="0614AA0B" w14:textId="77777777" w:rsidR="001921D2" w:rsidRPr="00E94FA8" w:rsidRDefault="0068413B" w:rsidP="003F7C5C">
      <w:pPr>
        <w:ind w:right="-425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921D2" w:rsidRPr="00C8033E" w14:paraId="0614AA21" w14:textId="77777777" w:rsidTr="003F7C5C">
        <w:trPr>
          <w:trHeight w:val="2507"/>
        </w:trPr>
        <w:tc>
          <w:tcPr>
            <w:tcW w:w="9889" w:type="dxa"/>
          </w:tcPr>
          <w:p w14:paraId="0614AA0D" w14:textId="1A9905D0" w:rsidR="00712471" w:rsidRPr="00990271" w:rsidRDefault="00FF3C5F" w:rsidP="00820D9D">
            <w:pPr>
              <w:pStyle w:val="Default"/>
              <w:spacing w:line="360" w:lineRule="auto"/>
              <w:ind w:right="34"/>
            </w:pPr>
            <w:r>
              <w:rPr>
                <w:cs/>
              </w:rPr>
              <w:t xml:space="preserve">October 2020 – Flemming Laasholdt took over as Managing Director of the Danish subsidiary, Schmitz Cargobull Danmark A/S, on 1 October 2020. He succeeds Tim Warmeling who moved to the </w:t>
            </w:r>
            <w:r w:rsidRPr="0068413B">
              <w:rPr>
                <w:cs/>
              </w:rPr>
              <w:t xml:space="preserve">Schmitz Cargobull </w:t>
            </w:r>
            <w:r w:rsidR="00D06CC3" w:rsidRPr="0068413B">
              <w:rPr>
                <w:rFonts w:hint="cs"/>
                <w:cs/>
              </w:rPr>
              <w:t xml:space="preserve">production </w:t>
            </w:r>
            <w:r w:rsidR="00137A1A" w:rsidRPr="0068413B">
              <w:rPr>
                <w:rFonts w:hint="cs"/>
                <w:cs/>
              </w:rPr>
              <w:t>site</w:t>
            </w:r>
            <w:r w:rsidRPr="0068413B">
              <w:rPr>
                <w:cs/>
              </w:rPr>
              <w:t xml:space="preserve"> in Vreden as head of </w:t>
            </w:r>
            <w:r w:rsidR="007663BB" w:rsidRPr="0068413B">
              <w:rPr>
                <w:rFonts w:hint="cs"/>
                <w:cs/>
              </w:rPr>
              <w:t xml:space="preserve">product management at </w:t>
            </w:r>
            <w:r w:rsidRPr="0068413B">
              <w:rPr>
                <w:cs/>
              </w:rPr>
              <w:t>the S.KO reefer semi-trailer product line.</w:t>
            </w:r>
            <w:r>
              <w:rPr>
                <w:cs/>
              </w:rPr>
              <w:t xml:space="preserve"> </w:t>
            </w:r>
          </w:p>
          <w:p w14:paraId="0614AA0E" w14:textId="77777777" w:rsidR="00712471" w:rsidRPr="00990271" w:rsidRDefault="0068413B" w:rsidP="00820D9D">
            <w:pPr>
              <w:pStyle w:val="Default"/>
              <w:spacing w:line="360" w:lineRule="auto"/>
              <w:ind w:right="34"/>
            </w:pPr>
          </w:p>
          <w:p w14:paraId="0614AA0F" w14:textId="77777777" w:rsidR="003F7C5C" w:rsidRPr="00990271" w:rsidRDefault="00FF3C5F" w:rsidP="00820D9D">
            <w:pPr>
              <w:pStyle w:val="Default"/>
              <w:spacing w:line="360" w:lineRule="auto"/>
              <w:ind w:right="34"/>
            </w:pPr>
            <w:r>
              <w:t xml:space="preserve">After graduating in Business Economics at the </w:t>
            </w:r>
            <w:proofErr w:type="spellStart"/>
            <w:r>
              <w:t>Haderslev</w:t>
            </w:r>
            <w:proofErr w:type="spellEnd"/>
            <w:r>
              <w:t xml:space="preserve"> Business School, </w:t>
            </w:r>
            <w:proofErr w:type="spellStart"/>
            <w:r>
              <w:t>Flemming</w:t>
            </w:r>
            <w:proofErr w:type="spellEnd"/>
            <w:r>
              <w:t xml:space="preserve"> </w:t>
            </w:r>
            <w:proofErr w:type="spellStart"/>
            <w:r>
              <w:t>Laasholdt</w:t>
            </w:r>
            <w:proofErr w:type="spellEnd"/>
            <w:r>
              <w:t xml:space="preserve"> held various positions in different companies in the Danish truck and trailer sector with a focus on sales and services. He has been Sales Director of Scania </w:t>
            </w:r>
            <w:proofErr w:type="spellStart"/>
            <w:r>
              <w:t>Danmark</w:t>
            </w:r>
            <w:proofErr w:type="spellEnd"/>
            <w:r>
              <w:t xml:space="preserve"> A/S since 2015. </w:t>
            </w:r>
          </w:p>
          <w:p w14:paraId="0614AA10" w14:textId="77777777" w:rsidR="003F7C5C" w:rsidRPr="00990271" w:rsidRDefault="0068413B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</w:p>
          <w:p w14:paraId="0614AA11" w14:textId="77777777" w:rsidR="003F7C5C" w:rsidRPr="00990271" w:rsidRDefault="00FF3C5F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cs/>
              </w:rPr>
              <w:t xml:space="preserve">“Flemming Laasholdt has practical experience in the commercial vehicle sector owing to his sales and management knowledge and his role as Works Manager for many years. He will find a well established sales organisation with excellent employees and long-standing customer contacts at Schmitz Cargobull Danmark. The company also supplies new and innovative trailer solutions and a comprehensive package of services. Trailers for the Danish markets have been equipped with the company’s own TrailerConnect® telematics system since 2004, and so Denmark plays a real pioneering role in Europe. The entire team in Denmark will continue to write a success story on behalf of its customers and Schmitz Cargobull,” explains Gregor Rein, Director of the Northwest Europe region at Schmitz Cargobull. </w:t>
            </w:r>
          </w:p>
          <w:p w14:paraId="0614AA12" w14:textId="77777777" w:rsidR="00B869B9" w:rsidRPr="00990271" w:rsidRDefault="0068413B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</w:p>
          <w:p w14:paraId="0614AA13" w14:textId="77777777" w:rsidR="00990271" w:rsidRPr="00990271" w:rsidRDefault="0068413B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</w:p>
          <w:p w14:paraId="0614AA14" w14:textId="77777777" w:rsidR="00990271" w:rsidRDefault="0068413B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</w:p>
          <w:p w14:paraId="0614AA15" w14:textId="77777777" w:rsidR="00D239EB" w:rsidRPr="00990271" w:rsidRDefault="00D239EB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</w:p>
          <w:p w14:paraId="0614AA16" w14:textId="77777777" w:rsidR="00990271" w:rsidRPr="00990271" w:rsidRDefault="0068413B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</w:p>
          <w:p w14:paraId="0614AA17" w14:textId="77777777" w:rsidR="00990271" w:rsidRPr="004B591D" w:rsidRDefault="00FF3C5F" w:rsidP="00820D9D">
            <w:pPr>
              <w:ind w:right="34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2020-145</w:t>
            </w:r>
          </w:p>
          <w:p w14:paraId="0614AA18" w14:textId="77777777" w:rsidR="00990271" w:rsidRPr="00990271" w:rsidRDefault="0068413B" w:rsidP="00820D9D">
            <w:pPr>
              <w:spacing w:line="360" w:lineRule="auto"/>
              <w:ind w:right="34"/>
              <w:rPr>
                <w:rFonts w:ascii="Arial" w:hAnsi="Arial" w:cs="Arial"/>
                <w:szCs w:val="24"/>
              </w:rPr>
            </w:pPr>
          </w:p>
          <w:p w14:paraId="0614AA19" w14:textId="77777777" w:rsidR="003F7C5C" w:rsidRPr="00990271" w:rsidRDefault="00FF3C5F" w:rsidP="00820D9D">
            <w:pPr>
              <w:ind w:right="34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About Schmitz Cargobull </w:t>
            </w:r>
          </w:p>
          <w:p w14:paraId="0614AA1A" w14:textId="77777777" w:rsidR="003F7C5C" w:rsidRPr="00990271" w:rsidRDefault="00FF3C5F" w:rsidP="00820D9D">
            <w:pPr>
              <w:ind w:right="3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cs/>
              </w:rPr>
              <w:t>With an annual production of around 46,100 trailers and with around 5,700 employees, Schmitz Cargobull AG is Europe’s leading manufacturer of semi-trailers, trailers and truck bodies for temperature-controlled freight, general cargo and bulk goods. The company achieved sales of approximately €1.87 billion in the 2019/2020 financial year. As a pioneer in the industry, the North German company developed a comprehensive brand strategy early on and consistently established quality standards spanning every level: from research and development, through production and service contracts, to trailer telematics, financing, spare parts, and used vehicles.</w:t>
            </w:r>
          </w:p>
          <w:p w14:paraId="0614AA1B" w14:textId="77777777" w:rsidR="003F7C5C" w:rsidRPr="00990271" w:rsidRDefault="0068413B" w:rsidP="00820D9D">
            <w:pPr>
              <w:ind w:right="34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14AA1C" w14:textId="77777777" w:rsidR="003F7C5C" w:rsidRPr="00990271" w:rsidRDefault="0068413B" w:rsidP="00820D9D">
            <w:pPr>
              <w:ind w:right="3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0614AA1D" w14:textId="77777777" w:rsidR="003F7C5C" w:rsidRPr="00990271" w:rsidRDefault="0068413B" w:rsidP="00820D9D">
            <w:pPr>
              <w:ind w:right="34"/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</w:pPr>
          </w:p>
          <w:p w14:paraId="0614AA1E" w14:textId="77777777" w:rsidR="003F7C5C" w:rsidRPr="00990271" w:rsidRDefault="00FF3C5F" w:rsidP="00820D9D">
            <w:pPr>
              <w:ind w:right="34"/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  <w:t>The Schmitz Cargobull press team:</w:t>
            </w:r>
          </w:p>
          <w:p w14:paraId="0614AA1F" w14:textId="77777777" w:rsidR="003F7C5C" w:rsidRPr="00990271" w:rsidRDefault="00FF3C5F" w:rsidP="00820D9D">
            <w:pPr>
              <w:ind w:right="34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Anna Stuhlmeier</w:t>
            </w:r>
            <w:r>
              <w:rPr>
                <w:rFonts w:ascii="Arial" w:eastAsia="Calibri" w:hAnsi="Arial" w:cs="Arial"/>
                <w:sz w:val="16"/>
                <w:szCs w:val="16"/>
              </w:rPr>
              <w:tab/>
              <w:t xml:space="preserve">+49 2558 81-1340 I </w:t>
            </w:r>
            <w:hyperlink r:id="rId12" w:history="1">
              <w:r>
                <w:rPr>
                  <w:rFonts w:ascii="Arial" w:eastAsia="Calibri" w:hAnsi="Arial" w:cs="Arial"/>
                  <w:color w:val="000000"/>
                  <w:sz w:val="16"/>
                  <w:szCs w:val="16"/>
                  <w:u w:val="single"/>
                </w:rPr>
                <w:t>anna.stuhlmeier@cargobull.com</w:t>
              </w:r>
            </w:hyperlink>
          </w:p>
          <w:p w14:paraId="0614AA20" w14:textId="77777777" w:rsidR="001921D2" w:rsidRPr="00990271" w:rsidRDefault="00FF3C5F" w:rsidP="00820D9D">
            <w:pPr>
              <w:ind w:right="34"/>
              <w:rPr>
                <w:szCs w:val="24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Andrea Beckonert</w:t>
            </w:r>
            <w:r>
              <w:rPr>
                <w:rFonts w:ascii="Arial" w:eastAsia="Calibri" w:hAnsi="Arial" w:cs="Arial"/>
                <w:sz w:val="16"/>
                <w:szCs w:val="16"/>
              </w:rPr>
              <w:tab/>
              <w:t xml:space="preserve">+49 2558 81-1321 I </w:t>
            </w:r>
            <w:hyperlink r:id="rId13" w:history="1">
              <w:r>
                <w:rPr>
                  <w:rFonts w:ascii="Arial" w:eastAsia="Calibri" w:hAnsi="Arial" w:cs="Arial"/>
                  <w:color w:val="000000"/>
                  <w:sz w:val="16"/>
                  <w:szCs w:val="16"/>
                  <w:u w:val="single"/>
                </w:rPr>
                <w:t>andrea.beckonert@cargobull.com</w:t>
              </w:r>
            </w:hyperlink>
            <w:r>
              <w:br/>
            </w:r>
            <w:r>
              <w:rPr>
                <w:rFonts w:ascii="Arial" w:eastAsia="Calibri" w:hAnsi="Arial" w:cs="Arial"/>
                <w:sz w:val="16"/>
                <w:szCs w:val="16"/>
              </w:rPr>
              <w:t>Silke Hesener:</w:t>
            </w:r>
            <w:r>
              <w:rPr>
                <w:rFonts w:ascii="Arial" w:eastAsia="Calibri" w:hAnsi="Arial" w:cs="Arial"/>
                <w:sz w:val="16"/>
                <w:szCs w:val="16"/>
              </w:rPr>
              <w:tab/>
              <w:t>+49 2558 81-1501 I silke.hesener@cargobull.com</w:t>
            </w:r>
          </w:p>
        </w:tc>
      </w:tr>
    </w:tbl>
    <w:p w14:paraId="0614AA22" w14:textId="02D00ECC" w:rsidR="003F7C5C" w:rsidRDefault="0068413B" w:rsidP="00C8033E">
      <w:pPr>
        <w:spacing w:line="360" w:lineRule="auto"/>
        <w:ind w:right="282"/>
        <w:rPr>
          <w:rFonts w:ascii="Arial" w:eastAsia="Times New Roman" w:hAnsi="Arial" w:cs="Arial"/>
          <w:sz w:val="16"/>
          <w:szCs w:val="16"/>
        </w:rPr>
      </w:pPr>
    </w:p>
    <w:p w14:paraId="02D45AD7" w14:textId="27AD9C76" w:rsidR="00D06CC3" w:rsidRDefault="00D06CC3" w:rsidP="00C8033E">
      <w:pPr>
        <w:spacing w:line="360" w:lineRule="auto"/>
        <w:ind w:right="282"/>
        <w:rPr>
          <w:rFonts w:ascii="Arial" w:eastAsia="Times New Roman" w:hAnsi="Arial" w:cs="Arial"/>
          <w:sz w:val="16"/>
          <w:szCs w:val="16"/>
        </w:rPr>
      </w:pPr>
    </w:p>
    <w:p w14:paraId="4A5827BD" w14:textId="32F95DCB" w:rsidR="00D06CC3" w:rsidRDefault="00D06CC3" w:rsidP="00C8033E">
      <w:pPr>
        <w:spacing w:line="360" w:lineRule="auto"/>
        <w:ind w:right="282"/>
        <w:rPr>
          <w:rFonts w:ascii="Arial" w:eastAsia="Times New Roman" w:hAnsi="Arial" w:cs="Arial"/>
          <w:sz w:val="16"/>
          <w:szCs w:val="16"/>
        </w:rPr>
      </w:pPr>
    </w:p>
    <w:p w14:paraId="2390104F" w14:textId="68CE7F30" w:rsidR="00D06CC3" w:rsidRDefault="00D06CC3" w:rsidP="00C8033E">
      <w:pPr>
        <w:spacing w:line="360" w:lineRule="auto"/>
        <w:ind w:right="282"/>
        <w:rPr>
          <w:rFonts w:ascii="Arial" w:eastAsia="Times New Roman" w:hAnsi="Arial" w:cs="Arial"/>
          <w:sz w:val="16"/>
          <w:szCs w:val="16"/>
        </w:rPr>
      </w:pPr>
    </w:p>
    <w:p w14:paraId="54F24222" w14:textId="6CDFE931" w:rsidR="00D06CC3" w:rsidRDefault="00D06CC3" w:rsidP="00C8033E">
      <w:pPr>
        <w:spacing w:line="360" w:lineRule="auto"/>
        <w:ind w:right="282"/>
        <w:rPr>
          <w:rFonts w:ascii="Arial" w:eastAsia="Times New Roman" w:hAnsi="Arial" w:cs="Arial"/>
          <w:sz w:val="16"/>
          <w:szCs w:val="16"/>
        </w:rPr>
      </w:pPr>
    </w:p>
    <w:p w14:paraId="6501EAA5" w14:textId="1593A0DF" w:rsidR="00D06CC3" w:rsidRDefault="00D06CC3" w:rsidP="00C8033E">
      <w:pPr>
        <w:spacing w:line="360" w:lineRule="auto"/>
        <w:ind w:right="282"/>
        <w:rPr>
          <w:rFonts w:ascii="Arial" w:eastAsia="Times New Roman" w:hAnsi="Arial" w:cs="Arial"/>
          <w:sz w:val="16"/>
          <w:szCs w:val="16"/>
        </w:rPr>
      </w:pPr>
    </w:p>
    <w:p w14:paraId="5B8F5830" w14:textId="253706BA" w:rsidR="00D06CC3" w:rsidRDefault="00D06CC3" w:rsidP="00C8033E">
      <w:pPr>
        <w:spacing w:line="360" w:lineRule="auto"/>
        <w:ind w:right="282"/>
        <w:rPr>
          <w:rFonts w:ascii="Arial" w:eastAsia="Times New Roman" w:hAnsi="Arial" w:cs="Arial"/>
          <w:sz w:val="16"/>
          <w:szCs w:val="16"/>
        </w:rPr>
      </w:pPr>
    </w:p>
    <w:sectPr w:rsidR="00D06CC3" w:rsidSect="00565362">
      <w:headerReference w:type="default" r:id="rId14"/>
      <w:headerReference w:type="first" r:id="rId15"/>
      <w:pgSz w:w="11906" w:h="16838" w:code="9"/>
      <w:pgMar w:top="2552" w:right="1701" w:bottom="1134" w:left="1418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109B8" w14:textId="77777777" w:rsidR="007E037A" w:rsidRDefault="007E037A" w:rsidP="003253A3">
      <w:r>
        <w:separator/>
      </w:r>
    </w:p>
  </w:endnote>
  <w:endnote w:type="continuationSeparator" w:id="0">
    <w:p w14:paraId="69B4D7C8" w14:textId="77777777" w:rsidR="007E037A" w:rsidRDefault="007E037A" w:rsidP="0032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83419" w14:textId="77777777" w:rsidR="007E037A" w:rsidRDefault="007E037A" w:rsidP="003253A3">
      <w:r>
        <w:separator/>
      </w:r>
    </w:p>
  </w:footnote>
  <w:footnote w:type="continuationSeparator" w:id="0">
    <w:p w14:paraId="33807B9C" w14:textId="77777777" w:rsidR="007E037A" w:rsidRDefault="007E037A" w:rsidP="0032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AA27" w14:textId="77777777" w:rsidR="009F76B8" w:rsidRDefault="002E36D9">
    <w:pPr>
      <w:pStyle w:val="Kopfzeile"/>
    </w:pPr>
    <w:r>
      <w:rPr>
        <w:noProof/>
        <w:lang w:val="de-DE"/>
      </w:rPr>
      <w:drawing>
        <wp:anchor distT="0" distB="0" distL="114300" distR="114300" simplePos="0" relativeHeight="251657728" behindDoc="0" locked="1" layoutInCell="1" allowOverlap="1" wp14:anchorId="0614AA2C" wp14:editId="0614AA2D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3" name="Bild 3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4AA28" w14:textId="77777777" w:rsidR="009F76B8" w:rsidRDefault="0068413B">
    <w:pPr>
      <w:pStyle w:val="Kopfzeile"/>
    </w:pPr>
  </w:p>
  <w:p w14:paraId="0614AA29" w14:textId="77777777" w:rsidR="009F76B8" w:rsidRDefault="0068413B">
    <w:pPr>
      <w:pStyle w:val="Kopfzeile"/>
    </w:pPr>
  </w:p>
  <w:p w14:paraId="0614AA2A" w14:textId="77777777" w:rsidR="009F76B8" w:rsidRDefault="006841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AA2B" w14:textId="77777777" w:rsidR="009F76B8" w:rsidRDefault="002E36D9">
    <w:pPr>
      <w:pStyle w:val="Kopfzeile"/>
    </w:pPr>
    <w:r>
      <w:rPr>
        <w:noProof/>
        <w:lang w:val="de-DE"/>
      </w:rPr>
      <w:drawing>
        <wp:anchor distT="0" distB="0" distL="114300" distR="114300" simplePos="0" relativeHeight="251658752" behindDoc="0" locked="1" layoutInCell="1" allowOverlap="1" wp14:anchorId="0614AA2E" wp14:editId="0614AA2F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4" name="Bild 4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6704" behindDoc="0" locked="1" layoutInCell="1" allowOverlap="1" wp14:anchorId="0614AA30" wp14:editId="0614AA31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" name="Bild 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B6793"/>
    <w:multiLevelType w:val="hybridMultilevel"/>
    <w:tmpl w:val="3610557C"/>
    <w:lvl w:ilvl="0" w:tplc="46628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83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87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CB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48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EF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8E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8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46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4A09"/>
    <w:multiLevelType w:val="hybridMultilevel"/>
    <w:tmpl w:val="DEACEB90"/>
    <w:lvl w:ilvl="0" w:tplc="D3FE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A5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27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0D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0D0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02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AF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6A7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42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1F0"/>
    <w:rsid w:val="000B50EF"/>
    <w:rsid w:val="00137A1A"/>
    <w:rsid w:val="00227910"/>
    <w:rsid w:val="002E36D9"/>
    <w:rsid w:val="004E1CE8"/>
    <w:rsid w:val="0068413B"/>
    <w:rsid w:val="007663BB"/>
    <w:rsid w:val="007E037A"/>
    <w:rsid w:val="00835153"/>
    <w:rsid w:val="009571F0"/>
    <w:rsid w:val="009A44FD"/>
    <w:rsid w:val="00D06CC3"/>
    <w:rsid w:val="00D239EB"/>
    <w:rsid w:val="00DA7DB8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14A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2BF"/>
    <w:rPr>
      <w:rFonts w:ascii="Times" w:eastAsia="Times" w:hAnsi="Times"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E7BBB"/>
    <w:rPr>
      <w:rFonts w:ascii="Arial" w:hAnsi="Arial" w:cs="Arial" w:hint="default"/>
      <w:color w:val="094BAD"/>
      <w:u w:val="none"/>
      <w:effect w:val="none"/>
      <w:lang w:val="en-GB"/>
    </w:rPr>
  </w:style>
  <w:style w:type="character" w:customStyle="1" w:styleId="haupttext1">
    <w:name w:val="haupttext1"/>
    <w:rsid w:val="000E7BBB"/>
    <w:rPr>
      <w:rFonts w:ascii="Arial" w:hAnsi="Arial" w:cs="Arial" w:hint="default"/>
      <w:color w:val="333333"/>
      <w:sz w:val="21"/>
      <w:szCs w:val="21"/>
      <w:lang w:val="en-GB"/>
    </w:rPr>
  </w:style>
  <w:style w:type="paragraph" w:styleId="Dokumentstruktur">
    <w:name w:val="Document Map"/>
    <w:basedOn w:val="Standard"/>
    <w:semiHidden/>
    <w:rsid w:val="003E117B"/>
    <w:pPr>
      <w:shd w:val="clear" w:color="auto" w:fill="000080"/>
    </w:pPr>
    <w:rPr>
      <w:rFonts w:ascii="Tahoma" w:hAnsi="Tahoma" w:cs="Tahoma"/>
      <w:sz w:val="20"/>
    </w:rPr>
  </w:style>
  <w:style w:type="paragraph" w:styleId="StandardWeb">
    <w:name w:val="Normal (Web)"/>
    <w:basedOn w:val="Standard"/>
    <w:rsid w:val="00FC7A7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291B"/>
    <w:rPr>
      <w:rFonts w:ascii="Tahoma" w:eastAsia="Times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253A3"/>
    <w:rPr>
      <w:rFonts w:ascii="Times" w:eastAsia="Times" w:hAnsi="Times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253A3"/>
    <w:rPr>
      <w:rFonts w:ascii="Times" w:eastAsia="Times" w:hAnsi="Times"/>
      <w:sz w:val="24"/>
      <w:lang w:val="en-GB"/>
    </w:rPr>
  </w:style>
  <w:style w:type="character" w:styleId="Kommentarzeichen">
    <w:name w:val="annotation reference"/>
    <w:uiPriority w:val="99"/>
    <w:semiHidden/>
    <w:unhideWhenUsed/>
    <w:rsid w:val="008A3C63"/>
    <w:rPr>
      <w:sz w:val="16"/>
      <w:szCs w:val="16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C63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8A3C63"/>
    <w:rPr>
      <w:rFonts w:ascii="Times" w:eastAsia="Times" w:hAnsi="Times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C6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3C63"/>
    <w:rPr>
      <w:rFonts w:ascii="Times" w:eastAsia="Times" w:hAnsi="Times"/>
      <w:b/>
      <w:bCs/>
      <w:lang w:val="en-GB"/>
    </w:rPr>
  </w:style>
  <w:style w:type="paragraph" w:styleId="Listenabsatz">
    <w:name w:val="List Paragraph"/>
    <w:basedOn w:val="Standard"/>
    <w:uiPriority w:val="34"/>
    <w:qFormat/>
    <w:rsid w:val="00193B5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DF5226"/>
    <w:rPr>
      <w:color w:val="605E5C"/>
      <w:lang w:val="en-GB"/>
    </w:rPr>
  </w:style>
  <w:style w:type="paragraph" w:customStyle="1" w:styleId="Default">
    <w:name w:val="Default"/>
    <w:rsid w:val="001921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3" ma:contentTypeDescription="Ein neues Dokument erstellen." ma:contentTypeScope="" ma:versionID="ac69a9643e9457a751af4a304aa6ee62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ec12c9ae5a4dbc628dc318517ad5eba3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6D789-DC2F-45BE-915B-7C9068BD19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F9D197-9303-460E-ABA3-F8DCAC2D9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5A21BB-60D0-4F92-ADE2-66083A380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9FC2F-7D38-4E8C-A8E5-FFBF6567F12D}">
  <ds:schemaRefs>
    <ds:schemaRef ds:uri="http://schemas.microsoft.com/office/2006/metadata/properties"/>
    <ds:schemaRef ds:uri="http://schemas.microsoft.com/office/infopath/2007/PartnerControls"/>
    <ds:schemaRef ds:uri="eff78291-878b-4b89-b7ce-1f0fb35eb3d8"/>
  </ds:schemaRefs>
</ds:datastoreItem>
</file>

<file path=customXml/itemProps5.xml><?xml version="1.0" encoding="utf-8"?>
<ds:datastoreItem xmlns:ds="http://schemas.openxmlformats.org/officeDocument/2006/customXml" ds:itemID="{DCAD5C3F-ED82-45BC-9EC8-B6D448DAB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2506</CharactersWithSpaces>
  <SharedDoc>false</SharedDoc>
  <HLinks>
    <vt:vector size="12" baseType="variant"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2020-10-05T06:14:00Z</dcterms:created>
  <dcterms:modified xsi:type="dcterms:W3CDTF">2020-10-07T09:41:00Z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Beckonert, Andrea</vt:lpwstr>
  </property>
  <property fmtid="{D5CDD505-2E9C-101B-9397-08002B2CF9AE}" pid="3" name="display_urn:schemas-microsoft-com:office:office#Author">
    <vt:lpwstr>Beckonert, Andrea</vt:lpwstr>
  </property>
  <property fmtid="{D5CDD505-2E9C-101B-9397-08002B2CF9AE}" pid="4" name="ContentTypeId">
    <vt:lpwstr>0x0101001F4C3EA098F98642A20CA88C8947AC3D</vt:lpwstr>
  </property>
  <property fmtid="{D5CDD505-2E9C-101B-9397-08002B2CF9AE}" pid="5" name="display_urn:schemas-microsoft-com:office:office#SharedWithUsers">
    <vt:lpwstr>Stuhlmeier, Anna</vt:lpwstr>
  </property>
  <property fmtid="{D5CDD505-2E9C-101B-9397-08002B2CF9AE}" pid="6" name="SharedWithUsers">
    <vt:lpwstr>6;#Stuhlmeier, Anna</vt:lpwstr>
  </property>
</Properties>
</file>