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Communiqué de presse</w:t>
      </w:r>
    </w:p>
    <w:p w14:paraId="03F4291E" w14:textId="4620A94F" w:rsidR="007D113B" w:rsidRDefault="001C7A21" w:rsidP="00865CB4">
      <w:pPr>
        <w:jc w:val="right"/>
        <w:rPr>
          <w:rFonts w:eastAsia="Times New Roman"/>
          <w:b/>
          <w:bCs/>
        </w:rPr>
      </w:pPr>
      <w:bookmarkStart w:id="0" w:name="_Hlk146193386"/>
      <w:r>
        <w:rPr>
          <w:b/>
        </w:rPr>
        <w:t>2023-304</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3B938142" w14:textId="5B8C2DAD" w:rsidR="00331CE0" w:rsidRDefault="00FA7559" w:rsidP="00FA7559">
      <w:pPr>
        <w:pStyle w:val="xmsonormal"/>
        <w:rPr>
          <w:rFonts w:ascii="Arial" w:hAnsi="Arial" w:cs="Arial"/>
          <w:b/>
          <w:bCs/>
          <w:sz w:val="36"/>
          <w:szCs w:val="36"/>
        </w:rPr>
      </w:pPr>
      <w:r>
        <w:rPr>
          <w:rFonts w:ascii="Arial" w:hAnsi="Arial"/>
          <w:b/>
          <w:bCs/>
          <w:sz w:val="36"/>
        </w:rPr>
        <w:t>NOUVEAUTÉ</w:t>
      </w:r>
      <w:r>
        <w:rPr>
          <w:rFonts w:ascii="Arial" w:hAnsi="Arial"/>
          <w:b/>
          <w:sz w:val="36"/>
        </w:rPr>
        <w:t xml:space="preserve"> : La semi-remorque bâchée S.CS X-TOUGH de Schmitz Cargobull, avec un châssis robuste et durable </w:t>
      </w:r>
    </w:p>
    <w:p w14:paraId="5903AB9D" w14:textId="77777777" w:rsidR="00FA7559" w:rsidRDefault="00FA7559" w:rsidP="00FA7559">
      <w:pPr>
        <w:pStyle w:val="xmsonormal"/>
        <w:rPr>
          <w:rFonts w:ascii="Arial" w:hAnsi="Arial" w:cs="Arial"/>
          <w:b/>
          <w:bCs/>
          <w:sz w:val="36"/>
          <w:szCs w:val="36"/>
        </w:rPr>
      </w:pPr>
    </w:p>
    <w:p w14:paraId="279F3796" w14:textId="625AEC6F" w:rsidR="00AF087F" w:rsidRPr="007749E1" w:rsidRDefault="00FA7559" w:rsidP="00AF087F">
      <w:pPr>
        <w:pStyle w:val="xmsonormal"/>
        <w:spacing w:line="360" w:lineRule="auto"/>
        <w:rPr>
          <w:rFonts w:ascii="Arial" w:hAnsi="Arial" w:cs="Arial"/>
        </w:rPr>
      </w:pPr>
      <w:r>
        <w:rPr>
          <w:rFonts w:ascii="Arial" w:hAnsi="Arial"/>
        </w:rPr>
        <w:t xml:space="preserve">Novembre 2023 – La semi-remorque S.CS X-TOUGH robuste a été spécialement développée pour la France et les pays avec un poids total autorisé de 44 t. Elle s’intègre parfaitement dans la gamme des châssis galvanisés et boulonnés de Schmitz Cargobull. Le châssis X-Tough a été conçu pour les exigences du marché Heavy Duty, et séduit par sa grande résistance à la flexion et à la torsion. </w:t>
      </w:r>
    </w:p>
    <w:p w14:paraId="5889581E" w14:textId="77777777" w:rsidR="00D01CA4" w:rsidRPr="007749E1" w:rsidRDefault="00D01CA4" w:rsidP="00AF087F">
      <w:pPr>
        <w:pStyle w:val="xmsonormal"/>
        <w:spacing w:line="360" w:lineRule="auto"/>
        <w:rPr>
          <w:rFonts w:ascii="Arial" w:hAnsi="Arial" w:cs="Arial"/>
        </w:rPr>
      </w:pPr>
    </w:p>
    <w:p w14:paraId="7006BCE6" w14:textId="64153E87" w:rsidR="00A12259" w:rsidRPr="007749E1" w:rsidRDefault="00C350D4" w:rsidP="00A12259">
      <w:pPr>
        <w:spacing w:line="360" w:lineRule="auto"/>
        <w:ind w:right="850"/>
        <w:rPr>
          <w:rFonts w:eastAsia="Calibri"/>
        </w:rPr>
      </w:pPr>
      <w:r>
        <w:t xml:space="preserve">Ce véhicule est équipé de traverses dans le châssis, et il est donc particulièrement résistant. En contreplaqué de 30 mm, ce plancher est conçu spécialement pour les opérations de chargement et de déchargement à haute fréquence avec charges de chariot par essieu élevées. Sa solidité et sa stabilité extrêmes permettent d’éviter les endommagements du plancher, par les chargements à l’arrière et les passages des chariots. Ceci réduit nettement les durées d’immobilisation, ainsi que les coûts de réparation et des pièces détachées du véhicule. </w:t>
      </w:r>
    </w:p>
    <w:p w14:paraId="6C94738A" w14:textId="77777777" w:rsidR="00AF087F" w:rsidRPr="007749E1" w:rsidRDefault="00AF087F" w:rsidP="00AF087F">
      <w:pPr>
        <w:pStyle w:val="xmsonormal"/>
        <w:spacing w:line="360" w:lineRule="auto"/>
        <w:rPr>
          <w:rFonts w:ascii="Arial" w:hAnsi="Arial" w:cs="Arial"/>
        </w:rPr>
      </w:pPr>
    </w:p>
    <w:p w14:paraId="60A10EA3" w14:textId="5BEC449F" w:rsidR="00F866D9" w:rsidRPr="007749E1" w:rsidRDefault="00F866D9" w:rsidP="00AF087F">
      <w:pPr>
        <w:pStyle w:val="xmsonormal"/>
        <w:spacing w:line="360" w:lineRule="auto"/>
        <w:rPr>
          <w:rFonts w:ascii="Arial" w:hAnsi="Arial" w:cs="Arial"/>
        </w:rPr>
      </w:pPr>
      <w:r>
        <w:rPr>
          <w:rFonts w:ascii="Arial" w:hAnsi="Arial"/>
        </w:rPr>
        <w:t xml:space="preserve">Il est possible d’associer le châssis à différentes carrosseries, telles que la POWER CURTAIN sans lattes. Pour le châssis lui-même, la construction modulaire permet également </w:t>
      </w:r>
      <w:r w:rsidR="00392D5B">
        <w:rPr>
          <w:rFonts w:ascii="Arial" w:hAnsi="Arial"/>
        </w:rPr>
        <w:t>un approvisionnement aisé</w:t>
      </w:r>
      <w:r>
        <w:rPr>
          <w:rFonts w:ascii="Arial" w:hAnsi="Arial"/>
        </w:rPr>
        <w:t xml:space="preserve"> en pièces détachées, et une grande convivialité de réparation. Grâce à la galvanisation, le châssis est résistant à la corrosion et permet une protection optimale contre la corrosion perforante. Schmitz Cargobull accorde une garantie de 10 ans sur la corrosion perforante, à tous les éléments galvanisés du châssis.</w:t>
      </w:r>
    </w:p>
    <w:p w14:paraId="40AD7EA6" w14:textId="77777777" w:rsidR="000775E3" w:rsidRDefault="000775E3" w:rsidP="00362B53">
      <w:pPr>
        <w:ind w:right="850"/>
        <w:rPr>
          <w:rFonts w:eastAsia="Calibri"/>
          <w:b/>
          <w:bCs/>
          <w:sz w:val="16"/>
          <w:szCs w:val="16"/>
          <w:u w:val="single"/>
        </w:rPr>
      </w:pPr>
    </w:p>
    <w:p w14:paraId="050B0F40" w14:textId="77777777" w:rsidR="004A6AB9" w:rsidRDefault="004A6AB9" w:rsidP="00362B53">
      <w:pPr>
        <w:ind w:right="850"/>
        <w:rPr>
          <w:rFonts w:eastAsia="Calibri"/>
          <w:b/>
          <w:bCs/>
          <w:sz w:val="16"/>
          <w:szCs w:val="16"/>
          <w:u w:val="single"/>
        </w:rPr>
      </w:pPr>
    </w:p>
    <w:p w14:paraId="1280B46D" w14:textId="77777777" w:rsidR="004A6AB9" w:rsidRDefault="004A6AB9" w:rsidP="00362B53">
      <w:pPr>
        <w:ind w:right="850"/>
        <w:rPr>
          <w:rFonts w:eastAsia="Calibri"/>
          <w:b/>
          <w:bCs/>
          <w:sz w:val="16"/>
          <w:szCs w:val="16"/>
          <w:u w:val="single"/>
        </w:rPr>
      </w:pPr>
    </w:p>
    <w:p w14:paraId="1CC6595C" w14:textId="77777777" w:rsidR="004A6AB9" w:rsidRDefault="004A6AB9" w:rsidP="00362B53">
      <w:pPr>
        <w:ind w:right="850"/>
        <w:rPr>
          <w:rFonts w:eastAsia="Calibri"/>
          <w:b/>
          <w:bCs/>
          <w:sz w:val="16"/>
          <w:szCs w:val="16"/>
          <w:u w:val="single"/>
        </w:rPr>
      </w:pPr>
    </w:p>
    <w:p w14:paraId="538CD4DC" w14:textId="77777777" w:rsidR="004A6AB9" w:rsidRDefault="004A6AB9" w:rsidP="00362B53">
      <w:pPr>
        <w:ind w:right="850"/>
        <w:rPr>
          <w:rFonts w:eastAsia="Calibri"/>
          <w:b/>
          <w:bCs/>
          <w:sz w:val="16"/>
          <w:szCs w:val="16"/>
          <w:u w:val="single"/>
        </w:rPr>
      </w:pPr>
    </w:p>
    <w:p w14:paraId="077DE7CC" w14:textId="77777777" w:rsidR="004A6AB9" w:rsidRDefault="004A6AB9" w:rsidP="00362B53">
      <w:pPr>
        <w:ind w:right="850"/>
        <w:rPr>
          <w:rFonts w:eastAsia="Calibri"/>
          <w:b/>
          <w:bCs/>
          <w:sz w:val="16"/>
          <w:szCs w:val="16"/>
          <w:u w:val="single"/>
        </w:rPr>
      </w:pPr>
    </w:p>
    <w:p w14:paraId="137C07CE" w14:textId="77777777" w:rsidR="004A6AB9" w:rsidRDefault="004A6AB9" w:rsidP="00362B53">
      <w:pPr>
        <w:ind w:right="850"/>
        <w:rPr>
          <w:rFonts w:eastAsia="Calibri"/>
          <w:b/>
          <w:bCs/>
          <w:sz w:val="16"/>
          <w:szCs w:val="16"/>
          <w:u w:val="single"/>
        </w:rPr>
      </w:pPr>
    </w:p>
    <w:p w14:paraId="0BEB2C49" w14:textId="77777777" w:rsidR="004A6AB9" w:rsidRDefault="004A6AB9" w:rsidP="00362B53">
      <w:pPr>
        <w:ind w:right="850"/>
        <w:rPr>
          <w:rFonts w:eastAsia="Calibri"/>
          <w:b/>
          <w:bCs/>
          <w:sz w:val="16"/>
          <w:szCs w:val="16"/>
          <w:u w:val="single"/>
        </w:rPr>
      </w:pPr>
    </w:p>
    <w:p w14:paraId="4381924B" w14:textId="77777777" w:rsidR="004A6AB9" w:rsidRDefault="004A6AB9" w:rsidP="00362B53">
      <w:pPr>
        <w:ind w:right="850"/>
        <w:rPr>
          <w:rFonts w:eastAsia="Calibri"/>
          <w:b/>
          <w:bCs/>
          <w:sz w:val="16"/>
          <w:szCs w:val="16"/>
          <w:u w:val="single"/>
        </w:rPr>
      </w:pPr>
    </w:p>
    <w:p w14:paraId="1C89A8A2" w14:textId="77777777" w:rsidR="004A6AB9" w:rsidRDefault="004A6AB9" w:rsidP="00362B53">
      <w:pPr>
        <w:ind w:right="850"/>
        <w:rPr>
          <w:rFonts w:eastAsia="Calibri"/>
          <w:b/>
          <w:bCs/>
          <w:sz w:val="16"/>
          <w:szCs w:val="16"/>
          <w:u w:val="single"/>
        </w:rPr>
      </w:pPr>
    </w:p>
    <w:p w14:paraId="59253B21" w14:textId="77777777" w:rsidR="004A6AB9" w:rsidRDefault="004A6AB9" w:rsidP="00362B53">
      <w:pPr>
        <w:ind w:right="850"/>
        <w:rPr>
          <w:rFonts w:eastAsia="Calibri"/>
          <w:b/>
          <w:bCs/>
          <w:sz w:val="16"/>
          <w:szCs w:val="16"/>
          <w:u w:val="single"/>
        </w:rPr>
      </w:pPr>
    </w:p>
    <w:p w14:paraId="17B4847B" w14:textId="77777777" w:rsidR="004A6AB9" w:rsidRDefault="004A6AB9" w:rsidP="00362B53">
      <w:pPr>
        <w:ind w:right="850"/>
        <w:rPr>
          <w:rFonts w:eastAsia="Calibri"/>
          <w:b/>
          <w:bCs/>
          <w:sz w:val="16"/>
          <w:szCs w:val="16"/>
          <w:u w:val="single"/>
        </w:rPr>
      </w:pPr>
    </w:p>
    <w:p w14:paraId="7219BA83" w14:textId="77777777" w:rsidR="004A6AB9" w:rsidRDefault="004A6AB9" w:rsidP="00362B53">
      <w:pPr>
        <w:ind w:right="850"/>
        <w:rPr>
          <w:rFonts w:eastAsia="Calibri"/>
          <w:b/>
          <w:bCs/>
          <w:sz w:val="16"/>
          <w:szCs w:val="16"/>
          <w:u w:val="single"/>
        </w:rPr>
      </w:pPr>
    </w:p>
    <w:p w14:paraId="28096014" w14:textId="77777777" w:rsidR="004A6AB9" w:rsidRDefault="004A6AB9" w:rsidP="00362B53">
      <w:pPr>
        <w:ind w:right="850"/>
        <w:rPr>
          <w:rFonts w:eastAsia="Calibri"/>
          <w:b/>
          <w:bCs/>
          <w:sz w:val="16"/>
          <w:szCs w:val="16"/>
          <w:u w:val="single"/>
        </w:rPr>
      </w:pPr>
    </w:p>
    <w:p w14:paraId="43148BB3" w14:textId="77777777" w:rsidR="004A6AB9" w:rsidRDefault="004A6AB9" w:rsidP="00362B53">
      <w:pPr>
        <w:ind w:right="850"/>
        <w:rPr>
          <w:rFonts w:eastAsia="Calibri"/>
          <w:b/>
          <w:bCs/>
          <w:sz w:val="16"/>
          <w:szCs w:val="16"/>
          <w:u w:val="single"/>
        </w:rPr>
      </w:pPr>
    </w:p>
    <w:p w14:paraId="6680D996" w14:textId="77777777" w:rsidR="004A6AB9" w:rsidRDefault="004A6AB9" w:rsidP="00362B53">
      <w:pPr>
        <w:ind w:right="850"/>
        <w:rPr>
          <w:rFonts w:eastAsia="Calibri"/>
          <w:b/>
          <w:bCs/>
          <w:sz w:val="16"/>
          <w:szCs w:val="16"/>
          <w:u w:val="single"/>
        </w:rPr>
      </w:pPr>
    </w:p>
    <w:p w14:paraId="3AD7303F" w14:textId="77777777" w:rsidR="004A6AB9" w:rsidRDefault="004A6AB9" w:rsidP="00362B53">
      <w:pPr>
        <w:ind w:right="850"/>
        <w:rPr>
          <w:rFonts w:eastAsia="Calibri"/>
          <w:b/>
          <w:bCs/>
          <w:sz w:val="16"/>
          <w:szCs w:val="16"/>
          <w:u w:val="single"/>
        </w:rPr>
      </w:pPr>
    </w:p>
    <w:p w14:paraId="20B3D97D" w14:textId="77777777" w:rsidR="004A6AB9" w:rsidRDefault="004A6AB9" w:rsidP="00362B53">
      <w:pPr>
        <w:ind w:right="850"/>
        <w:rPr>
          <w:rFonts w:eastAsia="Calibri"/>
          <w:b/>
          <w:bCs/>
          <w:sz w:val="16"/>
          <w:szCs w:val="16"/>
          <w:u w:val="single"/>
        </w:rPr>
      </w:pPr>
    </w:p>
    <w:p w14:paraId="7E0A0E18" w14:textId="77777777" w:rsidR="004A6AB9" w:rsidRDefault="004A6AB9" w:rsidP="00362B53">
      <w:pPr>
        <w:ind w:right="850"/>
        <w:rPr>
          <w:rFonts w:eastAsia="Calibri"/>
          <w:b/>
          <w:bCs/>
          <w:sz w:val="16"/>
          <w:szCs w:val="16"/>
          <w:u w:val="single"/>
        </w:rPr>
      </w:pPr>
    </w:p>
    <w:p w14:paraId="3C3317C6" w14:textId="77777777" w:rsidR="004A6AB9" w:rsidRDefault="004A6AB9" w:rsidP="00362B53">
      <w:pPr>
        <w:ind w:right="850"/>
        <w:rPr>
          <w:rFonts w:eastAsia="Calibri"/>
          <w:b/>
          <w:bCs/>
          <w:sz w:val="16"/>
          <w:szCs w:val="16"/>
          <w:u w:val="single"/>
        </w:rPr>
      </w:pPr>
    </w:p>
    <w:p w14:paraId="1E862CDC" w14:textId="77777777" w:rsidR="004A6AB9" w:rsidRDefault="004A6AB9" w:rsidP="004A6AB9">
      <w:pPr>
        <w:jc w:val="right"/>
        <w:rPr>
          <w:rFonts w:eastAsia="Times New Roman"/>
          <w:b/>
          <w:bCs/>
        </w:rPr>
      </w:pPr>
      <w:r>
        <w:rPr>
          <w:b/>
        </w:rPr>
        <w:t>2023-304</w:t>
      </w:r>
    </w:p>
    <w:p w14:paraId="6D33A597" w14:textId="77777777" w:rsidR="004A6AB9" w:rsidRDefault="004A6AB9" w:rsidP="00362B53">
      <w:pPr>
        <w:ind w:right="850"/>
        <w:rPr>
          <w:rFonts w:eastAsia="Calibri"/>
          <w:b/>
          <w:bCs/>
          <w:sz w:val="16"/>
          <w:szCs w:val="16"/>
          <w:u w:val="single"/>
        </w:rPr>
      </w:pPr>
    </w:p>
    <w:p w14:paraId="39C2C117" w14:textId="77777777" w:rsidR="004A6AB9" w:rsidRDefault="004A6AB9" w:rsidP="00362B53">
      <w:pPr>
        <w:ind w:right="850"/>
        <w:rPr>
          <w:rFonts w:eastAsia="Calibri"/>
          <w:b/>
          <w:bCs/>
          <w:sz w:val="16"/>
          <w:szCs w:val="16"/>
          <w:u w:val="single"/>
        </w:rPr>
      </w:pPr>
    </w:p>
    <w:p w14:paraId="3EB5A310" w14:textId="0F1CD418" w:rsidR="00362B53" w:rsidRDefault="00362B53" w:rsidP="00362B53">
      <w:pPr>
        <w:ind w:right="850"/>
        <w:rPr>
          <w:rFonts w:eastAsia="Calibri"/>
          <w:sz w:val="16"/>
          <w:szCs w:val="16"/>
        </w:rPr>
      </w:pPr>
      <w:r>
        <w:rPr>
          <w:b/>
          <w:sz w:val="16"/>
          <w:u w:val="single"/>
        </w:rPr>
        <w:t xml:space="preserve">À propos de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est le leader européen des constructeurs de semi-remorques pour les marchandises sous température dirigée, les produits General Cargo et en vrac, et un précurseur en matière de solutions numériques pour les services de semi-remorques et une meilleure connectivité. Pour le transport de marchandises sous température dirigée, l’entreprise produit en plus des groupes frigorifiques pour les semi-remorques. Grâce à une offre globale avec le financement, l’approvisionnement en pièces détachées, des contrats d’entretien, des solutions de télématique ainsi que la vente de véhicules d’occasion, Schmitz Cargobull aide ses clients à optimiser leurs coûts d’exploitation (TCO), ainsi que leur transformation numérique.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a été fondé en 1892 dans le Münsterland (Allemagne). L’entreprise familiale </w:t>
      </w:r>
      <w:r>
        <w:rPr>
          <w:sz w:val="16"/>
        </w:rPr>
        <w:t>produit avec plus de 6 000 personnes environ 60 000 véhicules par an, et a réalisé</w:t>
      </w:r>
      <w:r>
        <w:rPr>
          <w:color w:val="000000"/>
          <w:sz w:val="16"/>
          <w:shd w:val="clear" w:color="auto" w:fill="FFFFFF"/>
        </w:rPr>
        <w:t xml:space="preserve"> un chiffre d’affaires d’env. 2,6 Md€ pendant l’exercice 2022/23. Le</w:t>
      </w:r>
      <w:r>
        <w:rPr>
          <w:color w:val="000000"/>
          <w:sz w:val="16"/>
        </w:rPr>
        <w:t xml:space="preserve"> réseau de production international comprend actuellement dix usines en Allemagne, Lituanie, Espagne, Angleterre, Turquie, Slovaquie, ainsi qu’en Australien</w:t>
      </w:r>
      <w:r>
        <w:rPr>
          <w:color w:val="44546A"/>
          <w:sz w:val="16"/>
        </w:rPr>
        <w:t>.</w:t>
      </w:r>
    </w:p>
    <w:p w14:paraId="395F3A52" w14:textId="77777777" w:rsidR="00397F2E" w:rsidRDefault="00397F2E" w:rsidP="00362B53">
      <w:pPr>
        <w:ind w:right="283"/>
        <w:rPr>
          <w:b/>
          <w:sz w:val="16"/>
          <w:szCs w:val="16"/>
          <w:u w:val="single"/>
        </w:rPr>
      </w:pPr>
    </w:p>
    <w:p w14:paraId="560A8FDD" w14:textId="77777777" w:rsidR="00392D5B" w:rsidRDefault="00392D5B" w:rsidP="00362B53">
      <w:pPr>
        <w:ind w:right="283"/>
        <w:rPr>
          <w:b/>
          <w:sz w:val="16"/>
          <w:szCs w:val="16"/>
          <w:u w:val="single"/>
        </w:rPr>
      </w:pPr>
    </w:p>
    <w:p w14:paraId="57FC2199" w14:textId="77777777" w:rsidR="00392D5B" w:rsidRDefault="00392D5B" w:rsidP="00362B53">
      <w:pPr>
        <w:ind w:right="283"/>
        <w:rPr>
          <w:b/>
          <w:sz w:val="16"/>
          <w:szCs w:val="16"/>
          <w:u w:val="single"/>
        </w:rPr>
      </w:pPr>
    </w:p>
    <w:p w14:paraId="213DDAC9" w14:textId="77777777" w:rsidR="00392D5B" w:rsidRDefault="00392D5B" w:rsidP="00362B53">
      <w:pPr>
        <w:ind w:right="283"/>
        <w:rPr>
          <w:b/>
          <w:sz w:val="16"/>
          <w:szCs w:val="16"/>
          <w:u w:val="single"/>
        </w:rPr>
      </w:pPr>
    </w:p>
    <w:p w14:paraId="38A91273" w14:textId="5FDCEC39" w:rsidR="00362B53" w:rsidRPr="00392D5B" w:rsidRDefault="00362B53" w:rsidP="00362B53">
      <w:pPr>
        <w:ind w:right="283"/>
        <w:rPr>
          <w:b/>
          <w:sz w:val="16"/>
          <w:szCs w:val="16"/>
          <w:u w:val="single"/>
          <w:lang w:val="pt-PT"/>
        </w:rPr>
      </w:pPr>
      <w:r w:rsidRPr="00392D5B">
        <w:rPr>
          <w:b/>
          <w:sz w:val="16"/>
          <w:u w:val="single"/>
          <w:lang w:val="pt-PT"/>
        </w:rPr>
        <w:t>L’équipe de presse de Schmitz Cargobull :</w:t>
      </w:r>
    </w:p>
    <w:p w14:paraId="493595E0" w14:textId="77777777" w:rsidR="00362B53" w:rsidRPr="00392D5B" w:rsidRDefault="00362B53" w:rsidP="00362B53">
      <w:pPr>
        <w:ind w:right="851"/>
        <w:rPr>
          <w:sz w:val="16"/>
          <w:szCs w:val="24"/>
          <w:lang w:val="pt-PT"/>
        </w:rPr>
      </w:pPr>
      <w:r w:rsidRPr="00392D5B">
        <w:rPr>
          <w:sz w:val="16"/>
          <w:lang w:val="pt-PT"/>
        </w:rPr>
        <w:t>Anna Stuhlmeier</w:t>
      </w:r>
      <w:r w:rsidRPr="00392D5B">
        <w:rPr>
          <w:sz w:val="16"/>
          <w:lang w:val="pt-PT"/>
        </w:rPr>
        <w:tab/>
        <w:t xml:space="preserve">+49 2558 81-1340 I </w:t>
      </w:r>
      <w:hyperlink r:id="rId10" w:history="1">
        <w:r w:rsidRPr="00392D5B">
          <w:rPr>
            <w:rStyle w:val="Hyperlink"/>
            <w:color w:val="000000"/>
            <w:sz w:val="16"/>
            <w:lang w:val="pt-PT"/>
          </w:rPr>
          <w:t>anna.stuhlmeier@cargobull.com</w:t>
        </w:r>
      </w:hyperlink>
    </w:p>
    <w:p w14:paraId="27C392E2" w14:textId="77777777" w:rsidR="00362B53" w:rsidRPr="00392D5B" w:rsidRDefault="00362B53" w:rsidP="00362B53">
      <w:pPr>
        <w:rPr>
          <w:lang w:val="pt-PT"/>
        </w:rPr>
      </w:pPr>
      <w:r w:rsidRPr="00392D5B">
        <w:rPr>
          <w:sz w:val="16"/>
          <w:lang w:val="pt-PT"/>
        </w:rPr>
        <w:t>Andrea Beckonert</w:t>
      </w:r>
      <w:r w:rsidRPr="00392D5B">
        <w:rPr>
          <w:sz w:val="16"/>
          <w:lang w:val="pt-PT"/>
        </w:rPr>
        <w:tab/>
        <w:t xml:space="preserve">+49 2558 81-1321 I </w:t>
      </w:r>
      <w:hyperlink r:id="rId11" w:history="1">
        <w:r w:rsidRPr="00392D5B">
          <w:rPr>
            <w:rStyle w:val="Hyperlink"/>
            <w:color w:val="000000"/>
            <w:sz w:val="16"/>
            <w:lang w:val="pt-PT"/>
          </w:rPr>
          <w:t>andrea.beckonert@cargobull.com</w:t>
        </w:r>
      </w:hyperlink>
      <w:r w:rsidRPr="00392D5B">
        <w:rPr>
          <w:lang w:val="pt-PT"/>
        </w:rPr>
        <w:br/>
      </w:r>
      <w:r w:rsidRPr="00392D5B">
        <w:rPr>
          <w:sz w:val="16"/>
          <w:lang w:val="pt-PT"/>
        </w:rPr>
        <w:t>Silke Hesener</w:t>
      </w:r>
      <w:r w:rsidRPr="00392D5B">
        <w:rPr>
          <w:sz w:val="16"/>
          <w:lang w:val="pt-PT"/>
        </w:rPr>
        <w:tab/>
        <w:t xml:space="preserve">+49 2558 81-1501 I </w:t>
      </w:r>
      <w:hyperlink r:id="rId12" w:history="1">
        <w:r w:rsidRPr="00392D5B">
          <w:rPr>
            <w:rStyle w:val="Hyperlink"/>
            <w:color w:val="000000"/>
            <w:sz w:val="16"/>
            <w:lang w:val="pt-PT"/>
          </w:rPr>
          <w:t>silke.hesener@cargobull.com</w:t>
        </w:r>
      </w:hyperlink>
    </w:p>
    <w:p w14:paraId="77F5F9B6" w14:textId="4853ACC4" w:rsidR="1B9A4560" w:rsidRPr="00392D5B" w:rsidRDefault="1B9A4560" w:rsidP="1B9A4560">
      <w:pPr>
        <w:ind w:right="850"/>
        <w:rPr>
          <w:lang w:val="pt-PT"/>
        </w:rPr>
      </w:pPr>
    </w:p>
    <w:sectPr w:rsidR="1B9A4560" w:rsidRPr="00392D5B">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5173C" w14:textId="77777777" w:rsidR="0019465E" w:rsidRDefault="0019465E" w:rsidP="001C7A21">
      <w:r>
        <w:separator/>
      </w:r>
    </w:p>
  </w:endnote>
  <w:endnote w:type="continuationSeparator" w:id="0">
    <w:p w14:paraId="3EDBC523" w14:textId="77777777" w:rsidR="0019465E" w:rsidRDefault="0019465E" w:rsidP="001C7A21">
      <w:r>
        <w:continuationSeparator/>
      </w:r>
    </w:p>
  </w:endnote>
  <w:endnote w:type="continuationNotice" w:id="1">
    <w:p w14:paraId="3588A6AA" w14:textId="77777777" w:rsidR="0019465E" w:rsidRDefault="00194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65E5" w14:textId="77777777" w:rsidR="0019465E" w:rsidRDefault="0019465E" w:rsidP="001C7A21">
      <w:r>
        <w:separator/>
      </w:r>
    </w:p>
  </w:footnote>
  <w:footnote w:type="continuationSeparator" w:id="0">
    <w:p w14:paraId="24611E29" w14:textId="77777777" w:rsidR="0019465E" w:rsidRDefault="0019465E" w:rsidP="001C7A21">
      <w:r>
        <w:continuationSeparator/>
      </w:r>
    </w:p>
  </w:footnote>
  <w:footnote w:type="continuationNotice" w:id="1">
    <w:p w14:paraId="63F3E277" w14:textId="77777777" w:rsidR="0019465E" w:rsidRDefault="00194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65E"/>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87B80"/>
    <w:rsid w:val="0039011D"/>
    <w:rsid w:val="0039017D"/>
    <w:rsid w:val="00391D18"/>
    <w:rsid w:val="0039230B"/>
    <w:rsid w:val="003923F3"/>
    <w:rsid w:val="0039287A"/>
    <w:rsid w:val="00392D5B"/>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0270"/>
    <w:rsid w:val="003C2EDB"/>
    <w:rsid w:val="003C3AE0"/>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C27"/>
    <w:rsid w:val="004A5E06"/>
    <w:rsid w:val="004A6217"/>
    <w:rsid w:val="004A635A"/>
    <w:rsid w:val="004A6AB9"/>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14E9"/>
    <w:rsid w:val="005017BF"/>
    <w:rsid w:val="005022A3"/>
    <w:rsid w:val="0050404C"/>
    <w:rsid w:val="0050508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2E9D"/>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ECC"/>
    <w:rsid w:val="00880F80"/>
    <w:rsid w:val="008828BD"/>
    <w:rsid w:val="00882F62"/>
    <w:rsid w:val="00885CD9"/>
    <w:rsid w:val="008869F9"/>
    <w:rsid w:val="0088765A"/>
    <w:rsid w:val="0088788A"/>
    <w:rsid w:val="008937D5"/>
    <w:rsid w:val="008941E4"/>
    <w:rsid w:val="00895D75"/>
    <w:rsid w:val="00897664"/>
    <w:rsid w:val="00897D4E"/>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099B"/>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0D4"/>
    <w:rsid w:val="00C3544D"/>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1F4C"/>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A2D"/>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6AB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2771</Characters>
  <Application>Microsoft Office Word</Application>
  <DocSecurity>0</DocSecurity>
  <Lines>23</Lines>
  <Paragraphs>6</Paragraphs>
  <ScaleCrop>false</ScaleCrop>
  <Company>Schmitz Cargobull AG</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342</cp:revision>
  <cp:lastPrinted>2022-06-20T04:58:00Z</cp:lastPrinted>
  <dcterms:created xsi:type="dcterms:W3CDTF">2023-07-12T03:22:00Z</dcterms:created>
  <dcterms:modified xsi:type="dcterms:W3CDTF">2023-11-15T13:57:00Z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