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44A1FB83" w:rsidR="001C7A21" w:rsidRDefault="001C7A21" w:rsidP="001C7A21">
      <w:pPr>
        <w:jc w:val="right"/>
        <w:rPr>
          <w:rFonts w:eastAsia="Times New Roman"/>
          <w:b/>
          <w:bCs/>
        </w:rPr>
      </w:pPr>
      <w:r>
        <w:rPr>
          <w:b/>
        </w:rPr>
        <w:t>2024-512</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7516706B" w14:textId="7F09D093" w:rsidR="003D0069" w:rsidRPr="00777224" w:rsidRDefault="001C79DA" w:rsidP="003D0069">
      <w:pPr>
        <w:spacing w:line="276" w:lineRule="auto"/>
        <w:rPr>
          <w:b/>
          <w:sz w:val="24"/>
          <w:szCs w:val="24"/>
        </w:rPr>
      </w:pPr>
      <w:r>
        <w:rPr>
          <w:sz w:val="20"/>
          <w:u w:val="single"/>
        </w:rPr>
        <w:t>Schmitz Cargobull AG</w:t>
      </w:r>
      <w:r>
        <w:rPr>
          <w:sz w:val="20"/>
          <w:u w:val="single"/>
        </w:rPr>
        <w:br/>
      </w:r>
      <w:bookmarkStart w:id="0" w:name="_Hlk85465178"/>
      <w:r>
        <w:rPr>
          <w:b/>
          <w:sz w:val="36"/>
        </w:rPr>
        <w:t xml:space="preserve">A high payload and sustainability for CEP transport with the S.BO PACE dry freight semi-trailer </w:t>
      </w:r>
      <w:r>
        <w:rPr>
          <w:b/>
          <w:sz w:val="24"/>
        </w:rPr>
        <w:t xml:space="preserve"> </w:t>
      </w:r>
    </w:p>
    <w:bookmarkEnd w:id="0"/>
    <w:p w14:paraId="037C119A" w14:textId="77777777" w:rsidR="0048220A" w:rsidRPr="00100FFD" w:rsidRDefault="0048220A" w:rsidP="00712D06">
      <w:pPr>
        <w:pStyle w:val="xmsonormal"/>
        <w:spacing w:line="360" w:lineRule="auto"/>
        <w:rPr>
          <w:rFonts w:ascii="Arial" w:hAnsi="Arial" w:cs="Arial"/>
          <w:b/>
          <w:bCs/>
          <w:sz w:val="24"/>
          <w:szCs w:val="24"/>
        </w:rPr>
      </w:pPr>
    </w:p>
    <w:p w14:paraId="56218E1A" w14:textId="5DE2FFFD" w:rsidR="00777224" w:rsidRDefault="0048220A" w:rsidP="00712D06">
      <w:pPr>
        <w:pStyle w:val="xmsonormal"/>
        <w:spacing w:line="360" w:lineRule="auto"/>
        <w:rPr>
          <w:rFonts w:ascii="Arial" w:hAnsi="Arial" w:cs="Arial"/>
          <w:b/>
          <w:bCs/>
          <w:sz w:val="24"/>
          <w:szCs w:val="24"/>
        </w:rPr>
      </w:pPr>
      <w:r>
        <w:rPr>
          <w:rFonts w:ascii="Arial" w:hAnsi="Arial"/>
          <w:b/>
          <w:sz w:val="24"/>
        </w:rPr>
        <w:t xml:space="preserve">New: aerodynamic </w:t>
      </w:r>
      <w:proofErr w:type="spellStart"/>
      <w:r>
        <w:rPr>
          <w:rFonts w:ascii="Arial" w:hAnsi="Arial"/>
          <w:b/>
          <w:sz w:val="24"/>
        </w:rPr>
        <w:t>EcoFIX</w:t>
      </w:r>
      <w:proofErr w:type="spellEnd"/>
      <w:r>
        <w:rPr>
          <w:rFonts w:ascii="Arial" w:hAnsi="Arial"/>
          <w:b/>
          <w:sz w:val="24"/>
        </w:rPr>
        <w:t xml:space="preserve"> box body</w:t>
      </w:r>
    </w:p>
    <w:p w14:paraId="27EADF50" w14:textId="25D7864F" w:rsidR="00BA2021" w:rsidRDefault="00BA2021" w:rsidP="00712D06">
      <w:pPr>
        <w:pStyle w:val="xmsonormal"/>
        <w:spacing w:line="360" w:lineRule="auto"/>
        <w:rPr>
          <w:rFonts w:ascii="Arial" w:hAnsi="Arial" w:cs="Arial"/>
          <w:b/>
          <w:bCs/>
          <w:sz w:val="24"/>
          <w:szCs w:val="24"/>
        </w:rPr>
      </w:pPr>
      <w:r>
        <w:rPr>
          <w:rFonts w:ascii="Arial" w:hAnsi="Arial"/>
          <w:b/>
          <w:sz w:val="24"/>
        </w:rPr>
        <w:t>New: lightweight and ergonomic Schmitz Cargobull roller shutter</w:t>
      </w:r>
    </w:p>
    <w:p w14:paraId="4B6AA17B" w14:textId="200818A2" w:rsidR="002B3FD7" w:rsidRPr="00100FFD" w:rsidRDefault="002B3FD7" w:rsidP="00712D06">
      <w:pPr>
        <w:pStyle w:val="xmsonormal"/>
        <w:spacing w:line="360" w:lineRule="auto"/>
        <w:rPr>
          <w:rFonts w:ascii="Arial" w:hAnsi="Arial" w:cs="Arial"/>
          <w:b/>
          <w:bCs/>
          <w:sz w:val="24"/>
          <w:szCs w:val="24"/>
        </w:rPr>
      </w:pPr>
      <w:r>
        <w:rPr>
          <w:rFonts w:ascii="Arial" w:hAnsi="Arial"/>
          <w:b/>
          <w:sz w:val="24"/>
        </w:rPr>
        <w:t>New: tyre pressure monitoring system (TPMS) with auto</w:t>
      </w:r>
      <w:r w:rsidR="00753AC0">
        <w:rPr>
          <w:rFonts w:ascii="Arial" w:hAnsi="Arial"/>
          <w:b/>
          <w:sz w:val="24"/>
        </w:rPr>
        <w:t>-</w:t>
      </w:r>
      <w:r>
        <w:rPr>
          <w:rFonts w:ascii="Arial" w:hAnsi="Arial"/>
          <w:b/>
          <w:sz w:val="24"/>
        </w:rPr>
        <w:t>location</w:t>
      </w:r>
    </w:p>
    <w:p w14:paraId="651CB6F3" w14:textId="77777777" w:rsidR="00910CF2" w:rsidRDefault="00910CF2" w:rsidP="00712D06">
      <w:pPr>
        <w:pStyle w:val="xmsonormal"/>
        <w:spacing w:line="360" w:lineRule="auto"/>
        <w:rPr>
          <w:rFonts w:ascii="Arial" w:hAnsi="Arial" w:cs="Arial"/>
          <w:highlight w:val="yellow"/>
        </w:rPr>
      </w:pPr>
    </w:p>
    <w:p w14:paraId="5FB0A62A" w14:textId="0536A07F" w:rsidR="00712D06" w:rsidRDefault="00BA2021" w:rsidP="00712D06">
      <w:pPr>
        <w:pStyle w:val="xmsonormal"/>
        <w:spacing w:line="360" w:lineRule="auto"/>
        <w:rPr>
          <w:rFonts w:ascii="Arial" w:hAnsi="Arial" w:cs="Arial"/>
        </w:rPr>
      </w:pPr>
      <w:r>
        <w:rPr>
          <w:rFonts w:ascii="Arial" w:hAnsi="Arial"/>
        </w:rPr>
        <w:t xml:space="preserve">September 2024 – In an effort to make vehicles for the courier, express and parcel sector even more economically efficient and sustainable, Schmitz Cargobull is now offering its lightweight dry freight semi-trailer, the S.BO PACE, with an aerodynamic </w:t>
      </w:r>
      <w:proofErr w:type="spellStart"/>
      <w:r>
        <w:rPr>
          <w:rFonts w:ascii="Arial" w:hAnsi="Arial"/>
        </w:rPr>
        <w:t>EcoFIX</w:t>
      </w:r>
      <w:proofErr w:type="spellEnd"/>
      <w:r>
        <w:rPr>
          <w:rFonts w:ascii="Arial" w:hAnsi="Arial"/>
        </w:rPr>
        <w:t xml:space="preserve"> box body. </w:t>
      </w:r>
    </w:p>
    <w:p w14:paraId="6CABDCC3" w14:textId="77777777" w:rsidR="00713FA1" w:rsidRDefault="00713FA1" w:rsidP="00712D06">
      <w:pPr>
        <w:pStyle w:val="xmsonormal"/>
        <w:spacing w:line="360" w:lineRule="auto"/>
        <w:rPr>
          <w:rFonts w:ascii="Arial" w:hAnsi="Arial" w:cs="Arial"/>
        </w:rPr>
      </w:pPr>
    </w:p>
    <w:p w14:paraId="16E3792B" w14:textId="33B5E07D" w:rsidR="00712D06" w:rsidRDefault="00712D06" w:rsidP="00712D06">
      <w:pPr>
        <w:pStyle w:val="xmsonormal"/>
        <w:spacing w:line="360" w:lineRule="auto"/>
        <w:rPr>
          <w:rFonts w:ascii="Arial" w:hAnsi="Arial" w:cs="Arial"/>
        </w:rPr>
      </w:pPr>
      <w:r>
        <w:rPr>
          <w:rFonts w:ascii="Arial" w:hAnsi="Arial"/>
        </w:rPr>
        <w:t>Back at the end of 2021, Schmitz Cargobull presented the S.BO PACE for dry freight and CEP transport operations from the British plant, in Manchester, for Great Britain and Ireland. Featuring a fully modular design, the dry freight semi-trailer is equipped as standard with TrailerConnect® telematics system. The box body is made from innovative and sturdy STRUKTOPLAST® panels. Thanks to the light, honeycomb-shaped panels, each S.BO PACE trailer weighs around 700 kg less than comparable vehicles in this segment. The lightweight body increases the payload and reduces both fuel consumption and carbon emissions.</w:t>
      </w:r>
    </w:p>
    <w:p w14:paraId="6C418709" w14:textId="77777777" w:rsidR="002C5F81" w:rsidRDefault="002C5F81" w:rsidP="00712D06">
      <w:pPr>
        <w:pStyle w:val="xmsonormal"/>
        <w:spacing w:line="360" w:lineRule="auto"/>
        <w:rPr>
          <w:rFonts w:ascii="Arial" w:hAnsi="Arial" w:cs="Arial"/>
        </w:rPr>
      </w:pPr>
    </w:p>
    <w:p w14:paraId="252E5B3B" w14:textId="02523A06" w:rsidR="002C5F81" w:rsidRDefault="002C5F81" w:rsidP="00712D06">
      <w:pPr>
        <w:pStyle w:val="xmsonormal"/>
        <w:spacing w:line="360" w:lineRule="auto"/>
        <w:rPr>
          <w:rFonts w:ascii="Arial" w:hAnsi="Arial" w:cs="Arial"/>
        </w:rPr>
      </w:pPr>
      <w:r>
        <w:rPr>
          <w:rFonts w:ascii="Arial" w:hAnsi="Arial"/>
        </w:rPr>
        <w:t xml:space="preserve">With the </w:t>
      </w:r>
      <w:proofErr w:type="spellStart"/>
      <w:r>
        <w:rPr>
          <w:rFonts w:ascii="Arial" w:hAnsi="Arial"/>
        </w:rPr>
        <w:t>EcoFIX</w:t>
      </w:r>
      <w:proofErr w:type="spellEnd"/>
      <w:r>
        <w:rPr>
          <w:rFonts w:ascii="Arial" w:hAnsi="Arial"/>
        </w:rPr>
        <w:t xml:space="preserve"> box bodies, an aerodynamic body variant is now available. The aerodynamic shape reduces wind resistance, which results in additional </w:t>
      </w:r>
      <w:r w:rsidR="00476A6A">
        <w:rPr>
          <w:rFonts w:ascii="Arial" w:hAnsi="Arial"/>
        </w:rPr>
        <w:t xml:space="preserve">reduction of carbon emissions and </w:t>
      </w:r>
      <w:r>
        <w:rPr>
          <w:rFonts w:ascii="Arial" w:hAnsi="Arial"/>
        </w:rPr>
        <w:t>savings of up to 3.5% on fuel consumption.</w:t>
      </w:r>
    </w:p>
    <w:p w14:paraId="3BEAB96E" w14:textId="77777777" w:rsidR="00BA2021" w:rsidRDefault="00BA2021" w:rsidP="00712D06">
      <w:pPr>
        <w:pStyle w:val="xmsonormal"/>
        <w:spacing w:line="360" w:lineRule="auto"/>
        <w:rPr>
          <w:rFonts w:ascii="Arial" w:hAnsi="Arial" w:cs="Arial"/>
        </w:rPr>
      </w:pPr>
    </w:p>
    <w:p w14:paraId="25393066" w14:textId="42C64B57" w:rsidR="00BA2021" w:rsidRPr="0076179B" w:rsidRDefault="00BA2021" w:rsidP="00BA2021">
      <w:pPr>
        <w:spacing w:line="360" w:lineRule="auto"/>
      </w:pPr>
      <w:r>
        <w:t>The S.BO PACE is now also available with a light, ergonomically refined roller shutter. This XL-certified Schmitz Cargobull roller shutter complies with EN-12642 (27</w:t>
      </w:r>
      <w:r w:rsidR="00476A6A">
        <w:t>-</w:t>
      </w:r>
      <w:r>
        <w:t>tonne payload) and is currently the lightest roller shutter on the market to ensure optimised and efficient handling during loading and unloading. The Heavy Duty rear package with rear roller bumpers made from Delta steel increases the body’s protection when driving onto loading ramps.</w:t>
      </w:r>
    </w:p>
    <w:p w14:paraId="5F38417F" w14:textId="77777777" w:rsidR="00BA2021" w:rsidRPr="0076179B" w:rsidRDefault="00BA2021" w:rsidP="00BA2021">
      <w:pPr>
        <w:spacing w:line="360" w:lineRule="auto"/>
      </w:pPr>
    </w:p>
    <w:p w14:paraId="744AB835" w14:textId="77777777" w:rsidR="00316838" w:rsidRDefault="00316838" w:rsidP="0076179B">
      <w:pPr>
        <w:jc w:val="right"/>
        <w:rPr>
          <w:rFonts w:eastAsia="Times New Roman"/>
          <w:b/>
          <w:bCs/>
        </w:rPr>
      </w:pPr>
    </w:p>
    <w:p w14:paraId="6BAB93EC" w14:textId="01AA1094" w:rsidR="0076179B" w:rsidRDefault="0076179B" w:rsidP="0076179B">
      <w:pPr>
        <w:jc w:val="right"/>
        <w:rPr>
          <w:rFonts w:eastAsia="Times New Roman"/>
          <w:b/>
          <w:bCs/>
        </w:rPr>
      </w:pPr>
      <w:r>
        <w:rPr>
          <w:b/>
        </w:rPr>
        <w:t>2024-512</w:t>
      </w:r>
    </w:p>
    <w:p w14:paraId="6BAFC016" w14:textId="77777777" w:rsidR="00BA2021" w:rsidRPr="0076179B" w:rsidRDefault="00BA2021" w:rsidP="00BA2021">
      <w:pPr>
        <w:spacing w:line="360" w:lineRule="auto"/>
      </w:pPr>
    </w:p>
    <w:p w14:paraId="172FD6DB" w14:textId="51C3568D" w:rsidR="00BA2021" w:rsidRDefault="00EC6F03" w:rsidP="00BA2021">
      <w:pPr>
        <w:spacing w:line="360" w:lineRule="auto"/>
      </w:pPr>
      <w:r>
        <w:t>To protect the wooden floor, an additional 800 mm steel wear plate is mounted on the last floor plate. This makes the frequent loading and unloading processes required during distribution or hub-to-hub transport even easier.</w:t>
      </w:r>
    </w:p>
    <w:p w14:paraId="2FAC2D48" w14:textId="77777777" w:rsidR="00712D06" w:rsidRPr="00DE6705" w:rsidRDefault="00712D06" w:rsidP="00712D06">
      <w:pPr>
        <w:pStyle w:val="xmsonormal"/>
        <w:spacing w:line="360" w:lineRule="auto"/>
        <w:rPr>
          <w:rFonts w:ascii="Arial" w:hAnsi="Arial" w:cs="Arial"/>
        </w:rPr>
      </w:pPr>
    </w:p>
    <w:p w14:paraId="7B51E1A5" w14:textId="05FD0B57" w:rsidR="00712D06" w:rsidRDefault="00916209" w:rsidP="00712D06">
      <w:pPr>
        <w:pStyle w:val="xmsonormal"/>
        <w:spacing w:line="360" w:lineRule="auto"/>
        <w:rPr>
          <w:rFonts w:ascii="Arial" w:hAnsi="Arial" w:cs="Arial"/>
        </w:rPr>
      </w:pPr>
      <w:r>
        <w:rPr>
          <w:rFonts w:ascii="Arial" w:hAnsi="Arial"/>
        </w:rPr>
        <w:t xml:space="preserve">The S.BO PACE can be equipped with a number of components for load securing, such as package safety tarpaulins, lashing belts, etc. The floor load capacity is 5.4 t as standard or there is the option to increase it to 7.1 t or 8.0 t for transporting heavier loads. </w:t>
      </w:r>
    </w:p>
    <w:p w14:paraId="7C9A12C6" w14:textId="77777777" w:rsidR="00BA2021" w:rsidRDefault="00BA2021" w:rsidP="00712D06">
      <w:pPr>
        <w:pStyle w:val="xmsonormal"/>
        <w:spacing w:line="360" w:lineRule="auto"/>
        <w:rPr>
          <w:rFonts w:ascii="Arial" w:hAnsi="Arial" w:cs="Arial"/>
        </w:rPr>
      </w:pPr>
    </w:p>
    <w:p w14:paraId="14D4249F" w14:textId="130D343F" w:rsidR="00712D06" w:rsidRDefault="00712D06" w:rsidP="00712D06">
      <w:pPr>
        <w:pStyle w:val="xmsonormal"/>
        <w:spacing w:line="360" w:lineRule="auto"/>
        <w:rPr>
          <w:rFonts w:ascii="Arial" w:hAnsi="Arial" w:cs="Arial"/>
        </w:rPr>
      </w:pPr>
      <w:r>
        <w:rPr>
          <w:rFonts w:ascii="Arial" w:hAnsi="Arial"/>
        </w:rPr>
        <w:t xml:space="preserve">Schmitz </w:t>
      </w:r>
      <w:proofErr w:type="spellStart"/>
      <w:r>
        <w:rPr>
          <w:rFonts w:ascii="Arial" w:hAnsi="Arial"/>
        </w:rPr>
        <w:t>Cargobull’s</w:t>
      </w:r>
      <w:proofErr w:type="spellEnd"/>
      <w:r>
        <w:rPr>
          <w:rFonts w:ascii="Arial" w:hAnsi="Arial"/>
        </w:rPr>
        <w:t xml:space="preserve"> standard TrailerConnect® telematics system delivers intelligent connectivity and supports swift diagnostics and the rapid processing of data collected from all components. </w:t>
      </w:r>
    </w:p>
    <w:p w14:paraId="2ADE99FD" w14:textId="77777777" w:rsidR="00217409" w:rsidRPr="004E6D06" w:rsidRDefault="00217409" w:rsidP="00217409">
      <w:pPr>
        <w:spacing w:line="360" w:lineRule="auto"/>
        <w:rPr>
          <w:b/>
          <w:bCs/>
          <w:szCs w:val="24"/>
        </w:rPr>
      </w:pPr>
    </w:p>
    <w:p w14:paraId="407F1E8C" w14:textId="6194C3A1" w:rsidR="00C02D8C" w:rsidRPr="004E6D06" w:rsidRDefault="00C02D8C" w:rsidP="00C02D8C">
      <w:pPr>
        <w:spacing w:line="360" w:lineRule="auto"/>
        <w:rPr>
          <w:b/>
          <w:bCs/>
          <w:sz w:val="24"/>
          <w:szCs w:val="24"/>
        </w:rPr>
      </w:pPr>
      <w:r>
        <w:rPr>
          <w:b/>
        </w:rPr>
        <w:t>Auto</w:t>
      </w:r>
      <w:r w:rsidR="0049202F">
        <w:rPr>
          <w:b/>
        </w:rPr>
        <w:t>-</w:t>
      </w:r>
      <w:r>
        <w:rPr>
          <w:b/>
        </w:rPr>
        <w:t xml:space="preserve">location: automatic assignment of the correct tyre position </w:t>
      </w:r>
    </w:p>
    <w:p w14:paraId="5391FA36" w14:textId="465F8A80" w:rsidR="00CA5A0A" w:rsidRPr="004E6D06" w:rsidRDefault="00C02D8C" w:rsidP="00712D06">
      <w:pPr>
        <w:pStyle w:val="xmsonormal"/>
        <w:spacing w:line="360" w:lineRule="auto"/>
        <w:rPr>
          <w:rFonts w:ascii="Arial" w:hAnsi="Arial" w:cs="Arial"/>
        </w:rPr>
      </w:pPr>
      <w:r>
        <w:rPr>
          <w:rFonts w:ascii="Arial" w:hAnsi="Arial"/>
        </w:rPr>
        <w:t>With the help of the auto</w:t>
      </w:r>
      <w:r w:rsidR="0049202F">
        <w:rPr>
          <w:rFonts w:ascii="Arial" w:hAnsi="Arial"/>
        </w:rPr>
        <w:t>-</w:t>
      </w:r>
      <w:r>
        <w:rPr>
          <w:rFonts w:ascii="Arial" w:hAnsi="Arial"/>
        </w:rPr>
        <w:t>location function, Schmitz Cargobull TPMS sensors</w:t>
      </w:r>
      <w:r>
        <w:rPr>
          <w:rFonts w:ascii="Arial" w:hAnsi="Arial"/>
          <w:b/>
        </w:rPr>
        <w:t>*</w:t>
      </w:r>
      <w:r>
        <w:rPr>
          <w:rFonts w:ascii="Arial" w:hAnsi="Arial"/>
        </w:rPr>
        <w:t xml:space="preserve"> can be automatically detected and assigned to the relevant wheel position. As a result, the complicated and error-prone training and assignment process is no longer needed. This saves time and money, both for customers and in the workshop. After a spontaneous tyre change or a trip to the workshop, </w:t>
      </w:r>
      <w:proofErr w:type="spellStart"/>
      <w:r>
        <w:rPr>
          <w:rFonts w:ascii="Arial" w:hAnsi="Arial"/>
        </w:rPr>
        <w:t>autolocation</w:t>
      </w:r>
      <w:proofErr w:type="spellEnd"/>
      <w:r>
        <w:rPr>
          <w:rFonts w:ascii="Arial" w:hAnsi="Arial"/>
        </w:rPr>
        <w:t xml:space="preserve"> offers maximum safety and transparency straight away. Via the TrailerConnect® portal, the status of the tyres and the entire trailer can be easily and conveniently monitored in real time. In the event of abnormalities, alarm messages are issued</w:t>
      </w:r>
      <w:r w:rsidR="00206581">
        <w:rPr>
          <w:rFonts w:ascii="Arial" w:hAnsi="Arial"/>
        </w:rPr>
        <w:t xml:space="preserve"> </w:t>
      </w:r>
      <w:r>
        <w:rPr>
          <w:rFonts w:ascii="Arial" w:hAnsi="Arial"/>
        </w:rPr>
        <w:t>by e-mail, SMS or app notifications. (See also Press release 2024-154)</w:t>
      </w:r>
    </w:p>
    <w:p w14:paraId="738D0D60" w14:textId="77777777" w:rsidR="004E6D06" w:rsidRDefault="004E6D06" w:rsidP="00712D06">
      <w:pPr>
        <w:pStyle w:val="xmsonormal"/>
        <w:spacing w:line="360" w:lineRule="auto"/>
        <w:rPr>
          <w:rFonts w:ascii="Arial" w:hAnsi="Arial" w:cs="Arial"/>
          <w:b/>
          <w:bCs/>
        </w:rPr>
      </w:pPr>
    </w:p>
    <w:p w14:paraId="72EC7D10" w14:textId="0892672E" w:rsidR="003E3CE1" w:rsidRPr="0076179B" w:rsidRDefault="00BA2021" w:rsidP="00712D06">
      <w:pPr>
        <w:pStyle w:val="xmsonormal"/>
        <w:spacing w:line="360" w:lineRule="auto"/>
        <w:rPr>
          <w:rFonts w:ascii="Arial" w:hAnsi="Arial" w:cs="Arial"/>
          <w:b/>
          <w:bCs/>
        </w:rPr>
      </w:pPr>
      <w:r>
        <w:rPr>
          <w:rFonts w:ascii="Arial" w:hAnsi="Arial"/>
          <w:b/>
        </w:rPr>
        <w:t>Lighting</w:t>
      </w:r>
    </w:p>
    <w:p w14:paraId="63FAFAB8" w14:textId="72A1254D" w:rsidR="00E35597" w:rsidRDefault="0008136A" w:rsidP="00E35597">
      <w:pPr>
        <w:spacing w:line="360" w:lineRule="auto"/>
      </w:pPr>
      <w:r>
        <w:t>The improved interior LED lighting delivers even greater occupational safety when loading and unloading. On the exterior, marker lights with three functions help to enhance visibility on the road.</w:t>
      </w:r>
    </w:p>
    <w:p w14:paraId="38B9C1FC" w14:textId="77777777" w:rsidR="00217409" w:rsidRDefault="00217409" w:rsidP="00E35597">
      <w:pPr>
        <w:spacing w:line="360" w:lineRule="auto"/>
      </w:pPr>
    </w:p>
    <w:p w14:paraId="2DA21037" w14:textId="77777777" w:rsidR="000E3DE4" w:rsidRDefault="000E3DE4" w:rsidP="000E3DE4">
      <w:pPr>
        <w:ind w:right="850"/>
        <w:rPr>
          <w:b/>
          <w:bCs/>
          <w:sz w:val="18"/>
          <w:szCs w:val="18"/>
        </w:rPr>
      </w:pPr>
    </w:p>
    <w:p w14:paraId="3D54D7A3" w14:textId="77BFD0E7" w:rsidR="000E3DE4" w:rsidRDefault="000E3DE4" w:rsidP="000E3DE4">
      <w:pPr>
        <w:ind w:right="850"/>
        <w:rPr>
          <w:rFonts w:eastAsia="Calibri"/>
          <w:b/>
          <w:bCs/>
          <w:sz w:val="16"/>
          <w:szCs w:val="16"/>
          <w:u w:val="single"/>
        </w:rPr>
      </w:pPr>
      <w:r>
        <w:rPr>
          <w:b/>
          <w:sz w:val="18"/>
        </w:rPr>
        <w:t>*</w:t>
      </w:r>
      <w:r>
        <w:rPr>
          <w:sz w:val="18"/>
        </w:rPr>
        <w:t xml:space="preserve">The TrailerConnect® TPMS is also technically compatible with the majority of sensors available on the market (in the EU). </w:t>
      </w:r>
      <w:r w:rsidR="00C47DB8" w:rsidRPr="00C47DB8">
        <w:rPr>
          <w:sz w:val="18"/>
        </w:rPr>
        <w:t>Only the original Schmitz Cargobull sensors are compliant with UN ECE R 141 for the TPMS including auto-location function.</w:t>
      </w:r>
    </w:p>
    <w:p w14:paraId="7AE150E4" w14:textId="77777777" w:rsidR="000E3DE4" w:rsidRDefault="000E3DE4" w:rsidP="000E3DE4">
      <w:pPr>
        <w:ind w:right="850"/>
        <w:rPr>
          <w:rFonts w:eastAsia="Calibri"/>
          <w:b/>
          <w:bCs/>
          <w:sz w:val="16"/>
          <w:szCs w:val="16"/>
          <w:u w:val="single"/>
        </w:rPr>
      </w:pPr>
    </w:p>
    <w:p w14:paraId="30E94260" w14:textId="77777777" w:rsidR="000E3DE4" w:rsidRDefault="000E3DE4" w:rsidP="000E3DE4">
      <w:pPr>
        <w:ind w:right="850"/>
        <w:rPr>
          <w:rFonts w:eastAsia="Calibri"/>
          <w:b/>
          <w:bCs/>
          <w:sz w:val="16"/>
          <w:szCs w:val="16"/>
          <w:u w:val="single"/>
        </w:rPr>
      </w:pPr>
    </w:p>
    <w:p w14:paraId="7FA426FA" w14:textId="77777777" w:rsidR="000E3DE4" w:rsidRDefault="000E3DE4" w:rsidP="000E3DE4">
      <w:pPr>
        <w:ind w:right="850"/>
        <w:rPr>
          <w:rFonts w:eastAsia="Calibri"/>
          <w:b/>
          <w:bCs/>
          <w:sz w:val="16"/>
          <w:szCs w:val="16"/>
          <w:u w:val="single"/>
        </w:rPr>
      </w:pPr>
    </w:p>
    <w:p w14:paraId="5778374F" w14:textId="77777777" w:rsidR="000E3DE4" w:rsidRDefault="000E3DE4" w:rsidP="000E3DE4">
      <w:pPr>
        <w:ind w:right="850"/>
        <w:rPr>
          <w:rFonts w:eastAsia="Calibri"/>
          <w:b/>
          <w:bCs/>
          <w:sz w:val="16"/>
          <w:szCs w:val="16"/>
          <w:u w:val="single"/>
        </w:rPr>
      </w:pPr>
    </w:p>
    <w:p w14:paraId="2BB21EAF" w14:textId="77777777" w:rsidR="00217409" w:rsidRPr="00A2751F" w:rsidRDefault="00217409" w:rsidP="00E35597">
      <w:pPr>
        <w:spacing w:line="360" w:lineRule="auto"/>
      </w:pPr>
    </w:p>
    <w:p w14:paraId="14E50C28" w14:textId="77777777" w:rsidR="00F475E5" w:rsidRDefault="00F475E5" w:rsidP="005F33FA">
      <w:pPr>
        <w:ind w:right="850"/>
        <w:rPr>
          <w:rFonts w:eastAsia="Calibri"/>
          <w:b/>
          <w:bCs/>
          <w:sz w:val="16"/>
          <w:szCs w:val="16"/>
          <w:u w:val="single"/>
        </w:rPr>
      </w:pPr>
    </w:p>
    <w:p w14:paraId="5CE252A4" w14:textId="77777777" w:rsidR="00F475E5" w:rsidRDefault="00F475E5" w:rsidP="005F33FA">
      <w:pPr>
        <w:ind w:right="850"/>
        <w:rPr>
          <w:rFonts w:eastAsia="Calibri"/>
          <w:b/>
          <w:bCs/>
          <w:sz w:val="16"/>
          <w:szCs w:val="16"/>
          <w:u w:val="single"/>
        </w:rPr>
      </w:pPr>
    </w:p>
    <w:p w14:paraId="29D2ADBE" w14:textId="77777777" w:rsidR="004E6D06" w:rsidRDefault="004E6D06" w:rsidP="000E3DE4">
      <w:pPr>
        <w:jc w:val="right"/>
        <w:rPr>
          <w:rFonts w:eastAsia="Times New Roman"/>
          <w:b/>
          <w:bCs/>
        </w:rPr>
      </w:pPr>
    </w:p>
    <w:p w14:paraId="717C113A" w14:textId="77777777" w:rsidR="004E6D06" w:rsidRDefault="004E6D06" w:rsidP="000E3DE4">
      <w:pPr>
        <w:jc w:val="right"/>
        <w:rPr>
          <w:rFonts w:eastAsia="Times New Roman"/>
          <w:b/>
          <w:bCs/>
        </w:rPr>
      </w:pPr>
    </w:p>
    <w:p w14:paraId="46619210" w14:textId="77777777" w:rsidR="004E6D06" w:rsidRDefault="004E6D06" w:rsidP="000E3DE4">
      <w:pPr>
        <w:jc w:val="right"/>
        <w:rPr>
          <w:rFonts w:eastAsia="Times New Roman"/>
          <w:b/>
          <w:bCs/>
        </w:rPr>
      </w:pPr>
    </w:p>
    <w:p w14:paraId="3A662803" w14:textId="77777777" w:rsidR="004E6D06" w:rsidRDefault="004E6D06" w:rsidP="000E3DE4">
      <w:pPr>
        <w:jc w:val="right"/>
        <w:rPr>
          <w:rFonts w:eastAsia="Times New Roman"/>
          <w:b/>
          <w:bCs/>
        </w:rPr>
      </w:pPr>
    </w:p>
    <w:p w14:paraId="625C1597" w14:textId="39382813" w:rsidR="000E3DE4" w:rsidRDefault="000E3DE4" w:rsidP="000E3DE4">
      <w:pPr>
        <w:jc w:val="right"/>
        <w:rPr>
          <w:rFonts w:eastAsia="Times New Roman"/>
          <w:b/>
          <w:bCs/>
        </w:rPr>
      </w:pPr>
      <w:r>
        <w:rPr>
          <w:b/>
        </w:rPr>
        <w:t>2024-512</w:t>
      </w:r>
    </w:p>
    <w:p w14:paraId="59C9BA25" w14:textId="77777777" w:rsidR="000E3DE4" w:rsidRDefault="000E3DE4" w:rsidP="005F33FA">
      <w:pPr>
        <w:ind w:right="850"/>
        <w:rPr>
          <w:rFonts w:eastAsia="Calibri"/>
          <w:b/>
          <w:bCs/>
          <w:sz w:val="16"/>
          <w:szCs w:val="16"/>
          <w:u w:val="single"/>
        </w:rPr>
      </w:pPr>
    </w:p>
    <w:p w14:paraId="26CC3A5A" w14:textId="77777777" w:rsidR="00F475E5" w:rsidRDefault="00F475E5" w:rsidP="005F33FA">
      <w:pPr>
        <w:ind w:right="850"/>
        <w:rPr>
          <w:rFonts w:eastAsia="Calibri"/>
          <w:b/>
          <w:bCs/>
          <w:sz w:val="16"/>
          <w:szCs w:val="16"/>
          <w:u w:val="single"/>
        </w:rPr>
      </w:pPr>
    </w:p>
    <w:p w14:paraId="5F0A3199" w14:textId="3F6F2ADD" w:rsidR="005F33FA" w:rsidRPr="003879FE" w:rsidRDefault="005F33FA" w:rsidP="005F33FA">
      <w:pPr>
        <w:ind w:right="850"/>
        <w:rPr>
          <w:rFonts w:eastAsia="Calibri"/>
          <w:sz w:val="16"/>
          <w:szCs w:val="16"/>
        </w:rPr>
      </w:pPr>
      <w:r>
        <w:rPr>
          <w:b/>
          <w:sz w:val="16"/>
          <w:u w:val="single"/>
        </w:rPr>
        <w:t xml:space="preserve">About Schmitz Cargobull </w:t>
      </w:r>
    </w:p>
    <w:p w14:paraId="251D99AB" w14:textId="77777777" w:rsidR="005F33FA" w:rsidRPr="003879FE" w:rsidRDefault="005F33FA" w:rsidP="005F33FA">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7B9CFBDA" w14:textId="77777777" w:rsidR="005F33FA" w:rsidRPr="003879FE" w:rsidRDefault="005F33FA" w:rsidP="005F33FA">
      <w:pPr>
        <w:ind w:right="283"/>
        <w:rPr>
          <w:b/>
          <w:sz w:val="16"/>
          <w:szCs w:val="16"/>
          <w:u w:val="single"/>
        </w:rPr>
      </w:pPr>
    </w:p>
    <w:p w14:paraId="5076C604" w14:textId="77777777" w:rsidR="005F33FA" w:rsidRPr="003879FE" w:rsidRDefault="005F33FA" w:rsidP="005F33FA">
      <w:pPr>
        <w:ind w:right="283"/>
        <w:rPr>
          <w:b/>
          <w:sz w:val="16"/>
          <w:szCs w:val="16"/>
          <w:u w:val="single"/>
        </w:rPr>
      </w:pPr>
      <w:r>
        <w:rPr>
          <w:b/>
          <w:sz w:val="16"/>
          <w:u w:val="single"/>
        </w:rPr>
        <w:t>The Schmitz Cargobull press team:</w:t>
      </w:r>
    </w:p>
    <w:p w14:paraId="77976FFA" w14:textId="77777777" w:rsidR="005F33FA" w:rsidRPr="00C66B60" w:rsidRDefault="005F33FA" w:rsidP="005F33FA">
      <w:pPr>
        <w:ind w:right="851"/>
        <w:rPr>
          <w:sz w:val="16"/>
          <w:szCs w:val="16"/>
        </w:rPr>
      </w:pPr>
      <w:r w:rsidRPr="00C66B60">
        <w:rPr>
          <w:sz w:val="16"/>
          <w:lang w:val="sv-SE"/>
        </w:rPr>
        <w:t>Anna Stuhlmeier</w:t>
      </w:r>
      <w:r w:rsidRPr="00C66B60">
        <w:rPr>
          <w:sz w:val="16"/>
          <w:lang w:val="sv-SE"/>
        </w:rPr>
        <w:tab/>
        <w:t xml:space="preserve">+49 2558 81-1340 I </w:t>
      </w:r>
      <w:hyperlink r:id="rId11" w:history="1">
        <w:r w:rsidRPr="00C66B60">
          <w:rPr>
            <w:rStyle w:val="Hyperlink"/>
            <w:color w:val="000000"/>
            <w:sz w:val="16"/>
          </w:rPr>
          <w:t>anna.stuhlmeier@cargobull.com</w:t>
        </w:r>
      </w:hyperlink>
    </w:p>
    <w:p w14:paraId="7A62627A" w14:textId="06E86C96" w:rsidR="005F33FA" w:rsidRPr="00C66B60" w:rsidRDefault="005F33FA" w:rsidP="00730E5E">
      <w:pPr>
        <w:rPr>
          <w:b/>
          <w:bCs/>
          <w:sz w:val="16"/>
          <w:szCs w:val="16"/>
          <w:u w:val="single"/>
        </w:rPr>
      </w:pPr>
      <w:r w:rsidRPr="00C66B60">
        <w:rPr>
          <w:sz w:val="16"/>
        </w:rPr>
        <w:t>Andrea Beckonert</w:t>
      </w:r>
      <w:r w:rsidRPr="00C66B60">
        <w:rPr>
          <w:sz w:val="16"/>
        </w:rPr>
        <w:tab/>
        <w:t xml:space="preserve">+49 2558 81-1321 I </w:t>
      </w:r>
      <w:hyperlink r:id="rId12" w:history="1">
        <w:r w:rsidRPr="00C66B60">
          <w:rPr>
            <w:rStyle w:val="Hyperlink"/>
            <w:color w:val="000000"/>
            <w:sz w:val="16"/>
          </w:rPr>
          <w:t>andrea.beckonert@cargobull.com</w:t>
        </w:r>
      </w:hyperlink>
      <w:r w:rsidRPr="00C66B60">
        <w:br/>
      </w:r>
      <w:r w:rsidRPr="00C66B60">
        <w:rPr>
          <w:sz w:val="16"/>
        </w:rPr>
        <w:t>Silke Hesener</w:t>
      </w:r>
      <w:r w:rsidRPr="00C66B60">
        <w:rPr>
          <w:sz w:val="16"/>
        </w:rPr>
        <w:tab/>
        <w:t xml:space="preserve">+49 2558 81-1501 I </w:t>
      </w:r>
      <w:hyperlink r:id="rId13" w:history="1">
        <w:r w:rsidRPr="00C66B60">
          <w:rPr>
            <w:rStyle w:val="Hyperlink"/>
            <w:color w:val="000000"/>
            <w:sz w:val="16"/>
          </w:rPr>
          <w:t>silke.hesener@cargobull.com</w:t>
        </w:r>
      </w:hyperlink>
    </w:p>
    <w:p w14:paraId="589213F6" w14:textId="77777777" w:rsidR="003D0069" w:rsidRPr="000F1FB2" w:rsidRDefault="003D0069" w:rsidP="003D0069">
      <w:pPr>
        <w:spacing w:line="360" w:lineRule="auto"/>
        <w:rPr>
          <w:lang w:val="nb-NO"/>
        </w:rPr>
      </w:pPr>
    </w:p>
    <w:p w14:paraId="3977E42F" w14:textId="77777777" w:rsidR="00F47BA5" w:rsidRPr="000F1FB2" w:rsidRDefault="00F47BA5" w:rsidP="006E1828">
      <w:pPr>
        <w:ind w:right="850"/>
        <w:rPr>
          <w:b/>
          <w:bCs/>
          <w:sz w:val="16"/>
          <w:szCs w:val="16"/>
          <w:u w:val="single"/>
          <w:lang w:val="nb-NO"/>
        </w:rPr>
      </w:pPr>
    </w:p>
    <w:sectPr w:rsidR="00F47BA5" w:rsidRPr="000F1FB2">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B7E9A" w14:textId="77777777" w:rsidR="0053364D" w:rsidRDefault="0053364D" w:rsidP="001C7A21">
      <w:r>
        <w:separator/>
      </w:r>
    </w:p>
  </w:endnote>
  <w:endnote w:type="continuationSeparator" w:id="0">
    <w:p w14:paraId="4AF76CB7" w14:textId="77777777" w:rsidR="0053364D" w:rsidRDefault="0053364D" w:rsidP="001C7A21">
      <w:r>
        <w:continuationSeparator/>
      </w:r>
    </w:p>
  </w:endnote>
  <w:endnote w:type="continuationNotice" w:id="1">
    <w:p w14:paraId="0E4C5365" w14:textId="77777777" w:rsidR="0053364D" w:rsidRDefault="00533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7F37F" w14:textId="77777777" w:rsidR="0053364D" w:rsidRDefault="0053364D" w:rsidP="001C7A21">
      <w:r>
        <w:separator/>
      </w:r>
    </w:p>
  </w:footnote>
  <w:footnote w:type="continuationSeparator" w:id="0">
    <w:p w14:paraId="569ACB60" w14:textId="77777777" w:rsidR="0053364D" w:rsidRDefault="0053364D" w:rsidP="001C7A21">
      <w:r>
        <w:continuationSeparator/>
      </w:r>
    </w:p>
  </w:footnote>
  <w:footnote w:type="continuationNotice" w:id="1">
    <w:p w14:paraId="3C4642AD" w14:textId="77777777" w:rsidR="0053364D" w:rsidRDefault="00533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034"/>
    <w:multiLevelType w:val="hybridMultilevel"/>
    <w:tmpl w:val="180CEEEA"/>
    <w:lvl w:ilvl="0" w:tplc="821870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D54B5"/>
    <w:multiLevelType w:val="hybridMultilevel"/>
    <w:tmpl w:val="E1CE3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94556"/>
    <w:multiLevelType w:val="hybridMultilevel"/>
    <w:tmpl w:val="E6608794"/>
    <w:lvl w:ilvl="0" w:tplc="5AAE51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E916B4"/>
    <w:multiLevelType w:val="hybridMultilevel"/>
    <w:tmpl w:val="2FC06504"/>
    <w:lvl w:ilvl="0" w:tplc="AD24DB6A">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81766"/>
    <w:multiLevelType w:val="hybridMultilevel"/>
    <w:tmpl w:val="96F6F2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901368"/>
    <w:multiLevelType w:val="hybridMultilevel"/>
    <w:tmpl w:val="68560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A62015"/>
    <w:multiLevelType w:val="hybridMultilevel"/>
    <w:tmpl w:val="D9B6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2C57AA"/>
    <w:multiLevelType w:val="hybridMultilevel"/>
    <w:tmpl w:val="CBC4B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004860">
    <w:abstractNumId w:val="25"/>
  </w:num>
  <w:num w:numId="2" w16cid:durableId="1006202744">
    <w:abstractNumId w:val="29"/>
  </w:num>
  <w:num w:numId="3" w16cid:durableId="55596392">
    <w:abstractNumId w:val="21"/>
  </w:num>
  <w:num w:numId="4" w16cid:durableId="1632202670">
    <w:abstractNumId w:val="22"/>
  </w:num>
  <w:num w:numId="5" w16cid:durableId="419374366">
    <w:abstractNumId w:val="26"/>
  </w:num>
  <w:num w:numId="6" w16cid:durableId="319846000">
    <w:abstractNumId w:val="32"/>
  </w:num>
  <w:num w:numId="7" w16cid:durableId="632446272">
    <w:abstractNumId w:val="3"/>
  </w:num>
  <w:num w:numId="8" w16cid:durableId="193004362">
    <w:abstractNumId w:val="28"/>
  </w:num>
  <w:num w:numId="9" w16cid:durableId="1957372095">
    <w:abstractNumId w:val="17"/>
  </w:num>
  <w:num w:numId="10" w16cid:durableId="509639408">
    <w:abstractNumId w:val="13"/>
  </w:num>
  <w:num w:numId="11" w16cid:durableId="1299385107">
    <w:abstractNumId w:val="5"/>
  </w:num>
  <w:num w:numId="12" w16cid:durableId="112067419">
    <w:abstractNumId w:val="19"/>
  </w:num>
  <w:num w:numId="13" w16cid:durableId="1504707870">
    <w:abstractNumId w:val="12"/>
  </w:num>
  <w:num w:numId="14" w16cid:durableId="91517707">
    <w:abstractNumId w:val="35"/>
  </w:num>
  <w:num w:numId="15" w16cid:durableId="1662850623">
    <w:abstractNumId w:val="0"/>
  </w:num>
  <w:num w:numId="16" w16cid:durableId="1655404205">
    <w:abstractNumId w:val="7"/>
  </w:num>
  <w:num w:numId="17" w16cid:durableId="197205699">
    <w:abstractNumId w:val="34"/>
  </w:num>
  <w:num w:numId="18" w16cid:durableId="145560103">
    <w:abstractNumId w:val="24"/>
  </w:num>
  <w:num w:numId="19" w16cid:durableId="1313870631">
    <w:abstractNumId w:val="15"/>
  </w:num>
  <w:num w:numId="20" w16cid:durableId="1768387415">
    <w:abstractNumId w:val="9"/>
  </w:num>
  <w:num w:numId="21" w16cid:durableId="2063554306">
    <w:abstractNumId w:val="31"/>
  </w:num>
  <w:num w:numId="22" w16cid:durableId="1198812935">
    <w:abstractNumId w:val="11"/>
  </w:num>
  <w:num w:numId="23" w16cid:durableId="1006516357">
    <w:abstractNumId w:val="18"/>
  </w:num>
  <w:num w:numId="24" w16cid:durableId="656421218">
    <w:abstractNumId w:val="30"/>
  </w:num>
  <w:num w:numId="25" w16cid:durableId="1592272231">
    <w:abstractNumId w:val="2"/>
  </w:num>
  <w:num w:numId="26" w16cid:durableId="1557620788">
    <w:abstractNumId w:val="27"/>
  </w:num>
  <w:num w:numId="27" w16cid:durableId="891043850">
    <w:abstractNumId w:val="4"/>
  </w:num>
  <w:num w:numId="28" w16cid:durableId="1726099933">
    <w:abstractNumId w:val="33"/>
  </w:num>
  <w:num w:numId="29" w16cid:durableId="783962844">
    <w:abstractNumId w:val="14"/>
  </w:num>
  <w:num w:numId="30" w16cid:durableId="1256749331">
    <w:abstractNumId w:val="20"/>
  </w:num>
  <w:num w:numId="31" w16cid:durableId="1644264376">
    <w:abstractNumId w:val="16"/>
  </w:num>
  <w:num w:numId="32" w16cid:durableId="1310746733">
    <w:abstractNumId w:val="1"/>
  </w:num>
  <w:num w:numId="33" w16cid:durableId="639576739">
    <w:abstractNumId w:val="23"/>
  </w:num>
  <w:num w:numId="34" w16cid:durableId="1568801518">
    <w:abstractNumId w:val="6"/>
  </w:num>
  <w:num w:numId="35" w16cid:durableId="2066952061">
    <w:abstractNumId w:val="8"/>
  </w:num>
  <w:num w:numId="36" w16cid:durableId="115295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0FC"/>
    <w:rsid w:val="00003BC4"/>
    <w:rsid w:val="00006911"/>
    <w:rsid w:val="00011959"/>
    <w:rsid w:val="0001291B"/>
    <w:rsid w:val="00012A53"/>
    <w:rsid w:val="000161D7"/>
    <w:rsid w:val="00016694"/>
    <w:rsid w:val="0001672D"/>
    <w:rsid w:val="00017E5C"/>
    <w:rsid w:val="000210FB"/>
    <w:rsid w:val="00022811"/>
    <w:rsid w:val="00025A07"/>
    <w:rsid w:val="00026BB3"/>
    <w:rsid w:val="00026E37"/>
    <w:rsid w:val="00026EFE"/>
    <w:rsid w:val="0003025C"/>
    <w:rsid w:val="0003162B"/>
    <w:rsid w:val="00031E29"/>
    <w:rsid w:val="00033FD4"/>
    <w:rsid w:val="00034692"/>
    <w:rsid w:val="000351DC"/>
    <w:rsid w:val="00035D8F"/>
    <w:rsid w:val="00037BBF"/>
    <w:rsid w:val="00041139"/>
    <w:rsid w:val="00041882"/>
    <w:rsid w:val="0004193C"/>
    <w:rsid w:val="000428C1"/>
    <w:rsid w:val="00043292"/>
    <w:rsid w:val="00047115"/>
    <w:rsid w:val="000517DB"/>
    <w:rsid w:val="000528D7"/>
    <w:rsid w:val="000538D1"/>
    <w:rsid w:val="00054073"/>
    <w:rsid w:val="0005646A"/>
    <w:rsid w:val="00057875"/>
    <w:rsid w:val="00060CAE"/>
    <w:rsid w:val="00061695"/>
    <w:rsid w:val="000651BD"/>
    <w:rsid w:val="00066394"/>
    <w:rsid w:val="00070A8A"/>
    <w:rsid w:val="000714AA"/>
    <w:rsid w:val="00076548"/>
    <w:rsid w:val="0008136A"/>
    <w:rsid w:val="00081939"/>
    <w:rsid w:val="00084190"/>
    <w:rsid w:val="00085A2E"/>
    <w:rsid w:val="00086407"/>
    <w:rsid w:val="00086FCA"/>
    <w:rsid w:val="0008775E"/>
    <w:rsid w:val="00091EA9"/>
    <w:rsid w:val="00094387"/>
    <w:rsid w:val="00094F0B"/>
    <w:rsid w:val="000A2083"/>
    <w:rsid w:val="000A3666"/>
    <w:rsid w:val="000B097B"/>
    <w:rsid w:val="000B1A6A"/>
    <w:rsid w:val="000B5361"/>
    <w:rsid w:val="000B7226"/>
    <w:rsid w:val="000C09B5"/>
    <w:rsid w:val="000C1910"/>
    <w:rsid w:val="000C2D07"/>
    <w:rsid w:val="000C59BF"/>
    <w:rsid w:val="000C6083"/>
    <w:rsid w:val="000D7615"/>
    <w:rsid w:val="000E26B7"/>
    <w:rsid w:val="000E3DE4"/>
    <w:rsid w:val="000E5112"/>
    <w:rsid w:val="000E7324"/>
    <w:rsid w:val="000F1FB2"/>
    <w:rsid w:val="000F2E25"/>
    <w:rsid w:val="000F38B7"/>
    <w:rsid w:val="000F450B"/>
    <w:rsid w:val="000F46FC"/>
    <w:rsid w:val="000F623D"/>
    <w:rsid w:val="000F7488"/>
    <w:rsid w:val="00100A7B"/>
    <w:rsid w:val="00100FFD"/>
    <w:rsid w:val="0010289B"/>
    <w:rsid w:val="0010393B"/>
    <w:rsid w:val="00105327"/>
    <w:rsid w:val="00112E98"/>
    <w:rsid w:val="001144E4"/>
    <w:rsid w:val="001149FC"/>
    <w:rsid w:val="001157FA"/>
    <w:rsid w:val="00116A03"/>
    <w:rsid w:val="00120A2A"/>
    <w:rsid w:val="00124F86"/>
    <w:rsid w:val="00126886"/>
    <w:rsid w:val="00126E95"/>
    <w:rsid w:val="00127954"/>
    <w:rsid w:val="00133800"/>
    <w:rsid w:val="0013515F"/>
    <w:rsid w:val="00136FFE"/>
    <w:rsid w:val="00141899"/>
    <w:rsid w:val="00142257"/>
    <w:rsid w:val="00143B3E"/>
    <w:rsid w:val="0015007B"/>
    <w:rsid w:val="00151483"/>
    <w:rsid w:val="00153D65"/>
    <w:rsid w:val="0015757F"/>
    <w:rsid w:val="00162E60"/>
    <w:rsid w:val="00163932"/>
    <w:rsid w:val="00171683"/>
    <w:rsid w:val="00174466"/>
    <w:rsid w:val="00174BEA"/>
    <w:rsid w:val="001845A2"/>
    <w:rsid w:val="0018794E"/>
    <w:rsid w:val="00190066"/>
    <w:rsid w:val="00195ACC"/>
    <w:rsid w:val="00195E07"/>
    <w:rsid w:val="00196461"/>
    <w:rsid w:val="001A22C1"/>
    <w:rsid w:val="001A710A"/>
    <w:rsid w:val="001B2F87"/>
    <w:rsid w:val="001B38DE"/>
    <w:rsid w:val="001B43C5"/>
    <w:rsid w:val="001C36D5"/>
    <w:rsid w:val="001C3FA2"/>
    <w:rsid w:val="001C62E2"/>
    <w:rsid w:val="001C79DA"/>
    <w:rsid w:val="001C7A21"/>
    <w:rsid w:val="001C7BF1"/>
    <w:rsid w:val="001D2164"/>
    <w:rsid w:val="001D37F5"/>
    <w:rsid w:val="001D54CF"/>
    <w:rsid w:val="001D5DE1"/>
    <w:rsid w:val="001D6BB5"/>
    <w:rsid w:val="001E408D"/>
    <w:rsid w:val="001E679D"/>
    <w:rsid w:val="001E7C2E"/>
    <w:rsid w:val="001F0A16"/>
    <w:rsid w:val="001F26D6"/>
    <w:rsid w:val="001F3900"/>
    <w:rsid w:val="001F4861"/>
    <w:rsid w:val="001F5194"/>
    <w:rsid w:val="001F5E6E"/>
    <w:rsid w:val="00200230"/>
    <w:rsid w:val="00200BE3"/>
    <w:rsid w:val="00201073"/>
    <w:rsid w:val="0020207D"/>
    <w:rsid w:val="00203531"/>
    <w:rsid w:val="002057E9"/>
    <w:rsid w:val="00205FD7"/>
    <w:rsid w:val="0020621E"/>
    <w:rsid w:val="00206581"/>
    <w:rsid w:val="002066D1"/>
    <w:rsid w:val="002120FA"/>
    <w:rsid w:val="00212404"/>
    <w:rsid w:val="0021280D"/>
    <w:rsid w:val="00216F73"/>
    <w:rsid w:val="00217409"/>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6CF"/>
    <w:rsid w:val="00252D7F"/>
    <w:rsid w:val="002535BC"/>
    <w:rsid w:val="00253C1F"/>
    <w:rsid w:val="00257A11"/>
    <w:rsid w:val="00257D5C"/>
    <w:rsid w:val="00260F54"/>
    <w:rsid w:val="002615C2"/>
    <w:rsid w:val="00262208"/>
    <w:rsid w:val="002624DF"/>
    <w:rsid w:val="00262F13"/>
    <w:rsid w:val="0026429A"/>
    <w:rsid w:val="00265168"/>
    <w:rsid w:val="00266BD9"/>
    <w:rsid w:val="002754F0"/>
    <w:rsid w:val="00276BCD"/>
    <w:rsid w:val="00282866"/>
    <w:rsid w:val="002830CD"/>
    <w:rsid w:val="0028374E"/>
    <w:rsid w:val="00283FB5"/>
    <w:rsid w:val="002863F7"/>
    <w:rsid w:val="00286542"/>
    <w:rsid w:val="002913AA"/>
    <w:rsid w:val="002914F5"/>
    <w:rsid w:val="00292AE5"/>
    <w:rsid w:val="00292DAD"/>
    <w:rsid w:val="00296F64"/>
    <w:rsid w:val="0029717E"/>
    <w:rsid w:val="002A035F"/>
    <w:rsid w:val="002A091D"/>
    <w:rsid w:val="002A0F2D"/>
    <w:rsid w:val="002A28BA"/>
    <w:rsid w:val="002A2C37"/>
    <w:rsid w:val="002A4E08"/>
    <w:rsid w:val="002A6733"/>
    <w:rsid w:val="002A72B4"/>
    <w:rsid w:val="002A74A7"/>
    <w:rsid w:val="002B3402"/>
    <w:rsid w:val="002B3A85"/>
    <w:rsid w:val="002B3FD7"/>
    <w:rsid w:val="002C2549"/>
    <w:rsid w:val="002C5F81"/>
    <w:rsid w:val="002C6E1C"/>
    <w:rsid w:val="002D025D"/>
    <w:rsid w:val="002D1BF5"/>
    <w:rsid w:val="002D240D"/>
    <w:rsid w:val="002D39FF"/>
    <w:rsid w:val="002D4D23"/>
    <w:rsid w:val="002D7C2A"/>
    <w:rsid w:val="002E593F"/>
    <w:rsid w:val="002E759E"/>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16838"/>
    <w:rsid w:val="00321E9A"/>
    <w:rsid w:val="00323E9A"/>
    <w:rsid w:val="00325530"/>
    <w:rsid w:val="00325C0E"/>
    <w:rsid w:val="00326DC9"/>
    <w:rsid w:val="00327377"/>
    <w:rsid w:val="00330B99"/>
    <w:rsid w:val="00332EA0"/>
    <w:rsid w:val="003339DE"/>
    <w:rsid w:val="00333A21"/>
    <w:rsid w:val="003360B7"/>
    <w:rsid w:val="00337C22"/>
    <w:rsid w:val="00341054"/>
    <w:rsid w:val="003411A6"/>
    <w:rsid w:val="0034662F"/>
    <w:rsid w:val="00351114"/>
    <w:rsid w:val="00351D72"/>
    <w:rsid w:val="003557B0"/>
    <w:rsid w:val="00357571"/>
    <w:rsid w:val="003575FD"/>
    <w:rsid w:val="003576F1"/>
    <w:rsid w:val="00357E17"/>
    <w:rsid w:val="00360AD5"/>
    <w:rsid w:val="003651B2"/>
    <w:rsid w:val="003652DA"/>
    <w:rsid w:val="003711F9"/>
    <w:rsid w:val="00373E3A"/>
    <w:rsid w:val="003740B5"/>
    <w:rsid w:val="00375D66"/>
    <w:rsid w:val="00376A36"/>
    <w:rsid w:val="0039011D"/>
    <w:rsid w:val="0039017D"/>
    <w:rsid w:val="0039230B"/>
    <w:rsid w:val="003923F3"/>
    <w:rsid w:val="00395CED"/>
    <w:rsid w:val="003A0046"/>
    <w:rsid w:val="003A1BDE"/>
    <w:rsid w:val="003B2D85"/>
    <w:rsid w:val="003B49AF"/>
    <w:rsid w:val="003B6303"/>
    <w:rsid w:val="003B6DCF"/>
    <w:rsid w:val="003C28CC"/>
    <w:rsid w:val="003C3F2C"/>
    <w:rsid w:val="003C4D8F"/>
    <w:rsid w:val="003C6DF2"/>
    <w:rsid w:val="003D0069"/>
    <w:rsid w:val="003D1510"/>
    <w:rsid w:val="003D4C79"/>
    <w:rsid w:val="003D77A2"/>
    <w:rsid w:val="003D7D91"/>
    <w:rsid w:val="003E09CA"/>
    <w:rsid w:val="003E3CE1"/>
    <w:rsid w:val="003E51C1"/>
    <w:rsid w:val="003F25B4"/>
    <w:rsid w:val="003F3E28"/>
    <w:rsid w:val="003F466C"/>
    <w:rsid w:val="003F70B4"/>
    <w:rsid w:val="004046E5"/>
    <w:rsid w:val="00404893"/>
    <w:rsid w:val="00405B46"/>
    <w:rsid w:val="004061C1"/>
    <w:rsid w:val="00410944"/>
    <w:rsid w:val="00410D44"/>
    <w:rsid w:val="004122BA"/>
    <w:rsid w:val="0041247A"/>
    <w:rsid w:val="004132A2"/>
    <w:rsid w:val="004137F0"/>
    <w:rsid w:val="00414117"/>
    <w:rsid w:val="00415BEC"/>
    <w:rsid w:val="00416C6E"/>
    <w:rsid w:val="004172AB"/>
    <w:rsid w:val="00421886"/>
    <w:rsid w:val="00423297"/>
    <w:rsid w:val="0042343F"/>
    <w:rsid w:val="004241F9"/>
    <w:rsid w:val="00425652"/>
    <w:rsid w:val="0042795F"/>
    <w:rsid w:val="00427AB9"/>
    <w:rsid w:val="00427E9B"/>
    <w:rsid w:val="0043310F"/>
    <w:rsid w:val="00437190"/>
    <w:rsid w:val="004402DA"/>
    <w:rsid w:val="00441E8B"/>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24F3"/>
    <w:rsid w:val="00474A91"/>
    <w:rsid w:val="00475BE7"/>
    <w:rsid w:val="00475E9C"/>
    <w:rsid w:val="00476A6A"/>
    <w:rsid w:val="00480277"/>
    <w:rsid w:val="00481302"/>
    <w:rsid w:val="0048220A"/>
    <w:rsid w:val="00483E99"/>
    <w:rsid w:val="00486C1C"/>
    <w:rsid w:val="00486C45"/>
    <w:rsid w:val="004918C4"/>
    <w:rsid w:val="004918F5"/>
    <w:rsid w:val="0049202F"/>
    <w:rsid w:val="00497C3D"/>
    <w:rsid w:val="004A1793"/>
    <w:rsid w:val="004A22AC"/>
    <w:rsid w:val="004A387A"/>
    <w:rsid w:val="004A5E06"/>
    <w:rsid w:val="004A6217"/>
    <w:rsid w:val="004B155E"/>
    <w:rsid w:val="004B286C"/>
    <w:rsid w:val="004B36A4"/>
    <w:rsid w:val="004C2CB7"/>
    <w:rsid w:val="004C4D48"/>
    <w:rsid w:val="004C5AF1"/>
    <w:rsid w:val="004C6627"/>
    <w:rsid w:val="004C7AA7"/>
    <w:rsid w:val="004D0FE1"/>
    <w:rsid w:val="004D14D5"/>
    <w:rsid w:val="004D16E1"/>
    <w:rsid w:val="004D5150"/>
    <w:rsid w:val="004D5896"/>
    <w:rsid w:val="004D7F0B"/>
    <w:rsid w:val="004E0266"/>
    <w:rsid w:val="004E1208"/>
    <w:rsid w:val="004E14AB"/>
    <w:rsid w:val="004E1FBB"/>
    <w:rsid w:val="004E2C45"/>
    <w:rsid w:val="004E3A14"/>
    <w:rsid w:val="004E5C38"/>
    <w:rsid w:val="004E5E3E"/>
    <w:rsid w:val="004E6D06"/>
    <w:rsid w:val="004F0FD4"/>
    <w:rsid w:val="004F4A8A"/>
    <w:rsid w:val="004F6D39"/>
    <w:rsid w:val="004F71C7"/>
    <w:rsid w:val="004F7C64"/>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364D"/>
    <w:rsid w:val="005344BF"/>
    <w:rsid w:val="00537075"/>
    <w:rsid w:val="005404BF"/>
    <w:rsid w:val="00544194"/>
    <w:rsid w:val="005451D6"/>
    <w:rsid w:val="0054791B"/>
    <w:rsid w:val="00547B63"/>
    <w:rsid w:val="00554C75"/>
    <w:rsid w:val="005576CD"/>
    <w:rsid w:val="005603FD"/>
    <w:rsid w:val="00564ED9"/>
    <w:rsid w:val="005656C5"/>
    <w:rsid w:val="005668A7"/>
    <w:rsid w:val="005668F5"/>
    <w:rsid w:val="00567F2A"/>
    <w:rsid w:val="0057073E"/>
    <w:rsid w:val="0057263C"/>
    <w:rsid w:val="005732D7"/>
    <w:rsid w:val="00573A8A"/>
    <w:rsid w:val="00576BDA"/>
    <w:rsid w:val="00577120"/>
    <w:rsid w:val="0057762B"/>
    <w:rsid w:val="005833E7"/>
    <w:rsid w:val="0058383A"/>
    <w:rsid w:val="005869F9"/>
    <w:rsid w:val="00587C79"/>
    <w:rsid w:val="00587F75"/>
    <w:rsid w:val="005901E6"/>
    <w:rsid w:val="00592A97"/>
    <w:rsid w:val="00595035"/>
    <w:rsid w:val="00595A44"/>
    <w:rsid w:val="005A0FF0"/>
    <w:rsid w:val="005A39DB"/>
    <w:rsid w:val="005B0474"/>
    <w:rsid w:val="005B14A0"/>
    <w:rsid w:val="005B205E"/>
    <w:rsid w:val="005B34FE"/>
    <w:rsid w:val="005B4E5B"/>
    <w:rsid w:val="005B5BEA"/>
    <w:rsid w:val="005C0FF7"/>
    <w:rsid w:val="005C1A06"/>
    <w:rsid w:val="005C1E29"/>
    <w:rsid w:val="005C23DF"/>
    <w:rsid w:val="005C513F"/>
    <w:rsid w:val="005C5A23"/>
    <w:rsid w:val="005C6A73"/>
    <w:rsid w:val="005D1E6A"/>
    <w:rsid w:val="005D2C7F"/>
    <w:rsid w:val="005D427E"/>
    <w:rsid w:val="005D4B5B"/>
    <w:rsid w:val="005D56F4"/>
    <w:rsid w:val="005D6FD9"/>
    <w:rsid w:val="005E0EEC"/>
    <w:rsid w:val="005E1395"/>
    <w:rsid w:val="005E7795"/>
    <w:rsid w:val="005F1A9B"/>
    <w:rsid w:val="005F33FA"/>
    <w:rsid w:val="005F37E0"/>
    <w:rsid w:val="005F38EB"/>
    <w:rsid w:val="005F3B6E"/>
    <w:rsid w:val="005F71FB"/>
    <w:rsid w:val="00600725"/>
    <w:rsid w:val="00602A3E"/>
    <w:rsid w:val="006032DF"/>
    <w:rsid w:val="00605FA0"/>
    <w:rsid w:val="0060786C"/>
    <w:rsid w:val="006109AF"/>
    <w:rsid w:val="006114CB"/>
    <w:rsid w:val="00615287"/>
    <w:rsid w:val="00615E1C"/>
    <w:rsid w:val="00620EAF"/>
    <w:rsid w:val="0062361B"/>
    <w:rsid w:val="006239AC"/>
    <w:rsid w:val="00623D91"/>
    <w:rsid w:val="006250C0"/>
    <w:rsid w:val="00626DBE"/>
    <w:rsid w:val="00626EEF"/>
    <w:rsid w:val="00635236"/>
    <w:rsid w:val="00636B8A"/>
    <w:rsid w:val="00637A11"/>
    <w:rsid w:val="00640384"/>
    <w:rsid w:val="006407E0"/>
    <w:rsid w:val="006409C1"/>
    <w:rsid w:val="00641823"/>
    <w:rsid w:val="006425C0"/>
    <w:rsid w:val="00642720"/>
    <w:rsid w:val="00644E66"/>
    <w:rsid w:val="006453D8"/>
    <w:rsid w:val="006459FB"/>
    <w:rsid w:val="00647DA8"/>
    <w:rsid w:val="00650251"/>
    <w:rsid w:val="006530BF"/>
    <w:rsid w:val="00653EE2"/>
    <w:rsid w:val="0066017A"/>
    <w:rsid w:val="00660633"/>
    <w:rsid w:val="00660E74"/>
    <w:rsid w:val="00661422"/>
    <w:rsid w:val="00661A2E"/>
    <w:rsid w:val="00663779"/>
    <w:rsid w:val="00665BDE"/>
    <w:rsid w:val="00666D6F"/>
    <w:rsid w:val="00667629"/>
    <w:rsid w:val="00667BFF"/>
    <w:rsid w:val="006714F7"/>
    <w:rsid w:val="00672748"/>
    <w:rsid w:val="006752A2"/>
    <w:rsid w:val="006757B4"/>
    <w:rsid w:val="00675B6C"/>
    <w:rsid w:val="006832BB"/>
    <w:rsid w:val="00683786"/>
    <w:rsid w:val="00684DA9"/>
    <w:rsid w:val="006874EE"/>
    <w:rsid w:val="00687B5C"/>
    <w:rsid w:val="00692E24"/>
    <w:rsid w:val="0069327D"/>
    <w:rsid w:val="006A36BB"/>
    <w:rsid w:val="006A51B8"/>
    <w:rsid w:val="006A7D11"/>
    <w:rsid w:val="006B1F96"/>
    <w:rsid w:val="006B2752"/>
    <w:rsid w:val="006B44CA"/>
    <w:rsid w:val="006C00A1"/>
    <w:rsid w:val="006C1140"/>
    <w:rsid w:val="006C450C"/>
    <w:rsid w:val="006C5A22"/>
    <w:rsid w:val="006C7762"/>
    <w:rsid w:val="006D004E"/>
    <w:rsid w:val="006D3D3A"/>
    <w:rsid w:val="006D4174"/>
    <w:rsid w:val="006D6293"/>
    <w:rsid w:val="006E01FB"/>
    <w:rsid w:val="006E04FD"/>
    <w:rsid w:val="006E1487"/>
    <w:rsid w:val="006E1828"/>
    <w:rsid w:val="006E3AA5"/>
    <w:rsid w:val="006F0719"/>
    <w:rsid w:val="006F1027"/>
    <w:rsid w:val="006F1625"/>
    <w:rsid w:val="006F2BA4"/>
    <w:rsid w:val="006F4215"/>
    <w:rsid w:val="006F484B"/>
    <w:rsid w:val="006F49D8"/>
    <w:rsid w:val="006F5BAC"/>
    <w:rsid w:val="006F6984"/>
    <w:rsid w:val="006F7A90"/>
    <w:rsid w:val="00701EA4"/>
    <w:rsid w:val="007024E1"/>
    <w:rsid w:val="00702940"/>
    <w:rsid w:val="007033D9"/>
    <w:rsid w:val="00703578"/>
    <w:rsid w:val="00706662"/>
    <w:rsid w:val="00712D06"/>
    <w:rsid w:val="00713FA1"/>
    <w:rsid w:val="00721635"/>
    <w:rsid w:val="007243CA"/>
    <w:rsid w:val="00730E5E"/>
    <w:rsid w:val="00731B36"/>
    <w:rsid w:val="00731E8B"/>
    <w:rsid w:val="007338A2"/>
    <w:rsid w:val="0073493D"/>
    <w:rsid w:val="00740E6A"/>
    <w:rsid w:val="00741036"/>
    <w:rsid w:val="00743867"/>
    <w:rsid w:val="00743A3A"/>
    <w:rsid w:val="007453A0"/>
    <w:rsid w:val="00745E02"/>
    <w:rsid w:val="00751519"/>
    <w:rsid w:val="00751876"/>
    <w:rsid w:val="0075338C"/>
    <w:rsid w:val="0075374C"/>
    <w:rsid w:val="00753AC0"/>
    <w:rsid w:val="00755664"/>
    <w:rsid w:val="00755FB4"/>
    <w:rsid w:val="00756A6D"/>
    <w:rsid w:val="00757DB1"/>
    <w:rsid w:val="0076037D"/>
    <w:rsid w:val="0076179B"/>
    <w:rsid w:val="0076393E"/>
    <w:rsid w:val="00763BB1"/>
    <w:rsid w:val="007643EA"/>
    <w:rsid w:val="00764DC8"/>
    <w:rsid w:val="00767854"/>
    <w:rsid w:val="00771B10"/>
    <w:rsid w:val="00773722"/>
    <w:rsid w:val="007753DC"/>
    <w:rsid w:val="007760C5"/>
    <w:rsid w:val="00777224"/>
    <w:rsid w:val="00781517"/>
    <w:rsid w:val="007832C9"/>
    <w:rsid w:val="0078436A"/>
    <w:rsid w:val="00784D3D"/>
    <w:rsid w:val="007856E6"/>
    <w:rsid w:val="007859EB"/>
    <w:rsid w:val="00786421"/>
    <w:rsid w:val="0078683E"/>
    <w:rsid w:val="00790FB8"/>
    <w:rsid w:val="0079543D"/>
    <w:rsid w:val="0079580A"/>
    <w:rsid w:val="00795D51"/>
    <w:rsid w:val="00796826"/>
    <w:rsid w:val="007A2354"/>
    <w:rsid w:val="007A2525"/>
    <w:rsid w:val="007A410A"/>
    <w:rsid w:val="007A7B10"/>
    <w:rsid w:val="007A7CE3"/>
    <w:rsid w:val="007B010F"/>
    <w:rsid w:val="007B06EE"/>
    <w:rsid w:val="007B1079"/>
    <w:rsid w:val="007B115C"/>
    <w:rsid w:val="007B2B60"/>
    <w:rsid w:val="007C3655"/>
    <w:rsid w:val="007C42E8"/>
    <w:rsid w:val="007C432B"/>
    <w:rsid w:val="007C4498"/>
    <w:rsid w:val="007C5028"/>
    <w:rsid w:val="007C5B07"/>
    <w:rsid w:val="007C6070"/>
    <w:rsid w:val="007C7C5E"/>
    <w:rsid w:val="007D1BDA"/>
    <w:rsid w:val="007D2576"/>
    <w:rsid w:val="007D4642"/>
    <w:rsid w:val="007D49CE"/>
    <w:rsid w:val="007D4CB9"/>
    <w:rsid w:val="007D5497"/>
    <w:rsid w:val="007D696A"/>
    <w:rsid w:val="007D7623"/>
    <w:rsid w:val="007E02C0"/>
    <w:rsid w:val="007E267A"/>
    <w:rsid w:val="007F1075"/>
    <w:rsid w:val="007F66ED"/>
    <w:rsid w:val="00801A1A"/>
    <w:rsid w:val="008036FD"/>
    <w:rsid w:val="008074A9"/>
    <w:rsid w:val="00812659"/>
    <w:rsid w:val="008138A7"/>
    <w:rsid w:val="00816A6C"/>
    <w:rsid w:val="00821F0A"/>
    <w:rsid w:val="00832BE4"/>
    <w:rsid w:val="00832EDC"/>
    <w:rsid w:val="00833C7A"/>
    <w:rsid w:val="00843549"/>
    <w:rsid w:val="00844D74"/>
    <w:rsid w:val="00850E91"/>
    <w:rsid w:val="008553D4"/>
    <w:rsid w:val="0085659A"/>
    <w:rsid w:val="0086007A"/>
    <w:rsid w:val="0086010D"/>
    <w:rsid w:val="0086193B"/>
    <w:rsid w:val="00863A67"/>
    <w:rsid w:val="008644B6"/>
    <w:rsid w:val="00865C35"/>
    <w:rsid w:val="0087064A"/>
    <w:rsid w:val="008710C0"/>
    <w:rsid w:val="00871943"/>
    <w:rsid w:val="008747F2"/>
    <w:rsid w:val="00874FFA"/>
    <w:rsid w:val="0087507D"/>
    <w:rsid w:val="0088039F"/>
    <w:rsid w:val="00880F80"/>
    <w:rsid w:val="008828BD"/>
    <w:rsid w:val="00882F62"/>
    <w:rsid w:val="0088626F"/>
    <w:rsid w:val="008869F9"/>
    <w:rsid w:val="008937D5"/>
    <w:rsid w:val="00895D75"/>
    <w:rsid w:val="00897664"/>
    <w:rsid w:val="008A0964"/>
    <w:rsid w:val="008A41B2"/>
    <w:rsid w:val="008A4875"/>
    <w:rsid w:val="008A4EE0"/>
    <w:rsid w:val="008A63A5"/>
    <w:rsid w:val="008A6E24"/>
    <w:rsid w:val="008A749F"/>
    <w:rsid w:val="008B0274"/>
    <w:rsid w:val="008B1E9A"/>
    <w:rsid w:val="008B2145"/>
    <w:rsid w:val="008B633B"/>
    <w:rsid w:val="008B7127"/>
    <w:rsid w:val="008B71C4"/>
    <w:rsid w:val="008C0E60"/>
    <w:rsid w:val="008C1A8E"/>
    <w:rsid w:val="008C231C"/>
    <w:rsid w:val="008C2B00"/>
    <w:rsid w:val="008C3536"/>
    <w:rsid w:val="008C69C2"/>
    <w:rsid w:val="008D1105"/>
    <w:rsid w:val="008D2264"/>
    <w:rsid w:val="008D2A68"/>
    <w:rsid w:val="008D45C1"/>
    <w:rsid w:val="008D4A90"/>
    <w:rsid w:val="008D589F"/>
    <w:rsid w:val="008E19A7"/>
    <w:rsid w:val="008E1C4F"/>
    <w:rsid w:val="008E25A1"/>
    <w:rsid w:val="008E2C54"/>
    <w:rsid w:val="008E4829"/>
    <w:rsid w:val="008E67D6"/>
    <w:rsid w:val="008E6CDF"/>
    <w:rsid w:val="008E7662"/>
    <w:rsid w:val="008E79FB"/>
    <w:rsid w:val="008F2E1D"/>
    <w:rsid w:val="008F5AAF"/>
    <w:rsid w:val="008F5AE7"/>
    <w:rsid w:val="00903853"/>
    <w:rsid w:val="00905873"/>
    <w:rsid w:val="00906661"/>
    <w:rsid w:val="00910CF2"/>
    <w:rsid w:val="00910F5F"/>
    <w:rsid w:val="00911685"/>
    <w:rsid w:val="00911A2B"/>
    <w:rsid w:val="00914DC7"/>
    <w:rsid w:val="00916209"/>
    <w:rsid w:val="00922D0C"/>
    <w:rsid w:val="00925F62"/>
    <w:rsid w:val="009325D0"/>
    <w:rsid w:val="00935FB2"/>
    <w:rsid w:val="00936ACF"/>
    <w:rsid w:val="00937042"/>
    <w:rsid w:val="00944E19"/>
    <w:rsid w:val="009453CE"/>
    <w:rsid w:val="0094668E"/>
    <w:rsid w:val="00946963"/>
    <w:rsid w:val="00947C34"/>
    <w:rsid w:val="00952792"/>
    <w:rsid w:val="00955F50"/>
    <w:rsid w:val="00956ADA"/>
    <w:rsid w:val="009576D4"/>
    <w:rsid w:val="0096246D"/>
    <w:rsid w:val="00964D34"/>
    <w:rsid w:val="009658A5"/>
    <w:rsid w:val="00966C7B"/>
    <w:rsid w:val="00966F5B"/>
    <w:rsid w:val="009705C1"/>
    <w:rsid w:val="00970E65"/>
    <w:rsid w:val="00972CB0"/>
    <w:rsid w:val="0097310A"/>
    <w:rsid w:val="009738A1"/>
    <w:rsid w:val="009755EA"/>
    <w:rsid w:val="00976662"/>
    <w:rsid w:val="0097711A"/>
    <w:rsid w:val="00977467"/>
    <w:rsid w:val="009774B1"/>
    <w:rsid w:val="00983AB4"/>
    <w:rsid w:val="00983B28"/>
    <w:rsid w:val="0098580C"/>
    <w:rsid w:val="00986101"/>
    <w:rsid w:val="0099100D"/>
    <w:rsid w:val="0099424B"/>
    <w:rsid w:val="00994261"/>
    <w:rsid w:val="009A0743"/>
    <w:rsid w:val="009A2ED6"/>
    <w:rsid w:val="009A3F64"/>
    <w:rsid w:val="009A7D18"/>
    <w:rsid w:val="009B0127"/>
    <w:rsid w:val="009B1016"/>
    <w:rsid w:val="009B1FA0"/>
    <w:rsid w:val="009B45D2"/>
    <w:rsid w:val="009C08EE"/>
    <w:rsid w:val="009C2911"/>
    <w:rsid w:val="009C2C33"/>
    <w:rsid w:val="009C4B6F"/>
    <w:rsid w:val="009D175D"/>
    <w:rsid w:val="009D2140"/>
    <w:rsid w:val="009D274E"/>
    <w:rsid w:val="009D2EA9"/>
    <w:rsid w:val="009D3AFA"/>
    <w:rsid w:val="009D3B5A"/>
    <w:rsid w:val="009D43F5"/>
    <w:rsid w:val="009D5B77"/>
    <w:rsid w:val="009D7D3C"/>
    <w:rsid w:val="009D7EBE"/>
    <w:rsid w:val="009E08E3"/>
    <w:rsid w:val="009E7CDE"/>
    <w:rsid w:val="009F2761"/>
    <w:rsid w:val="009F28A3"/>
    <w:rsid w:val="009F46B3"/>
    <w:rsid w:val="00A029C1"/>
    <w:rsid w:val="00A04051"/>
    <w:rsid w:val="00A0423F"/>
    <w:rsid w:val="00A04366"/>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2751F"/>
    <w:rsid w:val="00A40BDB"/>
    <w:rsid w:val="00A41868"/>
    <w:rsid w:val="00A43AF6"/>
    <w:rsid w:val="00A450E4"/>
    <w:rsid w:val="00A45494"/>
    <w:rsid w:val="00A454BA"/>
    <w:rsid w:val="00A470DB"/>
    <w:rsid w:val="00A51939"/>
    <w:rsid w:val="00A51970"/>
    <w:rsid w:val="00A53B97"/>
    <w:rsid w:val="00A544A6"/>
    <w:rsid w:val="00A546D0"/>
    <w:rsid w:val="00A549B2"/>
    <w:rsid w:val="00A571C1"/>
    <w:rsid w:val="00A609B5"/>
    <w:rsid w:val="00A6105A"/>
    <w:rsid w:val="00A633A5"/>
    <w:rsid w:val="00A63F3D"/>
    <w:rsid w:val="00A640D7"/>
    <w:rsid w:val="00A64856"/>
    <w:rsid w:val="00A64A8D"/>
    <w:rsid w:val="00A6536E"/>
    <w:rsid w:val="00A6607B"/>
    <w:rsid w:val="00A67744"/>
    <w:rsid w:val="00A73FFB"/>
    <w:rsid w:val="00A77586"/>
    <w:rsid w:val="00A777A3"/>
    <w:rsid w:val="00A803D4"/>
    <w:rsid w:val="00A81D9C"/>
    <w:rsid w:val="00A83812"/>
    <w:rsid w:val="00A851BF"/>
    <w:rsid w:val="00A875E1"/>
    <w:rsid w:val="00A91E39"/>
    <w:rsid w:val="00A926AB"/>
    <w:rsid w:val="00A95CD2"/>
    <w:rsid w:val="00A96000"/>
    <w:rsid w:val="00A978F0"/>
    <w:rsid w:val="00AA63A6"/>
    <w:rsid w:val="00AA7F8A"/>
    <w:rsid w:val="00AB084D"/>
    <w:rsid w:val="00AB0ACF"/>
    <w:rsid w:val="00AB262B"/>
    <w:rsid w:val="00AB348A"/>
    <w:rsid w:val="00AB7399"/>
    <w:rsid w:val="00AB7A89"/>
    <w:rsid w:val="00AC1274"/>
    <w:rsid w:val="00AC2B74"/>
    <w:rsid w:val="00AC39AE"/>
    <w:rsid w:val="00AC4EA4"/>
    <w:rsid w:val="00AC5247"/>
    <w:rsid w:val="00AC5A63"/>
    <w:rsid w:val="00AC7F7F"/>
    <w:rsid w:val="00AD3219"/>
    <w:rsid w:val="00AD32C4"/>
    <w:rsid w:val="00AD3A77"/>
    <w:rsid w:val="00AD5DC3"/>
    <w:rsid w:val="00AD5E31"/>
    <w:rsid w:val="00AD62C5"/>
    <w:rsid w:val="00AE0DD5"/>
    <w:rsid w:val="00AE1E15"/>
    <w:rsid w:val="00AF0093"/>
    <w:rsid w:val="00AF21FC"/>
    <w:rsid w:val="00AF4146"/>
    <w:rsid w:val="00AF7FA8"/>
    <w:rsid w:val="00B00E49"/>
    <w:rsid w:val="00B00EC9"/>
    <w:rsid w:val="00B02F3B"/>
    <w:rsid w:val="00B070D4"/>
    <w:rsid w:val="00B14400"/>
    <w:rsid w:val="00B152A0"/>
    <w:rsid w:val="00B1671C"/>
    <w:rsid w:val="00B20637"/>
    <w:rsid w:val="00B20649"/>
    <w:rsid w:val="00B20E2D"/>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4C7"/>
    <w:rsid w:val="00B5152C"/>
    <w:rsid w:val="00B5581C"/>
    <w:rsid w:val="00B56554"/>
    <w:rsid w:val="00B56B41"/>
    <w:rsid w:val="00B6182E"/>
    <w:rsid w:val="00B64CDD"/>
    <w:rsid w:val="00B701E1"/>
    <w:rsid w:val="00B71A4B"/>
    <w:rsid w:val="00B724DC"/>
    <w:rsid w:val="00B7756F"/>
    <w:rsid w:val="00B80011"/>
    <w:rsid w:val="00B81ECD"/>
    <w:rsid w:val="00B82266"/>
    <w:rsid w:val="00B865E2"/>
    <w:rsid w:val="00B87828"/>
    <w:rsid w:val="00B9236F"/>
    <w:rsid w:val="00B92C49"/>
    <w:rsid w:val="00B9437D"/>
    <w:rsid w:val="00B949C9"/>
    <w:rsid w:val="00B94C98"/>
    <w:rsid w:val="00B97C75"/>
    <w:rsid w:val="00BA2021"/>
    <w:rsid w:val="00BA2409"/>
    <w:rsid w:val="00BA4B36"/>
    <w:rsid w:val="00BB08E8"/>
    <w:rsid w:val="00BB5F56"/>
    <w:rsid w:val="00BC118A"/>
    <w:rsid w:val="00BC11E9"/>
    <w:rsid w:val="00BC3962"/>
    <w:rsid w:val="00BC5AFC"/>
    <w:rsid w:val="00BD2489"/>
    <w:rsid w:val="00BD294E"/>
    <w:rsid w:val="00BD485D"/>
    <w:rsid w:val="00BD4A89"/>
    <w:rsid w:val="00BD55C2"/>
    <w:rsid w:val="00BD567A"/>
    <w:rsid w:val="00BD69BE"/>
    <w:rsid w:val="00BD7ABC"/>
    <w:rsid w:val="00BE03FA"/>
    <w:rsid w:val="00BE0BB7"/>
    <w:rsid w:val="00BE268F"/>
    <w:rsid w:val="00BE2A1D"/>
    <w:rsid w:val="00BF16BC"/>
    <w:rsid w:val="00BF5C23"/>
    <w:rsid w:val="00BF642F"/>
    <w:rsid w:val="00BF6489"/>
    <w:rsid w:val="00BF64FD"/>
    <w:rsid w:val="00C02792"/>
    <w:rsid w:val="00C02D8C"/>
    <w:rsid w:val="00C02DB3"/>
    <w:rsid w:val="00C03C79"/>
    <w:rsid w:val="00C04AC0"/>
    <w:rsid w:val="00C050B5"/>
    <w:rsid w:val="00C05BBB"/>
    <w:rsid w:val="00C07F2C"/>
    <w:rsid w:val="00C16129"/>
    <w:rsid w:val="00C1777A"/>
    <w:rsid w:val="00C2000A"/>
    <w:rsid w:val="00C205F1"/>
    <w:rsid w:val="00C20CCC"/>
    <w:rsid w:val="00C222FD"/>
    <w:rsid w:val="00C2381F"/>
    <w:rsid w:val="00C25B30"/>
    <w:rsid w:val="00C27007"/>
    <w:rsid w:val="00C32D7E"/>
    <w:rsid w:val="00C330DC"/>
    <w:rsid w:val="00C33260"/>
    <w:rsid w:val="00C342DD"/>
    <w:rsid w:val="00C4013B"/>
    <w:rsid w:val="00C4230A"/>
    <w:rsid w:val="00C4286B"/>
    <w:rsid w:val="00C42889"/>
    <w:rsid w:val="00C43A14"/>
    <w:rsid w:val="00C45287"/>
    <w:rsid w:val="00C472FE"/>
    <w:rsid w:val="00C47DB8"/>
    <w:rsid w:val="00C505B2"/>
    <w:rsid w:val="00C51965"/>
    <w:rsid w:val="00C53D38"/>
    <w:rsid w:val="00C53E35"/>
    <w:rsid w:val="00C56C76"/>
    <w:rsid w:val="00C60170"/>
    <w:rsid w:val="00C61AE2"/>
    <w:rsid w:val="00C63169"/>
    <w:rsid w:val="00C65933"/>
    <w:rsid w:val="00C66B60"/>
    <w:rsid w:val="00C72585"/>
    <w:rsid w:val="00C73D89"/>
    <w:rsid w:val="00C74453"/>
    <w:rsid w:val="00C747BC"/>
    <w:rsid w:val="00C7602B"/>
    <w:rsid w:val="00C76184"/>
    <w:rsid w:val="00C8401A"/>
    <w:rsid w:val="00C85656"/>
    <w:rsid w:val="00C90747"/>
    <w:rsid w:val="00C92146"/>
    <w:rsid w:val="00C9396E"/>
    <w:rsid w:val="00C95688"/>
    <w:rsid w:val="00C97DDF"/>
    <w:rsid w:val="00CA00A1"/>
    <w:rsid w:val="00CA141D"/>
    <w:rsid w:val="00CA1732"/>
    <w:rsid w:val="00CA24B2"/>
    <w:rsid w:val="00CA2E94"/>
    <w:rsid w:val="00CA56B4"/>
    <w:rsid w:val="00CA5A0A"/>
    <w:rsid w:val="00CA6247"/>
    <w:rsid w:val="00CB0464"/>
    <w:rsid w:val="00CB1092"/>
    <w:rsid w:val="00CB317D"/>
    <w:rsid w:val="00CB3488"/>
    <w:rsid w:val="00CB5B6B"/>
    <w:rsid w:val="00CC0DB7"/>
    <w:rsid w:val="00CC2C9D"/>
    <w:rsid w:val="00CC2D9A"/>
    <w:rsid w:val="00CC3231"/>
    <w:rsid w:val="00CC4DAD"/>
    <w:rsid w:val="00CC5503"/>
    <w:rsid w:val="00CC55D2"/>
    <w:rsid w:val="00CC5975"/>
    <w:rsid w:val="00CC7B06"/>
    <w:rsid w:val="00CD672A"/>
    <w:rsid w:val="00CD7495"/>
    <w:rsid w:val="00CE23F3"/>
    <w:rsid w:val="00CE35E0"/>
    <w:rsid w:val="00CE4674"/>
    <w:rsid w:val="00CE5E8D"/>
    <w:rsid w:val="00CE611A"/>
    <w:rsid w:val="00CE6ED2"/>
    <w:rsid w:val="00CF0FD8"/>
    <w:rsid w:val="00CF4715"/>
    <w:rsid w:val="00CF4AA2"/>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358B3"/>
    <w:rsid w:val="00D41BD6"/>
    <w:rsid w:val="00D420BF"/>
    <w:rsid w:val="00D42ABB"/>
    <w:rsid w:val="00D43B6C"/>
    <w:rsid w:val="00D43D62"/>
    <w:rsid w:val="00D43FFD"/>
    <w:rsid w:val="00D46CF0"/>
    <w:rsid w:val="00D5274E"/>
    <w:rsid w:val="00D54BA9"/>
    <w:rsid w:val="00D577FE"/>
    <w:rsid w:val="00D61698"/>
    <w:rsid w:val="00D62571"/>
    <w:rsid w:val="00D65C37"/>
    <w:rsid w:val="00D67090"/>
    <w:rsid w:val="00D67290"/>
    <w:rsid w:val="00D67A55"/>
    <w:rsid w:val="00D70CA9"/>
    <w:rsid w:val="00D7476B"/>
    <w:rsid w:val="00D800FA"/>
    <w:rsid w:val="00D83BC7"/>
    <w:rsid w:val="00D83CDB"/>
    <w:rsid w:val="00D8433D"/>
    <w:rsid w:val="00D8660C"/>
    <w:rsid w:val="00D87BC4"/>
    <w:rsid w:val="00D908EC"/>
    <w:rsid w:val="00D93287"/>
    <w:rsid w:val="00D93D98"/>
    <w:rsid w:val="00D94AAA"/>
    <w:rsid w:val="00D971AB"/>
    <w:rsid w:val="00D9793E"/>
    <w:rsid w:val="00DA0872"/>
    <w:rsid w:val="00DA15FC"/>
    <w:rsid w:val="00DA4E3A"/>
    <w:rsid w:val="00DB1C65"/>
    <w:rsid w:val="00DB31CE"/>
    <w:rsid w:val="00DB325B"/>
    <w:rsid w:val="00DB6D9C"/>
    <w:rsid w:val="00DC2F75"/>
    <w:rsid w:val="00DC36BF"/>
    <w:rsid w:val="00DC423B"/>
    <w:rsid w:val="00DC6464"/>
    <w:rsid w:val="00DD0E90"/>
    <w:rsid w:val="00DD1544"/>
    <w:rsid w:val="00DD1D4D"/>
    <w:rsid w:val="00DD7339"/>
    <w:rsid w:val="00DE1594"/>
    <w:rsid w:val="00DE44DD"/>
    <w:rsid w:val="00DE7C11"/>
    <w:rsid w:val="00DF04E6"/>
    <w:rsid w:val="00DF1351"/>
    <w:rsid w:val="00DF1B56"/>
    <w:rsid w:val="00DF1FC7"/>
    <w:rsid w:val="00DF3D38"/>
    <w:rsid w:val="00DF407E"/>
    <w:rsid w:val="00DF4E9B"/>
    <w:rsid w:val="00DF58BF"/>
    <w:rsid w:val="00E01324"/>
    <w:rsid w:val="00E0250D"/>
    <w:rsid w:val="00E03E1D"/>
    <w:rsid w:val="00E04C00"/>
    <w:rsid w:val="00E10CF8"/>
    <w:rsid w:val="00E12F50"/>
    <w:rsid w:val="00E1311C"/>
    <w:rsid w:val="00E13356"/>
    <w:rsid w:val="00E167DE"/>
    <w:rsid w:val="00E22C3F"/>
    <w:rsid w:val="00E24FAF"/>
    <w:rsid w:val="00E26499"/>
    <w:rsid w:val="00E27B33"/>
    <w:rsid w:val="00E3055A"/>
    <w:rsid w:val="00E30F14"/>
    <w:rsid w:val="00E3147C"/>
    <w:rsid w:val="00E32E18"/>
    <w:rsid w:val="00E33D88"/>
    <w:rsid w:val="00E34927"/>
    <w:rsid w:val="00E35597"/>
    <w:rsid w:val="00E432A2"/>
    <w:rsid w:val="00E4538E"/>
    <w:rsid w:val="00E45FBC"/>
    <w:rsid w:val="00E462B0"/>
    <w:rsid w:val="00E46970"/>
    <w:rsid w:val="00E46E42"/>
    <w:rsid w:val="00E47C70"/>
    <w:rsid w:val="00E47C8C"/>
    <w:rsid w:val="00E51E8B"/>
    <w:rsid w:val="00E56296"/>
    <w:rsid w:val="00E60939"/>
    <w:rsid w:val="00E60BB7"/>
    <w:rsid w:val="00E61F74"/>
    <w:rsid w:val="00E63E28"/>
    <w:rsid w:val="00E722DA"/>
    <w:rsid w:val="00E727D8"/>
    <w:rsid w:val="00E7442D"/>
    <w:rsid w:val="00E75FA0"/>
    <w:rsid w:val="00E77729"/>
    <w:rsid w:val="00E80559"/>
    <w:rsid w:val="00E80F65"/>
    <w:rsid w:val="00E82897"/>
    <w:rsid w:val="00E83407"/>
    <w:rsid w:val="00E840D7"/>
    <w:rsid w:val="00E86D9C"/>
    <w:rsid w:val="00E906B1"/>
    <w:rsid w:val="00E93A5F"/>
    <w:rsid w:val="00E953C3"/>
    <w:rsid w:val="00E97A7D"/>
    <w:rsid w:val="00EA02A9"/>
    <w:rsid w:val="00EA1EF6"/>
    <w:rsid w:val="00EA5AE0"/>
    <w:rsid w:val="00EB1C18"/>
    <w:rsid w:val="00EB2599"/>
    <w:rsid w:val="00EB35BC"/>
    <w:rsid w:val="00EB4CE0"/>
    <w:rsid w:val="00EB5778"/>
    <w:rsid w:val="00EC06BC"/>
    <w:rsid w:val="00EC3BB6"/>
    <w:rsid w:val="00EC6F03"/>
    <w:rsid w:val="00EC7044"/>
    <w:rsid w:val="00EC7054"/>
    <w:rsid w:val="00EC761C"/>
    <w:rsid w:val="00ED2756"/>
    <w:rsid w:val="00ED45FD"/>
    <w:rsid w:val="00ED61FD"/>
    <w:rsid w:val="00ED75B5"/>
    <w:rsid w:val="00ED7CF3"/>
    <w:rsid w:val="00EE0A78"/>
    <w:rsid w:val="00EE0F30"/>
    <w:rsid w:val="00EE45A2"/>
    <w:rsid w:val="00EE6B2C"/>
    <w:rsid w:val="00EF1061"/>
    <w:rsid w:val="00EF687F"/>
    <w:rsid w:val="00EF7BCC"/>
    <w:rsid w:val="00F007E4"/>
    <w:rsid w:val="00F059E8"/>
    <w:rsid w:val="00F06F57"/>
    <w:rsid w:val="00F07035"/>
    <w:rsid w:val="00F10447"/>
    <w:rsid w:val="00F11ADC"/>
    <w:rsid w:val="00F1556C"/>
    <w:rsid w:val="00F16296"/>
    <w:rsid w:val="00F165FE"/>
    <w:rsid w:val="00F2510D"/>
    <w:rsid w:val="00F25C1F"/>
    <w:rsid w:val="00F26932"/>
    <w:rsid w:val="00F3333D"/>
    <w:rsid w:val="00F37750"/>
    <w:rsid w:val="00F402E1"/>
    <w:rsid w:val="00F42307"/>
    <w:rsid w:val="00F42475"/>
    <w:rsid w:val="00F42DB2"/>
    <w:rsid w:val="00F436CD"/>
    <w:rsid w:val="00F475E5"/>
    <w:rsid w:val="00F47605"/>
    <w:rsid w:val="00F47BA5"/>
    <w:rsid w:val="00F50EE0"/>
    <w:rsid w:val="00F51DA3"/>
    <w:rsid w:val="00F57AE7"/>
    <w:rsid w:val="00F6215D"/>
    <w:rsid w:val="00F626D7"/>
    <w:rsid w:val="00F62C30"/>
    <w:rsid w:val="00F642D6"/>
    <w:rsid w:val="00F6438B"/>
    <w:rsid w:val="00F65986"/>
    <w:rsid w:val="00F67128"/>
    <w:rsid w:val="00F701FE"/>
    <w:rsid w:val="00F73264"/>
    <w:rsid w:val="00F7485D"/>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26"/>
    <w:rsid w:val="00FA08B8"/>
    <w:rsid w:val="00FA1437"/>
    <w:rsid w:val="00FA3EE7"/>
    <w:rsid w:val="00FA4949"/>
    <w:rsid w:val="00FA53B6"/>
    <w:rsid w:val="00FA74A6"/>
    <w:rsid w:val="00FB0EEE"/>
    <w:rsid w:val="00FB4532"/>
    <w:rsid w:val="00FB5DCE"/>
    <w:rsid w:val="00FC24A8"/>
    <w:rsid w:val="00FC5476"/>
    <w:rsid w:val="00FC5E4A"/>
    <w:rsid w:val="00FD1507"/>
    <w:rsid w:val="00FD23AC"/>
    <w:rsid w:val="00FD2B6F"/>
    <w:rsid w:val="00FD5E7E"/>
    <w:rsid w:val="00FD6773"/>
    <w:rsid w:val="00FD7329"/>
    <w:rsid w:val="00FE187A"/>
    <w:rsid w:val="00FE4549"/>
    <w:rsid w:val="00FE53F0"/>
    <w:rsid w:val="00FF013C"/>
    <w:rsid w:val="00FF2823"/>
    <w:rsid w:val="00FF3140"/>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497E9BB7-408E-4E5A-8D83-E9AC037F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252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table" w:customStyle="1" w:styleId="TableGrid1">
    <w:name w:val="Table Grid1"/>
    <w:basedOn w:val="NormaleTabelle"/>
    <w:next w:val="Tabellenraster"/>
    <w:uiPriority w:val="59"/>
    <w:rsid w:val="006D4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D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712D06"/>
    <w:rPr>
      <w:rFonts w:ascii="Calibri" w:hAnsi="Calibri" w:cs="Calibri"/>
      <w:lang w:eastAsia="de-DE"/>
    </w:rPr>
  </w:style>
  <w:style w:type="character" w:customStyle="1" w:styleId="Mention1">
    <w:name w:val="Mention1"/>
    <w:basedOn w:val="Absatz-Standardschriftart"/>
    <w:uiPriority w:val="99"/>
    <w:unhideWhenUsed/>
    <w:rsid w:val="00D932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61315870">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0428537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426675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4DE04-A076-4A1D-A7F4-DD182535E586}">
  <ds:schemaRefs>
    <ds:schemaRef ds:uri="http://schemas.openxmlformats.org/officeDocument/2006/bibliography"/>
  </ds:schemaRefs>
</ds:datastoreItem>
</file>

<file path=customXml/itemProps2.xml><?xml version="1.0" encoding="utf-8"?>
<ds:datastoreItem xmlns:ds="http://schemas.openxmlformats.org/officeDocument/2006/customXml" ds:itemID="{35E16AA7-82CB-4D02-9AE6-BD575170780A}">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E307A2A1-8255-42A4-A764-A261D499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5218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3</cp:revision>
  <cp:lastPrinted>2024-09-09T10:28:00Z</cp:lastPrinted>
  <dcterms:created xsi:type="dcterms:W3CDTF">2024-09-11T07:56:00Z</dcterms:created>
  <dcterms:modified xsi:type="dcterms:W3CDTF">2024-09-11T13:14:00Z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