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2CEC2" w14:textId="095A0CCF" w:rsidR="004B591D" w:rsidRPr="00FA61AB" w:rsidRDefault="00BB5FC1" w:rsidP="00704DEA">
      <w:pPr>
        <w:jc w:val="right"/>
        <w:rPr>
          <w:rFonts w:ascii="Arial" w:eastAsia="Times New Roman" w:hAnsi="Arial"/>
          <w:b/>
          <w:sz w:val="44"/>
          <w:lang w:val="en-US"/>
        </w:rPr>
      </w:pPr>
      <w:r>
        <w:rPr>
          <w:rFonts w:ascii="Arial" w:eastAsia="Times New Roman" w:hAnsi="Arial"/>
          <w:b/>
          <w:sz w:val="44"/>
          <w:lang w:val="en-US"/>
        </w:rPr>
        <w:t xml:space="preserve">Spaudos </w:t>
      </w:r>
      <w:proofErr w:type="spellStart"/>
      <w:r>
        <w:rPr>
          <w:rFonts w:ascii="Arial" w:eastAsia="Times New Roman" w:hAnsi="Arial"/>
          <w:b/>
          <w:sz w:val="44"/>
          <w:lang w:val="en-US"/>
        </w:rPr>
        <w:t>pranešimas</w:t>
      </w:r>
      <w:proofErr w:type="spellEnd"/>
    </w:p>
    <w:p w14:paraId="4A62BFEB" w14:textId="77777777" w:rsidR="004B591D" w:rsidRPr="00FA61AB" w:rsidRDefault="00CB21E6" w:rsidP="00704DEA">
      <w:pPr>
        <w:jc w:val="right"/>
        <w:rPr>
          <w:rFonts w:ascii="Arial" w:eastAsia="Times New Roman" w:hAnsi="Arial" w:cs="Arial"/>
          <w:b/>
          <w:bCs/>
          <w:sz w:val="22"/>
          <w:szCs w:val="22"/>
          <w:lang w:val="en-US"/>
        </w:rPr>
      </w:pPr>
      <w:bookmarkStart w:id="0" w:name="_Hlk74299880"/>
      <w:r w:rsidRPr="00FA61AB">
        <w:rPr>
          <w:rFonts w:ascii="Arial" w:eastAsia="Times New Roman" w:hAnsi="Arial" w:cs="Arial"/>
          <w:b/>
          <w:bCs/>
          <w:sz w:val="22"/>
          <w:szCs w:val="22"/>
          <w:lang w:val="en-US"/>
        </w:rPr>
        <w:t>2021-130</w:t>
      </w:r>
    </w:p>
    <w:bookmarkEnd w:id="0"/>
    <w:p w14:paraId="4969733C" w14:textId="77777777" w:rsidR="004B591D" w:rsidRPr="00FA61AB" w:rsidRDefault="00AF4349" w:rsidP="00704DEA">
      <w:pPr>
        <w:rPr>
          <w:rFonts w:ascii="Arial" w:eastAsia="Times New Roman" w:hAnsi="Arial" w:cs="Arial"/>
          <w:bCs/>
          <w:sz w:val="20"/>
          <w:u w:val="single"/>
          <w:lang w:val="en-US"/>
        </w:rPr>
      </w:pPr>
    </w:p>
    <w:p w14:paraId="6D76AEF8" w14:textId="11939176" w:rsidR="004B591D" w:rsidRPr="00FA61AB" w:rsidRDefault="00CB21E6" w:rsidP="00704DEA">
      <w:pPr>
        <w:rPr>
          <w:rFonts w:ascii="Arial" w:eastAsia="Times New Roman" w:hAnsi="Arial" w:cs="Arial"/>
          <w:bCs/>
          <w:sz w:val="20"/>
          <w:lang w:val="en-US"/>
        </w:rPr>
      </w:pPr>
      <w:r w:rsidRPr="00FA61AB">
        <w:rPr>
          <w:rFonts w:ascii="Arial" w:eastAsia="Times New Roman" w:hAnsi="Arial" w:cs="Arial"/>
          <w:bCs/>
          <w:sz w:val="20"/>
          <w:u w:val="single"/>
          <w:lang w:val="en-US"/>
        </w:rPr>
        <w:t xml:space="preserve">Schmitz Cargobull </w:t>
      </w:r>
      <w:proofErr w:type="spellStart"/>
      <w:r w:rsidR="00C724A9">
        <w:rPr>
          <w:rFonts w:ascii="Arial" w:eastAsia="Times New Roman" w:hAnsi="Arial" w:cs="Arial"/>
          <w:bCs/>
          <w:sz w:val="20"/>
          <w:u w:val="single"/>
          <w:lang w:val="en-US"/>
        </w:rPr>
        <w:t>vėl</w:t>
      </w:r>
      <w:proofErr w:type="spellEnd"/>
      <w:r w:rsidR="00C724A9">
        <w:rPr>
          <w:rFonts w:ascii="Arial" w:eastAsia="Times New Roman" w:hAnsi="Arial" w:cs="Arial"/>
          <w:bCs/>
          <w:sz w:val="20"/>
          <w:u w:val="single"/>
          <w:lang w:val="en-US"/>
        </w:rPr>
        <w:t xml:space="preserve"> </w:t>
      </w:r>
      <w:proofErr w:type="spellStart"/>
      <w:r w:rsidR="00C724A9">
        <w:rPr>
          <w:rFonts w:ascii="Arial" w:eastAsia="Times New Roman" w:hAnsi="Arial" w:cs="Arial"/>
          <w:bCs/>
          <w:sz w:val="20"/>
          <w:u w:val="single"/>
          <w:lang w:val="en-US"/>
        </w:rPr>
        <w:t>laimi</w:t>
      </w:r>
      <w:proofErr w:type="spellEnd"/>
      <w:r w:rsidRPr="00FA61AB">
        <w:rPr>
          <w:rFonts w:ascii="Arial" w:eastAsia="Times New Roman" w:hAnsi="Arial" w:cs="Arial"/>
          <w:bCs/>
          <w:sz w:val="20"/>
          <w:u w:val="single"/>
          <w:lang w:val="en-US"/>
        </w:rPr>
        <w:t>!</w:t>
      </w:r>
    </w:p>
    <w:p w14:paraId="06EDBAC1" w14:textId="1C882B06" w:rsidR="00BB5FC1" w:rsidRPr="00BB5FC1" w:rsidRDefault="00BB5FC1" w:rsidP="00BB5FC1">
      <w:pPr>
        <w:ind w:right="-567"/>
        <w:outlineLvl w:val="0"/>
        <w:rPr>
          <w:rFonts w:ascii="Arial" w:hAnsi="Arial" w:cs="Arial"/>
          <w:b/>
          <w:sz w:val="36"/>
          <w:szCs w:val="36"/>
          <w:lang w:val="en-US"/>
        </w:rPr>
      </w:pPr>
      <w:bookmarkStart w:id="1" w:name="_Hlk74327055"/>
      <w:r w:rsidRPr="00BB5FC1">
        <w:rPr>
          <w:rFonts w:ascii="Arial" w:hAnsi="Arial" w:cs="Arial"/>
          <w:b/>
          <w:sz w:val="36"/>
          <w:szCs w:val="36"/>
          <w:lang w:val="en-US"/>
        </w:rPr>
        <w:t xml:space="preserve">„Schmitz </w:t>
      </w:r>
      <w:proofErr w:type="gramStart"/>
      <w:r w:rsidRPr="00BB5FC1">
        <w:rPr>
          <w:rFonts w:ascii="Arial" w:hAnsi="Arial" w:cs="Arial"/>
          <w:b/>
          <w:sz w:val="36"/>
          <w:szCs w:val="36"/>
          <w:lang w:val="en-US"/>
        </w:rPr>
        <w:t xml:space="preserve">Cargobull“ </w:t>
      </w:r>
      <w:proofErr w:type="spellStart"/>
      <w:r w:rsidRPr="00BB5FC1">
        <w:rPr>
          <w:rFonts w:ascii="Arial" w:hAnsi="Arial" w:cs="Arial"/>
          <w:b/>
          <w:sz w:val="36"/>
          <w:szCs w:val="36"/>
          <w:lang w:val="en-US"/>
        </w:rPr>
        <w:t>dviguba</w:t>
      </w:r>
      <w:proofErr w:type="spellEnd"/>
      <w:proofErr w:type="gramEnd"/>
      <w:r w:rsidRPr="00BB5FC1">
        <w:rPr>
          <w:rFonts w:ascii="Arial" w:hAnsi="Arial" w:cs="Arial"/>
          <w:b/>
          <w:sz w:val="36"/>
          <w:szCs w:val="36"/>
          <w:lang w:val="en-US"/>
        </w:rPr>
        <w:t xml:space="preserve"> </w:t>
      </w:r>
      <w:proofErr w:type="spellStart"/>
      <w:r w:rsidRPr="00BB5FC1">
        <w:rPr>
          <w:rFonts w:ascii="Arial" w:hAnsi="Arial" w:cs="Arial"/>
          <w:b/>
          <w:sz w:val="36"/>
          <w:szCs w:val="36"/>
          <w:lang w:val="en-US"/>
        </w:rPr>
        <w:t>pergalė</w:t>
      </w:r>
      <w:proofErr w:type="spellEnd"/>
      <w:r w:rsidRPr="00BB5FC1">
        <w:rPr>
          <w:rFonts w:ascii="Arial" w:hAnsi="Arial" w:cs="Arial"/>
          <w:b/>
          <w:sz w:val="36"/>
          <w:szCs w:val="36"/>
          <w:lang w:val="en-US"/>
        </w:rPr>
        <w:t xml:space="preserve"> „Image Award“ </w:t>
      </w:r>
      <w:proofErr w:type="spellStart"/>
      <w:r w:rsidRPr="00BB5FC1">
        <w:rPr>
          <w:rFonts w:ascii="Arial" w:hAnsi="Arial" w:cs="Arial"/>
          <w:b/>
          <w:sz w:val="36"/>
          <w:szCs w:val="36"/>
          <w:lang w:val="en-US"/>
        </w:rPr>
        <w:t>apdovanojimuose</w:t>
      </w:r>
      <w:proofErr w:type="spellEnd"/>
    </w:p>
    <w:p w14:paraId="7D2348B1" w14:textId="146ED113" w:rsidR="003B4D30" w:rsidRPr="00BB5FC1" w:rsidRDefault="00BB5FC1" w:rsidP="008648AC">
      <w:pPr>
        <w:ind w:right="-567"/>
        <w:outlineLvl w:val="0"/>
        <w:rPr>
          <w:rFonts w:ascii="Arial" w:hAnsi="Arial" w:cs="Arial"/>
          <w:b/>
          <w:lang w:val="en-US"/>
        </w:rPr>
      </w:pPr>
      <w:r w:rsidRPr="00BB5FC1">
        <w:rPr>
          <w:rFonts w:ascii="Arial" w:hAnsi="Arial" w:cs="Arial"/>
          <w:b/>
          <w:lang w:val="en-US"/>
        </w:rPr>
        <w:t xml:space="preserve">Europos </w:t>
      </w:r>
      <w:proofErr w:type="spellStart"/>
      <w:r w:rsidRPr="00BB5FC1">
        <w:rPr>
          <w:rFonts w:ascii="Arial" w:hAnsi="Arial" w:cs="Arial"/>
          <w:b/>
          <w:lang w:val="en-US"/>
        </w:rPr>
        <w:t>puspriekabių</w:t>
      </w:r>
      <w:proofErr w:type="spellEnd"/>
      <w:r w:rsidRPr="00BB5FC1">
        <w:rPr>
          <w:rFonts w:ascii="Arial" w:hAnsi="Arial" w:cs="Arial"/>
          <w:b/>
          <w:lang w:val="en-US"/>
        </w:rPr>
        <w:t xml:space="preserve"> ir </w:t>
      </w:r>
      <w:proofErr w:type="spellStart"/>
      <w:r w:rsidRPr="00BB5FC1">
        <w:rPr>
          <w:rFonts w:ascii="Arial" w:hAnsi="Arial" w:cs="Arial"/>
          <w:b/>
          <w:lang w:val="en-US"/>
        </w:rPr>
        <w:t>priekabų</w:t>
      </w:r>
      <w:proofErr w:type="spellEnd"/>
      <w:r w:rsidRPr="00BB5FC1">
        <w:rPr>
          <w:rFonts w:ascii="Arial" w:hAnsi="Arial" w:cs="Arial"/>
          <w:b/>
          <w:lang w:val="en-US"/>
        </w:rPr>
        <w:t xml:space="preserve"> </w:t>
      </w:r>
      <w:proofErr w:type="spellStart"/>
      <w:r w:rsidRPr="00BB5FC1">
        <w:rPr>
          <w:rFonts w:ascii="Arial" w:hAnsi="Arial" w:cs="Arial"/>
          <w:b/>
          <w:lang w:val="en-US"/>
        </w:rPr>
        <w:t>gamybos</w:t>
      </w:r>
      <w:proofErr w:type="spellEnd"/>
      <w:r w:rsidRPr="00BB5FC1">
        <w:rPr>
          <w:rFonts w:ascii="Arial" w:hAnsi="Arial" w:cs="Arial"/>
          <w:b/>
          <w:lang w:val="en-US"/>
        </w:rPr>
        <w:t xml:space="preserve"> </w:t>
      </w:r>
      <w:proofErr w:type="spellStart"/>
      <w:r w:rsidRPr="00BB5FC1">
        <w:rPr>
          <w:rFonts w:ascii="Arial" w:hAnsi="Arial" w:cs="Arial"/>
          <w:b/>
          <w:lang w:val="en-US"/>
        </w:rPr>
        <w:t>lyderei</w:t>
      </w:r>
      <w:proofErr w:type="spellEnd"/>
      <w:r w:rsidRPr="00BB5FC1">
        <w:rPr>
          <w:rFonts w:ascii="Arial" w:hAnsi="Arial" w:cs="Arial"/>
          <w:b/>
          <w:lang w:val="en-US"/>
        </w:rPr>
        <w:t xml:space="preserve"> </w:t>
      </w:r>
      <w:proofErr w:type="spellStart"/>
      <w:r w:rsidRPr="00BB5FC1">
        <w:rPr>
          <w:rFonts w:ascii="Arial" w:hAnsi="Arial" w:cs="Arial"/>
          <w:b/>
          <w:lang w:val="en-US"/>
        </w:rPr>
        <w:t>įteiktas</w:t>
      </w:r>
      <w:proofErr w:type="spellEnd"/>
      <w:r w:rsidRPr="00BB5FC1">
        <w:rPr>
          <w:rFonts w:ascii="Arial" w:hAnsi="Arial" w:cs="Arial"/>
          <w:b/>
          <w:lang w:val="en-US"/>
        </w:rPr>
        <w:t xml:space="preserve"> </w:t>
      </w:r>
      <w:proofErr w:type="spellStart"/>
      <w:r w:rsidRPr="00BB5FC1">
        <w:rPr>
          <w:rFonts w:ascii="Arial" w:hAnsi="Arial" w:cs="Arial"/>
          <w:b/>
          <w:lang w:val="en-US"/>
        </w:rPr>
        <w:t>dar</w:t>
      </w:r>
      <w:proofErr w:type="spellEnd"/>
      <w:r w:rsidRPr="00BB5FC1">
        <w:rPr>
          <w:rFonts w:ascii="Arial" w:hAnsi="Arial" w:cs="Arial"/>
          <w:b/>
          <w:lang w:val="en-US"/>
        </w:rPr>
        <w:t xml:space="preserve"> </w:t>
      </w:r>
      <w:proofErr w:type="spellStart"/>
      <w:r w:rsidRPr="00BB5FC1">
        <w:rPr>
          <w:rFonts w:ascii="Arial" w:hAnsi="Arial" w:cs="Arial"/>
          <w:b/>
          <w:lang w:val="en-US"/>
        </w:rPr>
        <w:t>vienas</w:t>
      </w:r>
      <w:proofErr w:type="spellEnd"/>
      <w:r w:rsidRPr="00BB5FC1">
        <w:rPr>
          <w:rFonts w:ascii="Arial" w:hAnsi="Arial" w:cs="Arial"/>
          <w:b/>
          <w:lang w:val="en-US"/>
        </w:rPr>
        <w:t xml:space="preserve"> </w:t>
      </w:r>
      <w:proofErr w:type="spellStart"/>
      <w:r w:rsidRPr="00BB5FC1">
        <w:rPr>
          <w:rFonts w:ascii="Arial" w:hAnsi="Arial" w:cs="Arial"/>
          <w:b/>
          <w:lang w:val="en-US"/>
        </w:rPr>
        <w:t>prestižinis</w:t>
      </w:r>
      <w:proofErr w:type="spellEnd"/>
      <w:r w:rsidRPr="00BB5FC1">
        <w:rPr>
          <w:rFonts w:ascii="Arial" w:hAnsi="Arial" w:cs="Arial"/>
          <w:b/>
          <w:lang w:val="en-US"/>
        </w:rPr>
        <w:t xml:space="preserve"> „</w:t>
      </w:r>
      <w:proofErr w:type="spellStart"/>
      <w:proofErr w:type="gramStart"/>
      <w:r w:rsidRPr="00BB5FC1">
        <w:rPr>
          <w:rFonts w:ascii="Arial" w:hAnsi="Arial" w:cs="Arial"/>
          <w:b/>
          <w:lang w:val="en-US"/>
        </w:rPr>
        <w:t>VerkehrsRundschau</w:t>
      </w:r>
      <w:proofErr w:type="spellEnd"/>
      <w:r w:rsidRPr="00BB5FC1">
        <w:rPr>
          <w:rFonts w:ascii="Arial" w:hAnsi="Arial" w:cs="Arial"/>
          <w:b/>
          <w:lang w:val="en-US"/>
        </w:rPr>
        <w:t xml:space="preserve">“ </w:t>
      </w:r>
      <w:proofErr w:type="spellStart"/>
      <w:r w:rsidRPr="00BB5FC1">
        <w:rPr>
          <w:rFonts w:ascii="Arial" w:hAnsi="Arial" w:cs="Arial"/>
          <w:b/>
          <w:lang w:val="en-US"/>
        </w:rPr>
        <w:t>apdovanojimas</w:t>
      </w:r>
      <w:proofErr w:type="spellEnd"/>
      <w:proofErr w:type="gramEnd"/>
      <w:r w:rsidRPr="00BB5FC1">
        <w:rPr>
          <w:rFonts w:ascii="Arial" w:hAnsi="Arial" w:cs="Arial"/>
          <w:b/>
          <w:lang w:val="en-US"/>
        </w:rPr>
        <w:t xml:space="preserve"> – </w:t>
      </w:r>
      <w:proofErr w:type="spellStart"/>
      <w:r w:rsidRPr="00BB5FC1">
        <w:rPr>
          <w:rFonts w:ascii="Arial" w:hAnsi="Arial" w:cs="Arial"/>
          <w:b/>
          <w:lang w:val="en-US"/>
        </w:rPr>
        <w:t>šį</w:t>
      </w:r>
      <w:proofErr w:type="spellEnd"/>
      <w:r w:rsidRPr="00BB5FC1">
        <w:rPr>
          <w:rFonts w:ascii="Arial" w:hAnsi="Arial" w:cs="Arial"/>
          <w:b/>
          <w:lang w:val="en-US"/>
        </w:rPr>
        <w:t xml:space="preserve"> </w:t>
      </w:r>
      <w:proofErr w:type="spellStart"/>
      <w:r w:rsidRPr="00BB5FC1">
        <w:rPr>
          <w:rFonts w:ascii="Arial" w:hAnsi="Arial" w:cs="Arial"/>
          <w:b/>
          <w:lang w:val="en-US"/>
        </w:rPr>
        <w:t>kartą</w:t>
      </w:r>
      <w:proofErr w:type="spellEnd"/>
      <w:r w:rsidRPr="00BB5FC1">
        <w:rPr>
          <w:rFonts w:ascii="Arial" w:hAnsi="Arial" w:cs="Arial"/>
          <w:b/>
          <w:lang w:val="en-US"/>
        </w:rPr>
        <w:t xml:space="preserve"> </w:t>
      </w:r>
      <w:proofErr w:type="spellStart"/>
      <w:r w:rsidRPr="00BB5FC1">
        <w:rPr>
          <w:rFonts w:ascii="Arial" w:hAnsi="Arial" w:cs="Arial"/>
          <w:b/>
          <w:lang w:val="en-US"/>
        </w:rPr>
        <w:t>tiek</w:t>
      </w:r>
      <w:proofErr w:type="spellEnd"/>
      <w:r w:rsidRPr="00BB5FC1">
        <w:rPr>
          <w:rFonts w:ascii="Arial" w:hAnsi="Arial" w:cs="Arial"/>
          <w:b/>
          <w:lang w:val="en-US"/>
        </w:rPr>
        <w:t xml:space="preserve"> </w:t>
      </w:r>
      <w:proofErr w:type="spellStart"/>
      <w:r w:rsidRPr="00BB5FC1">
        <w:rPr>
          <w:rFonts w:ascii="Arial" w:hAnsi="Arial" w:cs="Arial"/>
          <w:b/>
          <w:lang w:val="en-US"/>
        </w:rPr>
        <w:t>priekaboms</w:t>
      </w:r>
      <w:proofErr w:type="spellEnd"/>
      <w:r w:rsidRPr="00BB5FC1">
        <w:rPr>
          <w:rFonts w:ascii="Arial" w:hAnsi="Arial" w:cs="Arial"/>
          <w:b/>
          <w:lang w:val="en-US"/>
        </w:rPr>
        <w:t xml:space="preserve">, </w:t>
      </w:r>
      <w:proofErr w:type="spellStart"/>
      <w:r w:rsidRPr="00BB5FC1">
        <w:rPr>
          <w:rFonts w:ascii="Arial" w:hAnsi="Arial" w:cs="Arial"/>
          <w:b/>
          <w:lang w:val="en-US"/>
        </w:rPr>
        <w:t>tiek</w:t>
      </w:r>
      <w:proofErr w:type="spellEnd"/>
      <w:r w:rsidRPr="00BB5FC1">
        <w:rPr>
          <w:rFonts w:ascii="Arial" w:hAnsi="Arial" w:cs="Arial"/>
          <w:b/>
          <w:lang w:val="en-US"/>
        </w:rPr>
        <w:t xml:space="preserve"> </w:t>
      </w:r>
      <w:proofErr w:type="spellStart"/>
      <w:r w:rsidRPr="00BB5FC1">
        <w:rPr>
          <w:rFonts w:ascii="Arial" w:hAnsi="Arial" w:cs="Arial"/>
          <w:b/>
          <w:lang w:val="en-US"/>
        </w:rPr>
        <w:t>antstatams</w:t>
      </w:r>
      <w:proofErr w:type="spellEnd"/>
    </w:p>
    <w:p w14:paraId="4DA89E05" w14:textId="4880F3A2" w:rsidR="00170CE5" w:rsidRPr="00FA61AB" w:rsidRDefault="00AF4349" w:rsidP="00170CE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0BC7803C" w14:textId="77777777" w:rsidR="00BB5FC1" w:rsidRPr="00BB5FC1" w:rsidRDefault="00BB5FC1" w:rsidP="00BB5FC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BB5FC1">
        <w:rPr>
          <w:rFonts w:ascii="Arial" w:hAnsi="Arial" w:cs="Arial"/>
          <w:sz w:val="22"/>
          <w:szCs w:val="22"/>
          <w:lang w:val="en-US"/>
        </w:rPr>
        <w:t xml:space="preserve">2021 m.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birželį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„Schmitz </w:t>
      </w:r>
      <w:proofErr w:type="gramStart"/>
      <w:r w:rsidRPr="00BB5FC1">
        <w:rPr>
          <w:rFonts w:ascii="Arial" w:hAnsi="Arial" w:cs="Arial"/>
          <w:sz w:val="22"/>
          <w:szCs w:val="22"/>
          <w:lang w:val="en-US"/>
        </w:rPr>
        <w:t xml:space="preserve">Cargobull“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gavo</w:t>
      </w:r>
      <w:proofErr w:type="spellEnd"/>
      <w:proofErr w:type="gramEnd"/>
      <w:r w:rsidRPr="00BB5FC1">
        <w:rPr>
          <w:rFonts w:ascii="Arial" w:hAnsi="Arial" w:cs="Arial"/>
          <w:sz w:val="22"/>
          <w:szCs w:val="22"/>
          <w:lang w:val="en-US"/>
        </w:rPr>
        <w:t xml:space="preserve"> du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apdovanojimus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–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Sunkvežimių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antstatų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bei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Priekabų ir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puspriekabių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kategorijose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Prestižinis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Vokietijos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specializuoto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žurnalo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„</w:t>
      </w:r>
      <w:proofErr w:type="spellStart"/>
      <w:proofErr w:type="gramStart"/>
      <w:r w:rsidRPr="00BB5FC1">
        <w:rPr>
          <w:rFonts w:ascii="Arial" w:hAnsi="Arial" w:cs="Arial"/>
          <w:sz w:val="22"/>
          <w:szCs w:val="22"/>
          <w:lang w:val="en-US"/>
        </w:rPr>
        <w:t>VerkehrsRundschau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“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įsteigtas</w:t>
      </w:r>
      <w:proofErr w:type="spellEnd"/>
      <w:proofErr w:type="gramEnd"/>
      <w:r w:rsidRPr="00BB5FC1">
        <w:rPr>
          <w:rFonts w:ascii="Arial" w:hAnsi="Arial" w:cs="Arial"/>
          <w:sz w:val="22"/>
          <w:szCs w:val="22"/>
          <w:lang w:val="en-US"/>
        </w:rPr>
        <w:t xml:space="preserve"> „Image Award“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apdovanojimas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jau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devintą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kartą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įteiktas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„Schmitz Cargobull“. Dar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kartą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„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mėlynasis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BB5FC1">
        <w:rPr>
          <w:rFonts w:ascii="Arial" w:hAnsi="Arial" w:cs="Arial"/>
          <w:sz w:val="22"/>
          <w:szCs w:val="22"/>
          <w:lang w:val="en-US"/>
        </w:rPr>
        <w:t>dramblys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“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tampa</w:t>
      </w:r>
      <w:proofErr w:type="spellEnd"/>
      <w:proofErr w:type="gram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transporto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priemonių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valdytojų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itin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vertinamu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prekės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ženklu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nustatančiu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naujus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etalonus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rinkoje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7F8F4427" w14:textId="77777777" w:rsidR="00BB5FC1" w:rsidRPr="00BB5FC1" w:rsidRDefault="00BB5FC1" w:rsidP="00BB5FC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58C2F910" w14:textId="36367B83" w:rsidR="00417E82" w:rsidRDefault="00BB5FC1" w:rsidP="00BB5FC1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BB5FC1">
        <w:rPr>
          <w:rFonts w:ascii="Arial" w:hAnsi="Arial" w:cs="Arial"/>
          <w:sz w:val="22"/>
          <w:szCs w:val="22"/>
          <w:lang w:val="en-US"/>
        </w:rPr>
        <w:t>Noise (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vok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. Neuss)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vykusioje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apdovanojimų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ceremonijoje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prizus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skirtus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už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dvi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pirmąsias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vietas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, „Schmitz </w:t>
      </w:r>
      <w:proofErr w:type="gramStart"/>
      <w:r w:rsidRPr="00BB5FC1">
        <w:rPr>
          <w:rFonts w:ascii="Arial" w:hAnsi="Arial" w:cs="Arial"/>
          <w:sz w:val="22"/>
          <w:szCs w:val="22"/>
          <w:lang w:val="en-US"/>
        </w:rPr>
        <w:t xml:space="preserve">Cargobull“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valdybos</w:t>
      </w:r>
      <w:proofErr w:type="spellEnd"/>
      <w:proofErr w:type="gram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pirmininkui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Andreas Schmitz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įteikė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žurnalo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vyriausiasis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redaktorius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Gerhard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Grünig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>. „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Mūsų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klientai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jau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daugelį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metų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nuolat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aukštai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vertina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mūsų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BB5FC1">
        <w:rPr>
          <w:rFonts w:ascii="Arial" w:hAnsi="Arial" w:cs="Arial"/>
          <w:sz w:val="22"/>
          <w:szCs w:val="22"/>
          <w:lang w:val="en-US"/>
        </w:rPr>
        <w:t>gaminius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>“</w:t>
      </w:r>
      <w:proofErr w:type="gramEnd"/>
      <w:r w:rsidRPr="00BB5FC1">
        <w:rPr>
          <w:rFonts w:ascii="Arial" w:hAnsi="Arial" w:cs="Arial"/>
          <w:sz w:val="22"/>
          <w:szCs w:val="22"/>
          <w:lang w:val="en-US"/>
        </w:rPr>
        <w:t xml:space="preserve">, –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pasidžiaugė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Andreas Schmitz. „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Už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šią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sėkmę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tiek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antstatų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tiek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priekabų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kategorijose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esame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dėkingi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visai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„Schmitz </w:t>
      </w:r>
      <w:proofErr w:type="gramStart"/>
      <w:r w:rsidRPr="00BB5FC1">
        <w:rPr>
          <w:rFonts w:ascii="Arial" w:hAnsi="Arial" w:cs="Arial"/>
          <w:sz w:val="22"/>
          <w:szCs w:val="22"/>
          <w:lang w:val="en-US"/>
        </w:rPr>
        <w:t xml:space="preserve">Cargobull“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komandai</w:t>
      </w:r>
      <w:proofErr w:type="spellEnd"/>
      <w:proofErr w:type="gramEnd"/>
      <w:r w:rsidRPr="00BB5FC1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Dėl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mūsų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darbuotojų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atsidavimo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klientai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gali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būti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tikri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kad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siūloma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kokybė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patikimumas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ir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novatoriškumas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bus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išlaikyti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ir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ateinančiais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metais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Mūsų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varomoji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jėga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–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nenuilstamos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pastangos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siūlyti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ir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plėtoti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geriausius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klientų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lūkesčius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atitinkančius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transporto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sprendimus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nes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tai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yra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vienintelis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būdas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leidžiantis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išlaikyti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ir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stiprinti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savo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pozicijas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rinkoje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žengiant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B5FC1">
        <w:rPr>
          <w:rFonts w:ascii="Arial" w:hAnsi="Arial" w:cs="Arial"/>
          <w:sz w:val="22"/>
          <w:szCs w:val="22"/>
          <w:lang w:val="en-US"/>
        </w:rPr>
        <w:t>pirmosiose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BB5FC1">
        <w:rPr>
          <w:rFonts w:ascii="Arial" w:hAnsi="Arial" w:cs="Arial"/>
          <w:sz w:val="22"/>
          <w:szCs w:val="22"/>
          <w:lang w:val="en-US"/>
        </w:rPr>
        <w:t>gretose</w:t>
      </w:r>
      <w:proofErr w:type="spellEnd"/>
      <w:r w:rsidRPr="00BB5FC1">
        <w:rPr>
          <w:rFonts w:ascii="Arial" w:hAnsi="Arial" w:cs="Arial"/>
          <w:sz w:val="22"/>
          <w:szCs w:val="22"/>
          <w:lang w:val="en-US"/>
        </w:rPr>
        <w:t>.“</w:t>
      </w:r>
      <w:proofErr w:type="gramEnd"/>
    </w:p>
    <w:bookmarkEnd w:id="1"/>
    <w:p w14:paraId="19848889" w14:textId="77777777" w:rsidR="00C724A9" w:rsidRPr="00C724A9" w:rsidRDefault="00C724A9" w:rsidP="00665AA9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467E9E10" w14:textId="04BE7469" w:rsidR="00665AA9" w:rsidRDefault="00665AA9" w:rsidP="00665AA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665AA9">
        <w:rPr>
          <w:rFonts w:ascii="Arial" w:hAnsi="Arial" w:cs="Arial"/>
          <w:b/>
          <w:sz w:val="36"/>
          <w:szCs w:val="36"/>
          <w:lang w:val="en-US"/>
        </w:rPr>
        <w:t>Dviguba</w:t>
      </w:r>
      <w:proofErr w:type="spellEnd"/>
      <w:r w:rsidRPr="00665AA9">
        <w:rPr>
          <w:rFonts w:ascii="Arial" w:hAnsi="Arial" w:cs="Arial"/>
          <w:b/>
          <w:sz w:val="36"/>
          <w:szCs w:val="36"/>
          <w:lang w:val="en-US"/>
        </w:rPr>
        <w:t xml:space="preserve"> </w:t>
      </w:r>
      <w:proofErr w:type="spellStart"/>
      <w:r w:rsidRPr="00665AA9">
        <w:rPr>
          <w:rFonts w:ascii="Arial" w:hAnsi="Arial" w:cs="Arial"/>
          <w:b/>
          <w:sz w:val="36"/>
          <w:szCs w:val="36"/>
          <w:lang w:val="en-US"/>
        </w:rPr>
        <w:t>pergalė</w:t>
      </w:r>
      <w:proofErr w:type="spellEnd"/>
      <w:r w:rsidRPr="00665AA9">
        <w:rPr>
          <w:rFonts w:ascii="Arial" w:hAnsi="Arial" w:cs="Arial"/>
          <w:b/>
          <w:sz w:val="36"/>
          <w:szCs w:val="36"/>
          <w:lang w:val="en-US"/>
        </w:rPr>
        <w:t xml:space="preserve"> </w:t>
      </w:r>
      <w:proofErr w:type="spellStart"/>
      <w:r w:rsidRPr="00665AA9">
        <w:rPr>
          <w:rFonts w:ascii="Arial" w:hAnsi="Arial" w:cs="Arial"/>
          <w:b/>
          <w:sz w:val="36"/>
          <w:szCs w:val="36"/>
          <w:lang w:val="en-US"/>
        </w:rPr>
        <w:t>svarbiose</w:t>
      </w:r>
      <w:proofErr w:type="spellEnd"/>
      <w:r w:rsidRPr="00665AA9">
        <w:rPr>
          <w:rFonts w:ascii="Arial" w:hAnsi="Arial" w:cs="Arial"/>
          <w:b/>
          <w:sz w:val="36"/>
          <w:szCs w:val="36"/>
          <w:lang w:val="en-US"/>
        </w:rPr>
        <w:t xml:space="preserve"> </w:t>
      </w:r>
      <w:proofErr w:type="spellStart"/>
      <w:r w:rsidRPr="00665AA9">
        <w:rPr>
          <w:rFonts w:ascii="Arial" w:hAnsi="Arial" w:cs="Arial"/>
          <w:b/>
          <w:sz w:val="36"/>
          <w:szCs w:val="36"/>
          <w:lang w:val="en-US"/>
        </w:rPr>
        <w:t>antstatų</w:t>
      </w:r>
      <w:proofErr w:type="spellEnd"/>
      <w:r w:rsidRPr="00665AA9">
        <w:rPr>
          <w:rFonts w:ascii="Arial" w:hAnsi="Arial" w:cs="Arial"/>
          <w:b/>
          <w:sz w:val="36"/>
          <w:szCs w:val="36"/>
          <w:lang w:val="en-US"/>
        </w:rPr>
        <w:t xml:space="preserve"> </w:t>
      </w:r>
      <w:proofErr w:type="spellStart"/>
      <w:r w:rsidRPr="00665AA9">
        <w:rPr>
          <w:rFonts w:ascii="Arial" w:hAnsi="Arial" w:cs="Arial"/>
          <w:b/>
          <w:sz w:val="36"/>
          <w:szCs w:val="36"/>
          <w:lang w:val="en-US"/>
        </w:rPr>
        <w:t>bei</w:t>
      </w:r>
      <w:proofErr w:type="spellEnd"/>
      <w:r w:rsidRPr="00665AA9">
        <w:rPr>
          <w:rFonts w:ascii="Arial" w:hAnsi="Arial" w:cs="Arial"/>
          <w:b/>
          <w:sz w:val="36"/>
          <w:szCs w:val="36"/>
          <w:lang w:val="en-US"/>
        </w:rPr>
        <w:t xml:space="preserve"> </w:t>
      </w:r>
      <w:proofErr w:type="spellStart"/>
      <w:r w:rsidRPr="00665AA9">
        <w:rPr>
          <w:rFonts w:ascii="Arial" w:hAnsi="Arial" w:cs="Arial"/>
          <w:b/>
          <w:sz w:val="36"/>
          <w:szCs w:val="36"/>
          <w:lang w:val="en-US"/>
        </w:rPr>
        <w:t>priekabų</w:t>
      </w:r>
      <w:proofErr w:type="spellEnd"/>
      <w:r w:rsidRPr="00665AA9">
        <w:rPr>
          <w:rFonts w:ascii="Arial" w:hAnsi="Arial" w:cs="Arial"/>
          <w:b/>
          <w:sz w:val="36"/>
          <w:szCs w:val="36"/>
          <w:lang w:val="en-US"/>
        </w:rPr>
        <w:t xml:space="preserve"> ir </w:t>
      </w:r>
      <w:proofErr w:type="spellStart"/>
      <w:r w:rsidRPr="00665AA9">
        <w:rPr>
          <w:rFonts w:ascii="Arial" w:hAnsi="Arial" w:cs="Arial"/>
          <w:b/>
          <w:sz w:val="36"/>
          <w:szCs w:val="36"/>
          <w:lang w:val="en-US"/>
        </w:rPr>
        <w:t>puspriekabių</w:t>
      </w:r>
      <w:proofErr w:type="spellEnd"/>
      <w:r w:rsidRPr="00665AA9">
        <w:rPr>
          <w:rFonts w:ascii="Arial" w:hAnsi="Arial" w:cs="Arial"/>
          <w:b/>
          <w:sz w:val="36"/>
          <w:szCs w:val="36"/>
          <w:lang w:val="en-US"/>
        </w:rPr>
        <w:t xml:space="preserve"> </w:t>
      </w:r>
      <w:proofErr w:type="spellStart"/>
      <w:r w:rsidRPr="00665AA9">
        <w:rPr>
          <w:rFonts w:ascii="Arial" w:hAnsi="Arial" w:cs="Arial"/>
          <w:b/>
          <w:sz w:val="36"/>
          <w:szCs w:val="36"/>
          <w:lang w:val="en-US"/>
        </w:rPr>
        <w:t>kategorijose</w:t>
      </w:r>
      <w:proofErr w:type="spellEnd"/>
    </w:p>
    <w:p w14:paraId="1D6EE741" w14:textId="77777777" w:rsidR="00665AA9" w:rsidRPr="00665AA9" w:rsidRDefault="00665AA9" w:rsidP="00665AA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34D784B1" w14:textId="77777777" w:rsidR="00C724A9" w:rsidRDefault="00665AA9" w:rsidP="00665AA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Prestižinius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„Image </w:t>
      </w:r>
      <w:proofErr w:type="gramStart"/>
      <w:r w:rsidRPr="00665AA9">
        <w:rPr>
          <w:rFonts w:ascii="Arial" w:hAnsi="Arial" w:cs="Arial"/>
          <w:sz w:val="22"/>
          <w:szCs w:val="22"/>
          <w:lang w:val="en-US"/>
        </w:rPr>
        <w:t xml:space="preserve">Award“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apdovanojimus</w:t>
      </w:r>
      <w:proofErr w:type="spellEnd"/>
      <w:proofErr w:type="gram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kasmet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įteikia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Vokietijos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specializuotas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žurnalas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„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VerkehrsRundschau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“.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Rinkos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tyrimų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institutas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„</w:t>
      </w:r>
      <w:proofErr w:type="spellStart"/>
      <w:proofErr w:type="gramStart"/>
      <w:r w:rsidRPr="00665AA9">
        <w:rPr>
          <w:rFonts w:ascii="Arial" w:hAnsi="Arial" w:cs="Arial"/>
          <w:sz w:val="22"/>
          <w:szCs w:val="22"/>
          <w:lang w:val="en-US"/>
        </w:rPr>
        <w:t>Interrogare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“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apklausė</w:t>
      </w:r>
      <w:proofErr w:type="spellEnd"/>
      <w:proofErr w:type="gramEnd"/>
      <w:r w:rsidRPr="00665AA9">
        <w:rPr>
          <w:rFonts w:ascii="Arial" w:hAnsi="Arial" w:cs="Arial"/>
          <w:sz w:val="22"/>
          <w:szCs w:val="22"/>
          <w:lang w:val="en-US"/>
        </w:rPr>
        <w:t xml:space="preserve"> 969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Vokietijos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transporto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įmonių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vadybininkus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ir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automobilių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parko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vadovus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prašydamas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išsakyti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nuomonę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apie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komercinių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transporto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priemonių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tiekėjų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ir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sektoriuje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veikiančių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paslaugų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teikėjų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įvaizdį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Vokietijoje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užimama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rinkos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dalis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ir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registracijos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duomenys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žinomumas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šalies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mastu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ir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prekės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2C731B01" w14:textId="77777777" w:rsidR="00C724A9" w:rsidRPr="00FA61AB" w:rsidRDefault="00C724A9" w:rsidP="00C724A9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56DFC6CF" w14:textId="77777777" w:rsidR="00C724A9" w:rsidRPr="000909D7" w:rsidRDefault="00C724A9" w:rsidP="00C724A9">
      <w:pPr>
        <w:jc w:val="right"/>
        <w:rPr>
          <w:rFonts w:ascii="Arial" w:eastAsia="Times New Roman" w:hAnsi="Arial" w:cs="Arial"/>
          <w:b/>
          <w:bCs/>
          <w:sz w:val="22"/>
          <w:szCs w:val="22"/>
          <w:lang w:val="en-US"/>
        </w:rPr>
      </w:pPr>
      <w:r w:rsidRPr="000909D7">
        <w:rPr>
          <w:rFonts w:ascii="Arial" w:eastAsia="Times New Roman" w:hAnsi="Arial" w:cs="Arial"/>
          <w:b/>
          <w:bCs/>
          <w:sz w:val="22"/>
          <w:szCs w:val="22"/>
          <w:lang w:val="en-US"/>
        </w:rPr>
        <w:t>2021-130</w:t>
      </w:r>
    </w:p>
    <w:p w14:paraId="6789CC65" w14:textId="77777777" w:rsidR="00C724A9" w:rsidRDefault="00C724A9" w:rsidP="00665AA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4E199662" w14:textId="4B0A5C75" w:rsidR="00170CE5" w:rsidRDefault="00665AA9" w:rsidP="00665AA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ženklo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žinomumas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buvo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pagrindiniai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apklausos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rezultatus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lemiantys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veiksniai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Šiais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metais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surengtuose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apdovanojimuose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kandidatavo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122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gamintojų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prekės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ženklai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dvylikoje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kategorijų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, t. y.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furgonų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lengvųjų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sunkvežimių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sunkiųjų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sunkvežimių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priekabų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ir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puspriekabių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sunkvežimių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antstatų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padangų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degalų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kortelių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sunkvežimių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ir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priekabų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nuomos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, OEM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telematikos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trečiųjų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šalių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telematikos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krautuvų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krovos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ir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sandėliavimo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įrangos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bei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sunkvežimių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pakrovimo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65AA9">
        <w:rPr>
          <w:rFonts w:ascii="Arial" w:hAnsi="Arial" w:cs="Arial"/>
          <w:sz w:val="22"/>
          <w:szCs w:val="22"/>
          <w:lang w:val="en-US"/>
        </w:rPr>
        <w:t>kranų</w:t>
      </w:r>
      <w:proofErr w:type="spellEnd"/>
      <w:r w:rsidRPr="00665AA9">
        <w:rPr>
          <w:rFonts w:ascii="Arial" w:hAnsi="Arial" w:cs="Arial"/>
          <w:sz w:val="22"/>
          <w:szCs w:val="22"/>
          <w:lang w:val="en-US"/>
        </w:rPr>
        <w:t>.</w:t>
      </w:r>
    </w:p>
    <w:p w14:paraId="7A73BD38" w14:textId="452F0BE6" w:rsidR="00A85691" w:rsidRDefault="00A85691" w:rsidP="00170CE5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3D708CF4" w14:textId="77777777" w:rsidR="00741932" w:rsidRPr="000909D7" w:rsidRDefault="00AF4349" w:rsidP="00741932">
      <w:pPr>
        <w:ind w:right="850"/>
        <w:rPr>
          <w:rFonts w:ascii="Arial" w:hAnsi="Arial" w:cs="Arial"/>
          <w:b/>
          <w:bCs/>
          <w:color w:val="000000"/>
          <w:sz w:val="16"/>
          <w:szCs w:val="16"/>
          <w:u w:val="single"/>
          <w:lang w:val="en-US"/>
        </w:rPr>
      </w:pPr>
    </w:p>
    <w:p w14:paraId="21DC4EE0" w14:textId="6E21F21E" w:rsidR="00741932" w:rsidRDefault="00FA61AB" w:rsidP="00741932">
      <w:pPr>
        <w:ind w:right="850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bookmarkStart w:id="2" w:name="_Hlk74327193"/>
      <w:r>
        <w:rPr>
          <w:noProof/>
        </w:rPr>
        <w:drawing>
          <wp:inline distT="0" distB="0" distL="0" distR="0" wp14:anchorId="7A94EB8D" wp14:editId="54FFA320">
            <wp:extent cx="4282440" cy="284988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4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1BCA9FE0" w14:textId="77777777" w:rsidR="00741932" w:rsidRDefault="00AF4349" w:rsidP="00741932">
      <w:pPr>
        <w:ind w:right="850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14:paraId="47640634" w14:textId="3CF87306" w:rsidR="00741932" w:rsidRPr="00665AA9" w:rsidRDefault="00BB5FC1" w:rsidP="00741932">
      <w:pPr>
        <w:ind w:right="850"/>
        <w:rPr>
          <w:rFonts w:ascii="Arial" w:hAnsi="Arial" w:cs="Arial"/>
          <w:color w:val="000000"/>
          <w:sz w:val="16"/>
          <w:szCs w:val="16"/>
        </w:rPr>
      </w:pPr>
      <w:bookmarkStart w:id="3" w:name="_Hlk80352405"/>
      <w:proofErr w:type="spellStart"/>
      <w:r w:rsidRPr="00665AA9">
        <w:rPr>
          <w:rFonts w:ascii="Arial" w:hAnsi="Arial" w:cs="Arial"/>
          <w:color w:val="000000"/>
          <w:sz w:val="16"/>
          <w:szCs w:val="16"/>
        </w:rPr>
        <w:t>Antraštė</w:t>
      </w:r>
      <w:proofErr w:type="spellEnd"/>
      <w:r w:rsidR="00CB21E6" w:rsidRPr="00665AA9">
        <w:rPr>
          <w:rFonts w:ascii="Arial" w:hAnsi="Arial" w:cs="Arial"/>
          <w:color w:val="000000"/>
          <w:sz w:val="16"/>
          <w:szCs w:val="16"/>
        </w:rPr>
        <w:t xml:space="preserve">: </w:t>
      </w:r>
      <w:proofErr w:type="spellStart"/>
      <w:r w:rsidR="00665AA9" w:rsidRPr="00665AA9">
        <w:rPr>
          <w:rFonts w:ascii="Arial" w:hAnsi="Arial" w:cs="Arial"/>
          <w:color w:val="000000"/>
          <w:sz w:val="16"/>
          <w:szCs w:val="16"/>
        </w:rPr>
        <w:t>Išdidus</w:t>
      </w:r>
      <w:proofErr w:type="spellEnd"/>
      <w:r w:rsidR="00665AA9" w:rsidRPr="00665AA9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665AA9" w:rsidRPr="00665AA9">
        <w:rPr>
          <w:rFonts w:ascii="Arial" w:hAnsi="Arial" w:cs="Arial"/>
          <w:color w:val="000000"/>
          <w:sz w:val="16"/>
          <w:szCs w:val="16"/>
        </w:rPr>
        <w:t>nugalėtojas</w:t>
      </w:r>
      <w:proofErr w:type="spellEnd"/>
      <w:r w:rsidR="00665AA9" w:rsidRPr="00665AA9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665AA9" w:rsidRPr="00665AA9">
        <w:rPr>
          <w:rFonts w:ascii="Arial" w:hAnsi="Arial" w:cs="Arial"/>
          <w:color w:val="000000"/>
          <w:sz w:val="16"/>
          <w:szCs w:val="16"/>
        </w:rPr>
        <w:t>dv</w:t>
      </w:r>
      <w:r w:rsidR="00C724A9">
        <w:rPr>
          <w:rFonts w:ascii="Arial" w:hAnsi="Arial" w:cs="Arial"/>
          <w:color w:val="000000"/>
          <w:sz w:val="16"/>
          <w:szCs w:val="16"/>
        </w:rPr>
        <w:t>ejose</w:t>
      </w:r>
      <w:proofErr w:type="spellEnd"/>
      <w:r w:rsidR="00665AA9" w:rsidRPr="00665AA9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665AA9" w:rsidRPr="00665AA9">
        <w:rPr>
          <w:rFonts w:ascii="Arial" w:hAnsi="Arial" w:cs="Arial"/>
          <w:color w:val="000000"/>
          <w:sz w:val="16"/>
          <w:szCs w:val="16"/>
        </w:rPr>
        <w:t>kategorijose</w:t>
      </w:r>
      <w:proofErr w:type="spellEnd"/>
      <w:r w:rsidR="00CB21E6" w:rsidRPr="00665AA9">
        <w:rPr>
          <w:rFonts w:ascii="Arial" w:hAnsi="Arial" w:cs="Arial"/>
          <w:color w:val="000000"/>
          <w:sz w:val="16"/>
          <w:szCs w:val="16"/>
        </w:rPr>
        <w:t>:</w:t>
      </w:r>
      <w:r w:rsidR="002162BB" w:rsidRPr="002162BB">
        <w:rPr>
          <w:rFonts w:ascii="Arial" w:hAnsi="Arial" w:cs="Arial"/>
          <w:color w:val="000000"/>
          <w:sz w:val="16"/>
          <w:szCs w:val="16"/>
        </w:rPr>
        <w:t xml:space="preserve"> </w:t>
      </w:r>
      <w:r w:rsidR="002162BB" w:rsidRPr="00665AA9">
        <w:rPr>
          <w:rFonts w:ascii="Arial" w:hAnsi="Arial" w:cs="Arial"/>
          <w:color w:val="000000"/>
          <w:sz w:val="16"/>
          <w:szCs w:val="16"/>
        </w:rPr>
        <w:t>Schmitz Cargobull AG</w:t>
      </w:r>
      <w:r w:rsidR="002162BB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2162BB">
        <w:rPr>
          <w:rFonts w:ascii="Arial" w:hAnsi="Arial" w:cs="Arial"/>
          <w:color w:val="000000"/>
          <w:sz w:val="16"/>
          <w:szCs w:val="16"/>
        </w:rPr>
        <w:t>valdybos</w:t>
      </w:r>
      <w:proofErr w:type="spellEnd"/>
      <w:r w:rsidR="002162BB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2162BB">
        <w:rPr>
          <w:rFonts w:ascii="Arial" w:hAnsi="Arial" w:cs="Arial"/>
          <w:color w:val="000000"/>
          <w:sz w:val="16"/>
          <w:szCs w:val="16"/>
        </w:rPr>
        <w:t>pirmininkas</w:t>
      </w:r>
      <w:proofErr w:type="spellEnd"/>
      <w:r w:rsidR="00CB21E6" w:rsidRPr="00665AA9">
        <w:rPr>
          <w:rFonts w:ascii="Arial" w:hAnsi="Arial" w:cs="Arial"/>
          <w:color w:val="000000"/>
          <w:sz w:val="16"/>
          <w:szCs w:val="16"/>
        </w:rPr>
        <w:t xml:space="preserve"> Andreas Schmitz</w:t>
      </w:r>
    </w:p>
    <w:bookmarkEnd w:id="3"/>
    <w:p w14:paraId="634ECAB6" w14:textId="77777777" w:rsidR="00741932" w:rsidRPr="00665AA9" w:rsidRDefault="00AF4349" w:rsidP="00741932">
      <w:pPr>
        <w:ind w:right="850"/>
        <w:rPr>
          <w:rFonts w:ascii="Arial" w:hAnsi="Arial" w:cs="Arial"/>
          <w:color w:val="000000"/>
          <w:sz w:val="16"/>
          <w:szCs w:val="16"/>
        </w:rPr>
      </w:pPr>
    </w:p>
    <w:p w14:paraId="60C38F71" w14:textId="77777777" w:rsidR="00741932" w:rsidRPr="00665AA9" w:rsidRDefault="00AF4349" w:rsidP="00741932">
      <w:pPr>
        <w:ind w:right="850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14:paraId="4CC7085B" w14:textId="5DA16B9F" w:rsidR="00BB5FC1" w:rsidRPr="00665AA9" w:rsidRDefault="00BB5FC1" w:rsidP="00741932">
      <w:pPr>
        <w:rPr>
          <w:rFonts w:ascii="Arial" w:hAnsi="Arial" w:cs="Arial"/>
          <w:sz w:val="16"/>
          <w:szCs w:val="24"/>
        </w:rPr>
      </w:pPr>
    </w:p>
    <w:p w14:paraId="72CBC8F8" w14:textId="77777777" w:rsidR="00BB5FC1" w:rsidRPr="004A28CF" w:rsidRDefault="00BB5FC1" w:rsidP="00BB5FC1">
      <w:pPr>
        <w:ind w:right="850"/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</w:pPr>
      <w:r w:rsidRPr="004A28CF">
        <w:rPr>
          <w:rFonts w:ascii="Arial" w:hAnsi="Arial" w:cs="Arial"/>
          <w:sz w:val="16"/>
          <w:szCs w:val="16"/>
          <w:u w:val="single"/>
          <w:lang w:val="nb-NO"/>
        </w:rPr>
        <w:t>Apie „Schmitz Cargobull“:</w:t>
      </w:r>
      <w:r w:rsidRPr="004A28CF">
        <w:rPr>
          <w:rFonts w:ascii="Arial" w:hAnsi="Arial" w:cs="Arial"/>
          <w:b/>
          <w:bCs/>
          <w:color w:val="000000"/>
          <w:sz w:val="16"/>
          <w:szCs w:val="16"/>
          <w:u w:val="single"/>
          <w:lang w:val="nb-NO"/>
        </w:rPr>
        <w:br/>
      </w:r>
      <w:r w:rsidRPr="004A28CF">
        <w:rPr>
          <w:rFonts w:ascii="Arial" w:hAnsi="Arial" w:cs="Arial"/>
          <w:color w:val="000000"/>
          <w:sz w:val="16"/>
          <w:szCs w:val="16"/>
          <w:lang w:val="nb-NO"/>
        </w:rPr>
        <w:t>„Schmitz Cargobull AG“, kasmet pagaminanti apie 63 500 puspriekabių ir turinti apie 6 500 darbuotojų, yra Europoje pirmaujanti gamintoja, tiekianti balnines puspriekabes, puspriekabes ir antstatus temperatūrai jautriems, standartiniams kroviniams ir biriems produktams gabenti. 2018-2019 finansiniais metais bendrovė pasiekė apie 2,29 milijardo eurų apyvartą. Bendrovė - pramonės pradininkė - įkurta Miunsterlande. Vos pradėjusi veikti, ji sukūrė visapusę savo prekės ženklo strategiją, be to, nuosekliai kiekviename lygmenyje diegė kokybės standartus - nuo mokslinių tyrimų ir plėtros, gamybos, specializuotų paslaugų sutarčių iki puspriekabių telematikos sistemų, finansavimo, atsarginių dalių tiekimo ir naudotų transporto priemonių prekybos.</w:t>
      </w:r>
    </w:p>
    <w:p w14:paraId="0EE9CFE7" w14:textId="77777777" w:rsidR="00BB5FC1" w:rsidRDefault="00BB5FC1" w:rsidP="00BB5FC1">
      <w:pPr>
        <w:rPr>
          <w:rFonts w:ascii="Arial" w:hAnsi="Arial" w:cs="Arial"/>
          <w:sz w:val="16"/>
          <w:szCs w:val="24"/>
          <w:lang w:val="nb-NO"/>
        </w:rPr>
      </w:pPr>
    </w:p>
    <w:p w14:paraId="3AD9837F" w14:textId="77777777" w:rsidR="00BB5FC1" w:rsidRPr="00FA3045" w:rsidRDefault="00BB5FC1" w:rsidP="00BB5FC1">
      <w:pPr>
        <w:ind w:right="283"/>
        <w:rPr>
          <w:rFonts w:ascii="Helvetica" w:eastAsia="Times New Roman" w:hAnsi="Helvetica" w:cs="Helvetica"/>
          <w:color w:val="000000"/>
          <w:szCs w:val="24"/>
          <w:lang w:val="lt-LT" w:eastAsia="lt-LT"/>
        </w:rPr>
      </w:pPr>
      <w:r w:rsidRPr="004A28CF">
        <w:rPr>
          <w:rFonts w:ascii="Arial" w:hAnsi="Arial" w:cs="Arial"/>
          <w:b/>
          <w:sz w:val="16"/>
          <w:szCs w:val="16"/>
          <w:u w:val="single"/>
          <w:lang w:val="nb-NO"/>
        </w:rPr>
        <w:t>„Schmitz Cargobull“ atstovų spaudai komanda:</w:t>
      </w:r>
    </w:p>
    <w:p w14:paraId="459669EA" w14:textId="77777777" w:rsidR="00BB5FC1" w:rsidRPr="00612DD9" w:rsidRDefault="00BB5FC1" w:rsidP="00BB5FC1">
      <w:pPr>
        <w:ind w:right="851"/>
        <w:rPr>
          <w:rFonts w:ascii="Arial" w:hAnsi="Arial" w:cs="Arial"/>
          <w:sz w:val="16"/>
          <w:szCs w:val="24"/>
          <w:lang w:val="en-US"/>
        </w:rPr>
      </w:pPr>
      <w:r w:rsidRPr="00612DD9">
        <w:rPr>
          <w:rFonts w:ascii="Arial" w:hAnsi="Arial" w:cs="Arial"/>
          <w:sz w:val="16"/>
          <w:szCs w:val="24"/>
          <w:lang w:val="en-US"/>
        </w:rPr>
        <w:t>Anna Stuhlmeier</w:t>
      </w:r>
      <w:r w:rsidRPr="00612DD9">
        <w:rPr>
          <w:rFonts w:ascii="Arial" w:hAnsi="Arial" w:cs="Arial"/>
          <w:sz w:val="16"/>
          <w:szCs w:val="24"/>
          <w:lang w:val="en-US"/>
        </w:rPr>
        <w:tab/>
        <w:t xml:space="preserve">+49 2558 81-1340 I </w:t>
      </w:r>
      <w:hyperlink r:id="rId12" w:history="1">
        <w:r w:rsidRPr="00612DD9">
          <w:rPr>
            <w:rFonts w:ascii="Arial" w:hAnsi="Arial" w:cs="Arial"/>
            <w:color w:val="000000"/>
            <w:sz w:val="16"/>
            <w:szCs w:val="24"/>
            <w:lang w:val="en-US"/>
          </w:rPr>
          <w:t>anna.stuhlmeier@cargobull.com</w:t>
        </w:r>
      </w:hyperlink>
    </w:p>
    <w:p w14:paraId="366A1A7D" w14:textId="77777777" w:rsidR="00BB5FC1" w:rsidRPr="00612DD9" w:rsidRDefault="00BB5FC1" w:rsidP="00BB5FC1">
      <w:pPr>
        <w:rPr>
          <w:rFonts w:ascii="Arial" w:hAnsi="Arial" w:cs="Arial"/>
          <w:b/>
          <w:bCs/>
          <w:color w:val="000000"/>
          <w:sz w:val="16"/>
          <w:szCs w:val="16"/>
          <w:u w:val="single"/>
          <w:lang w:val="en-US"/>
        </w:rPr>
      </w:pPr>
      <w:r w:rsidRPr="00612DD9">
        <w:rPr>
          <w:rFonts w:ascii="Arial" w:hAnsi="Arial" w:cs="Arial"/>
          <w:sz w:val="16"/>
          <w:szCs w:val="24"/>
          <w:lang w:val="en-US"/>
        </w:rPr>
        <w:t>Andrea Beckonert</w:t>
      </w:r>
      <w:r w:rsidRPr="00612DD9">
        <w:rPr>
          <w:rFonts w:ascii="Arial" w:hAnsi="Arial" w:cs="Arial"/>
          <w:sz w:val="16"/>
          <w:szCs w:val="24"/>
          <w:lang w:val="en-US"/>
        </w:rPr>
        <w:tab/>
        <w:t xml:space="preserve">+49 2558 81-1321 I </w:t>
      </w:r>
      <w:r w:rsidRPr="00612DD9">
        <w:rPr>
          <w:rFonts w:ascii="Arial" w:hAnsi="Arial" w:cs="Arial"/>
          <w:color w:val="000000"/>
          <w:sz w:val="16"/>
          <w:szCs w:val="24"/>
          <w:lang w:val="en-US"/>
        </w:rPr>
        <w:t>andrea.beckonert@cargobull.com</w:t>
      </w:r>
      <w:r w:rsidRPr="00612DD9">
        <w:rPr>
          <w:lang w:val="en-US"/>
        </w:rPr>
        <w:br/>
      </w:r>
      <w:r w:rsidRPr="00612DD9">
        <w:rPr>
          <w:rFonts w:ascii="Arial" w:hAnsi="Arial" w:cs="Arial"/>
          <w:sz w:val="16"/>
          <w:szCs w:val="24"/>
          <w:lang w:val="en-US"/>
        </w:rPr>
        <w:t>Silke Hesener:</w:t>
      </w:r>
      <w:r w:rsidRPr="00612DD9">
        <w:rPr>
          <w:rFonts w:ascii="Arial" w:hAnsi="Arial" w:cs="Arial"/>
          <w:sz w:val="16"/>
          <w:szCs w:val="24"/>
          <w:lang w:val="en-US"/>
        </w:rPr>
        <w:tab/>
        <w:t>+49 2558 81-1501 I silke.hesener@cargobull.com</w:t>
      </w:r>
    </w:p>
    <w:p w14:paraId="14AAAD6C" w14:textId="77777777" w:rsidR="00BB5FC1" w:rsidRPr="00FA61AB" w:rsidRDefault="00BB5FC1" w:rsidP="00741932">
      <w:pPr>
        <w:rPr>
          <w:rFonts w:ascii="Arial" w:hAnsi="Arial" w:cs="Arial"/>
          <w:b/>
          <w:bCs/>
          <w:color w:val="000000"/>
          <w:sz w:val="16"/>
          <w:szCs w:val="16"/>
          <w:u w:val="single"/>
          <w:lang w:val="en-US"/>
        </w:rPr>
      </w:pPr>
    </w:p>
    <w:p w14:paraId="3927AAFD" w14:textId="77777777" w:rsidR="0082306C" w:rsidRPr="00FA61AB" w:rsidRDefault="00AF4349" w:rsidP="004857FA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41D770C5" w14:textId="77777777" w:rsidR="0082306C" w:rsidRPr="00FA61AB" w:rsidRDefault="00AF4349" w:rsidP="004857FA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010E0CA3" w14:textId="77777777" w:rsidR="0082306C" w:rsidRPr="00FA61AB" w:rsidRDefault="00AF4349" w:rsidP="004857FA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sectPr w:rsidR="0082306C" w:rsidRPr="00FA61AB" w:rsidSect="008E143B">
      <w:headerReference w:type="default" r:id="rId13"/>
      <w:headerReference w:type="first" r:id="rId14"/>
      <w:pgSz w:w="11906" w:h="16838" w:code="9"/>
      <w:pgMar w:top="2552" w:right="1416" w:bottom="1135" w:left="1418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7233D" w14:textId="77777777" w:rsidR="00CB21E6" w:rsidRDefault="00CB21E6" w:rsidP="003253A3">
      <w:r>
        <w:separator/>
      </w:r>
    </w:p>
  </w:endnote>
  <w:endnote w:type="continuationSeparator" w:id="0">
    <w:p w14:paraId="25E19AE5" w14:textId="77777777" w:rsidR="00CB21E6" w:rsidRDefault="00CB21E6" w:rsidP="0032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8876F" w14:textId="77777777" w:rsidR="00CB21E6" w:rsidRDefault="00CB21E6" w:rsidP="003253A3">
      <w:r>
        <w:separator/>
      </w:r>
    </w:p>
  </w:footnote>
  <w:footnote w:type="continuationSeparator" w:id="0">
    <w:p w14:paraId="4D7E99E8" w14:textId="77777777" w:rsidR="00CB21E6" w:rsidRDefault="00CB21E6" w:rsidP="0032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4C86A" w14:textId="1CCA9725" w:rsidR="009F76B8" w:rsidRDefault="00FA61AB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0D3083B" wp14:editId="06739FEA">
          <wp:simplePos x="0" y="0"/>
          <wp:positionH relativeFrom="column">
            <wp:posOffset>2187575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396EAF" w14:textId="77777777" w:rsidR="009F76B8" w:rsidRDefault="00AF4349">
    <w:pPr>
      <w:pStyle w:val="Header"/>
    </w:pPr>
  </w:p>
  <w:p w14:paraId="0A582A29" w14:textId="77777777" w:rsidR="009F76B8" w:rsidRDefault="00AF43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FF552" w14:textId="78F03DE1" w:rsidR="009F76B8" w:rsidRDefault="00FA61AB">
    <w:pPr>
      <w:pStyle w:val="Header"/>
    </w:pPr>
    <w:r>
      <w:rPr>
        <w:noProof/>
      </w:rPr>
      <w:drawing>
        <wp:anchor distT="0" distB="0" distL="114300" distR="114300" simplePos="0" relativeHeight="251657216" behindDoc="0" locked="1" layoutInCell="1" allowOverlap="1" wp14:anchorId="5AEF8E08" wp14:editId="0EE16BC6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31BF2"/>
    <w:multiLevelType w:val="hybridMultilevel"/>
    <w:tmpl w:val="8A766BD0"/>
    <w:lvl w:ilvl="0" w:tplc="21E23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AE2D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22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C8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3456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B6B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45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0CB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F87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F0"/>
    <w:rsid w:val="000909D7"/>
    <w:rsid w:val="00186B5D"/>
    <w:rsid w:val="002162BB"/>
    <w:rsid w:val="00665AA9"/>
    <w:rsid w:val="007B5F43"/>
    <w:rsid w:val="009571F0"/>
    <w:rsid w:val="00A85691"/>
    <w:rsid w:val="00A870A3"/>
    <w:rsid w:val="00AF4349"/>
    <w:rsid w:val="00BB5FC1"/>
    <w:rsid w:val="00C724A9"/>
    <w:rsid w:val="00CB21E6"/>
    <w:rsid w:val="00D87090"/>
    <w:rsid w:val="00FA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C1487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932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7BBB"/>
    <w:rPr>
      <w:rFonts w:ascii="Arial" w:hAnsi="Arial" w:cs="Arial" w:hint="default"/>
      <w:color w:val="094BAD"/>
      <w:u w:val="none"/>
      <w:effect w:val="none"/>
    </w:rPr>
  </w:style>
  <w:style w:type="character" w:customStyle="1" w:styleId="haupttext1">
    <w:name w:val="haupttext1"/>
    <w:rsid w:val="000E7BBB"/>
    <w:rPr>
      <w:rFonts w:ascii="Arial" w:hAnsi="Arial" w:cs="Arial" w:hint="default"/>
      <w:color w:val="333333"/>
      <w:sz w:val="21"/>
      <w:szCs w:val="21"/>
    </w:rPr>
  </w:style>
  <w:style w:type="paragraph" w:styleId="DocumentMap">
    <w:name w:val="Document Map"/>
    <w:basedOn w:val="Normal"/>
    <w:semiHidden/>
    <w:rsid w:val="003E117B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rsid w:val="00FC7A7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291B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253A3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253A3"/>
    <w:rPr>
      <w:rFonts w:ascii="Times" w:eastAsia="Times" w:hAnsi="Times"/>
      <w:sz w:val="24"/>
    </w:rPr>
  </w:style>
  <w:style w:type="paragraph" w:styleId="ListParagraph">
    <w:name w:val="List Paragraph"/>
    <w:basedOn w:val="Normal"/>
    <w:uiPriority w:val="34"/>
    <w:qFormat/>
    <w:rsid w:val="009C650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A1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7C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A107C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107C"/>
    <w:rPr>
      <w:rFonts w:ascii="Times" w:eastAsia="Times" w:hAnsi="Times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B5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na.stuhlmeier@cargobul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4" ma:contentTypeDescription="Ein neues Dokument erstellen." ma:contentTypeScope="" ma:versionID="4fb837eff61eca3ebad2420e6036175b">
  <xsd:schema xmlns:xsd="http://www.w3.org/2001/XMLSchema" xmlns:xs="http://www.w3.org/2001/XMLSchema" xmlns:p="http://schemas.microsoft.com/office/2006/metadata/properties" xmlns:ns2="eff78291-878b-4b89-b7ce-1f0fb35eb3d8" xmlns:ns3="3f5fa72f-620d-44a1-9576-9387b535153b" targetNamespace="http://schemas.microsoft.com/office/2006/metadata/properties" ma:root="true" ma:fieldsID="25977bfe684ed351dedb285c6acb6424" ns2:_="" ns3:_="">
    <xsd:import namespace="eff78291-878b-4b89-b7ce-1f0fb35eb3d8"/>
    <xsd:import namespace="3f5fa72f-620d-44a1-9576-9387b5351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turtyp xmlns="eff78291-878b-4b89-b7ce-1f0fb35eb3d8">Full Service</Agenturtyp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AD58CC9-BBAF-46EF-ABAB-7A076032B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CB369F-357D-4BDE-BCB0-ACA307BB4F5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3f5fa72f-620d-44a1-9576-9387b535153b"/>
    <ds:schemaRef ds:uri="http://schemas.openxmlformats.org/package/2006/metadata/core-properties"/>
    <ds:schemaRef ds:uri="eff78291-878b-4b89-b7ce-1f0fb35eb3d8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0A1B5F-7D06-4240-8C48-E0FBC22EC5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8120BD-ACD3-4261-BE4A-00ED0F83E45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3694</CharactersWithSpaces>
  <SharedDoc>false</SharedDoc>
  <HLinks>
    <vt:vector size="12" baseType="variant"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2021-08-20T08:36:00Z</dcterms:created>
  <dcterms:modified xsi:type="dcterms:W3CDTF">2021-08-20T11:17:00Z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Hesener, Silke</vt:lpwstr>
  </property>
  <property fmtid="{D5CDD505-2E9C-101B-9397-08002B2CF9AE}" pid="3" name="Order">
    <vt:lpwstr>3406100.00000000</vt:lpwstr>
  </property>
  <property fmtid="{D5CDD505-2E9C-101B-9397-08002B2CF9AE}" pid="4" name="display_urn:schemas-microsoft-com:office:office#Author">
    <vt:lpwstr>Hesener, Silke</vt:lpwstr>
  </property>
  <property fmtid="{D5CDD505-2E9C-101B-9397-08002B2CF9AE}" pid="5" name="ContentTypeId">
    <vt:lpwstr>0x0101001F4C3EA098F98642A20CA88C8947AC3D</vt:lpwstr>
  </property>
</Properties>
</file>