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13A475" w14:textId="77777777" w:rsidR="004B591D" w:rsidRPr="000720DE" w:rsidRDefault="002F051A" w:rsidP="00AD4002">
      <w:pPr>
        <w:ind w:left="2832" w:firstLine="708"/>
        <w:jc w:val="right"/>
        <w:rPr>
          <w:rFonts w:ascii="Arial" w:eastAsia="Times New Roman" w:hAnsi="Arial"/>
          <w:b/>
          <w:sz w:val="44"/>
          <w:lang w:val="en-GB"/>
        </w:rPr>
      </w:pPr>
      <w:r w:rsidRPr="000720DE">
        <w:rPr>
          <w:rFonts w:ascii="Arial" w:eastAsia="Times New Roman" w:hAnsi="Arial"/>
          <w:b/>
          <w:sz w:val="44"/>
          <w:lang w:val="en-GB"/>
        </w:rPr>
        <w:t xml:space="preserve">         Press Release</w:t>
      </w:r>
    </w:p>
    <w:p w14:paraId="48990F25" w14:textId="77777777" w:rsidR="004B591D" w:rsidRPr="000720DE" w:rsidRDefault="002F051A" w:rsidP="00AD4002">
      <w:pPr>
        <w:jc w:val="right"/>
        <w:rPr>
          <w:rFonts w:ascii="Arial" w:eastAsia="Times New Roman" w:hAnsi="Arial" w:cs="Arial"/>
          <w:b/>
          <w:bCs/>
          <w:sz w:val="22"/>
          <w:szCs w:val="22"/>
          <w:lang w:val="en-GB"/>
        </w:rPr>
      </w:pPr>
      <w:bookmarkStart w:id="0" w:name="_Hlk61246057"/>
      <w:r w:rsidRPr="000720DE">
        <w:rPr>
          <w:rFonts w:ascii="Arial" w:eastAsia="Times New Roman" w:hAnsi="Arial" w:cs="Arial"/>
          <w:b/>
          <w:bCs/>
          <w:sz w:val="22"/>
          <w:szCs w:val="22"/>
          <w:lang w:val="en-GB"/>
        </w:rPr>
        <w:t>2021-151</w:t>
      </w:r>
    </w:p>
    <w:bookmarkEnd w:id="0"/>
    <w:p w14:paraId="32E6D4FC" w14:textId="77777777" w:rsidR="00563DF1" w:rsidRPr="000720DE" w:rsidRDefault="00F75EAC" w:rsidP="008E143B">
      <w:pPr>
        <w:ind w:right="-425"/>
        <w:rPr>
          <w:rFonts w:ascii="Arial" w:eastAsia="Times New Roman" w:hAnsi="Arial" w:cs="Arial"/>
          <w:bCs/>
          <w:sz w:val="20"/>
          <w:u w:val="single"/>
          <w:lang w:val="en-GB"/>
        </w:rPr>
      </w:pPr>
    </w:p>
    <w:p w14:paraId="5C859984" w14:textId="77777777" w:rsidR="004B591D" w:rsidRPr="000720DE" w:rsidRDefault="002F051A" w:rsidP="008E143B">
      <w:pPr>
        <w:ind w:right="-425"/>
        <w:rPr>
          <w:rFonts w:ascii="Arial" w:eastAsia="Times New Roman" w:hAnsi="Arial" w:cs="Arial"/>
          <w:bCs/>
          <w:sz w:val="20"/>
          <w:lang w:val="en-GB"/>
        </w:rPr>
      </w:pPr>
      <w:r w:rsidRPr="000720DE">
        <w:rPr>
          <w:rFonts w:ascii="Arial" w:eastAsia="Times New Roman" w:hAnsi="Arial" w:cs="Arial"/>
          <w:bCs/>
          <w:sz w:val="20"/>
          <w:u w:val="single"/>
          <w:lang w:val="en-GB"/>
        </w:rPr>
        <w:t>Schmitz Cargobull AG</w:t>
      </w:r>
    </w:p>
    <w:p w14:paraId="0C5F5238" w14:textId="77777777" w:rsidR="00EC6738" w:rsidRPr="000720DE" w:rsidRDefault="002F051A" w:rsidP="00EC6738">
      <w:pPr>
        <w:ind w:right="849"/>
        <w:rPr>
          <w:rFonts w:ascii="Arial" w:eastAsia="Calibri" w:hAnsi="Arial" w:cs="Arial"/>
          <w:b/>
          <w:bCs/>
          <w:sz w:val="36"/>
          <w:szCs w:val="36"/>
          <w:lang w:val="en-GB"/>
        </w:rPr>
      </w:pPr>
      <w:r w:rsidRPr="000720DE">
        <w:rPr>
          <w:rFonts w:ascii="Arial" w:hAnsi="Arial" w:cs="Arial"/>
          <w:b/>
          <w:bCs/>
          <w:sz w:val="34"/>
          <w:szCs w:val="34"/>
          <w:lang w:val="en-GB"/>
        </w:rPr>
        <w:t>EcoGeneration curtainsider is a finalist in the German Sustainability Prize Design 2022</w:t>
      </w:r>
    </w:p>
    <w:p w14:paraId="3FE1EC16" w14:textId="77777777" w:rsidR="00EC6738" w:rsidRPr="000720DE" w:rsidRDefault="002F051A" w:rsidP="00EC6738">
      <w:pPr>
        <w:spacing w:line="360" w:lineRule="auto"/>
        <w:ind w:right="850"/>
        <w:rPr>
          <w:rFonts w:ascii="Arial" w:hAnsi="Arial" w:cs="Arial"/>
          <w:b/>
          <w:bCs/>
          <w:sz w:val="22"/>
          <w:szCs w:val="22"/>
          <w:lang w:val="en-GB"/>
        </w:rPr>
      </w:pPr>
      <w:r w:rsidRPr="000720DE">
        <w:rPr>
          <w:rFonts w:ascii="Arial" w:hAnsi="Arial" w:cs="Arial"/>
          <w:b/>
          <w:bCs/>
          <w:lang w:val="en-GB"/>
        </w:rPr>
        <w:t>Finalists embody exemplary and commendable sustainability</w:t>
      </w:r>
    </w:p>
    <w:p w14:paraId="592AD53E" w14:textId="77777777" w:rsidR="0086600F" w:rsidRPr="000720DE" w:rsidRDefault="00F75EAC" w:rsidP="00EC6738">
      <w:pPr>
        <w:spacing w:line="360" w:lineRule="auto"/>
        <w:rPr>
          <w:rFonts w:ascii="Arial" w:hAnsi="Arial" w:cs="Arial"/>
          <w:lang w:val="en-GB"/>
        </w:rPr>
      </w:pPr>
    </w:p>
    <w:p w14:paraId="5B438FC7" w14:textId="77777777" w:rsidR="00B15991" w:rsidRPr="000720DE" w:rsidRDefault="002F051A" w:rsidP="00EC6738">
      <w:pPr>
        <w:spacing w:line="360" w:lineRule="auto"/>
        <w:rPr>
          <w:rFonts w:ascii="Arial" w:hAnsi="Arial" w:cs="Arial"/>
          <w:lang w:val="en-GB"/>
        </w:rPr>
      </w:pPr>
      <w:r w:rsidRPr="000720DE">
        <w:rPr>
          <w:rFonts w:ascii="Arial" w:hAnsi="Arial" w:cs="Arial"/>
          <w:lang w:val="en-GB"/>
        </w:rPr>
        <w:t xml:space="preserve">September 2021 – Selected from over 1,000 applications, Schmitz Cargobull’s aerodynamic </w:t>
      </w:r>
      <w:r w:rsidRPr="000720DE">
        <w:rPr>
          <w:rFonts w:ascii="Arial" w:hAnsi="Arial" w:cs="Arial"/>
          <w:b/>
          <w:bCs/>
          <w:lang w:val="en-GB"/>
        </w:rPr>
        <w:t>EcoGeneration</w:t>
      </w:r>
      <w:r w:rsidRPr="000720DE">
        <w:rPr>
          <w:rFonts w:ascii="Arial" w:hAnsi="Arial" w:cs="Arial"/>
          <w:lang w:val="en-GB"/>
        </w:rPr>
        <w:t xml:space="preserve"> curtainsiders have been nominated for the German Sustainability Prize Design 2022, and are now firm finalists. </w:t>
      </w:r>
    </w:p>
    <w:p w14:paraId="49EFA07B" w14:textId="206D33FA" w:rsidR="00120B80" w:rsidRPr="000720DE" w:rsidRDefault="002F051A" w:rsidP="006D185B">
      <w:pPr>
        <w:spacing w:line="360" w:lineRule="auto"/>
        <w:rPr>
          <w:rFonts w:ascii="Arial" w:hAnsi="Arial" w:cs="Arial"/>
          <w:szCs w:val="24"/>
          <w:lang w:val="en-GB"/>
        </w:rPr>
      </w:pPr>
      <w:r w:rsidRPr="000720DE">
        <w:rPr>
          <w:rFonts w:ascii="Arial" w:hAnsi="Arial" w:cs="Arial"/>
          <w:lang w:val="en-GB"/>
        </w:rPr>
        <w:t xml:space="preserve">Schmitz Cargobull presented the </w:t>
      </w:r>
      <w:r w:rsidRPr="000720DE">
        <w:rPr>
          <w:rFonts w:ascii="Arial" w:hAnsi="Arial" w:cs="Arial"/>
          <w:b/>
          <w:bCs/>
          <w:lang w:val="en-GB"/>
        </w:rPr>
        <w:t>EcoGeneration</w:t>
      </w:r>
      <w:r w:rsidRPr="000720DE">
        <w:rPr>
          <w:rFonts w:ascii="Arial" w:hAnsi="Arial" w:cs="Arial"/>
          <w:lang w:val="en-GB"/>
        </w:rPr>
        <w:t xml:space="preserve"> vehicle concept at the beginning of 2021 with the motto “Rethinking sustainability”. The downwards sloping body of the aerodynamic S.CS curtainsider semi-trailer available in three different versions </w:t>
      </w:r>
      <w:r w:rsidRPr="000720DE">
        <w:rPr>
          <w:rFonts w:ascii="Arial" w:hAnsi="Arial" w:cs="Arial"/>
          <w:b/>
          <w:bCs/>
          <w:lang w:val="en-GB"/>
        </w:rPr>
        <w:t>EcoFIX</w:t>
      </w:r>
      <w:r w:rsidRPr="000720DE">
        <w:rPr>
          <w:rFonts w:ascii="Arial" w:hAnsi="Arial" w:cs="Arial"/>
          <w:lang w:val="en-GB"/>
        </w:rPr>
        <w:t xml:space="preserve">, </w:t>
      </w:r>
      <w:r w:rsidRPr="000720DE">
        <w:rPr>
          <w:rFonts w:ascii="Arial" w:hAnsi="Arial" w:cs="Arial"/>
          <w:b/>
          <w:bCs/>
          <w:lang w:val="en-GB"/>
        </w:rPr>
        <w:t>EcoFLEX</w:t>
      </w:r>
      <w:r w:rsidRPr="000720DE">
        <w:rPr>
          <w:rFonts w:ascii="Arial" w:hAnsi="Arial" w:cs="Arial"/>
          <w:lang w:val="en-GB"/>
        </w:rPr>
        <w:t xml:space="preserve"> and </w:t>
      </w:r>
      <w:r w:rsidRPr="000720DE">
        <w:rPr>
          <w:rFonts w:ascii="Arial" w:hAnsi="Arial" w:cs="Arial"/>
          <w:b/>
          <w:bCs/>
          <w:lang w:val="en-GB"/>
        </w:rPr>
        <w:t>EcoVARIOS</w:t>
      </w:r>
      <w:r w:rsidRPr="000720DE">
        <w:rPr>
          <w:rFonts w:ascii="Arial" w:hAnsi="Arial" w:cs="Arial"/>
          <w:lang w:val="en-GB"/>
        </w:rPr>
        <w:t xml:space="preserve">, drastically reduces air resistance. </w:t>
      </w:r>
      <w:r w:rsidRPr="000720DE">
        <w:rPr>
          <w:lang w:val="en-GB"/>
        </w:rPr>
        <w:br/>
      </w:r>
      <w:r w:rsidRPr="000720DE">
        <w:rPr>
          <w:rFonts w:ascii="Arial" w:hAnsi="Arial" w:cs="Arial"/>
          <w:lang w:val="en-GB"/>
        </w:rPr>
        <w:t xml:space="preserve">In practice, it has achieved </w:t>
      </w:r>
      <w:r w:rsidRPr="000720DE">
        <w:rPr>
          <w:rFonts w:ascii="Arial" w:hAnsi="Arial" w:cs="Arial"/>
          <w:szCs w:val="24"/>
          <w:lang w:val="en-GB"/>
        </w:rPr>
        <w:t xml:space="preserve">fuel savings of </w:t>
      </w:r>
      <w:r w:rsidR="00B4181B">
        <w:rPr>
          <w:rFonts w:ascii="Arial" w:hAnsi="Arial" w:cs="Arial"/>
          <w:szCs w:val="24"/>
          <w:lang w:val="en-GB"/>
        </w:rPr>
        <w:t>more than</w:t>
      </w:r>
      <w:r w:rsidRPr="000720DE">
        <w:rPr>
          <w:rFonts w:ascii="Arial" w:hAnsi="Arial" w:cs="Arial"/>
          <w:szCs w:val="24"/>
          <w:lang w:val="en-GB"/>
        </w:rPr>
        <w:t xml:space="preserve"> 10%. </w:t>
      </w:r>
      <w:r w:rsidRPr="000720DE">
        <w:rPr>
          <w:lang w:val="en-GB"/>
        </w:rPr>
        <w:br/>
      </w:r>
      <w:r w:rsidRPr="000720DE">
        <w:rPr>
          <w:rFonts w:ascii="Arial" w:hAnsi="Arial" w:cs="Arial"/>
          <w:szCs w:val="24"/>
          <w:lang w:val="en-GB"/>
        </w:rPr>
        <w:t xml:space="preserve">In just a few short steps, the full height of the cargo area in the EcoFLEX and EcoVARIOS models can be used by raising the roof at the back. This concept offers huge potential savings, particularly for heavy transport jobs that do not require the full height of the cargo area. All of this without significantly changing the trailer functions, transport performance and the familiar handling. EcoGeneration vehicles are able to significantly reduce fuel costs and the carbon footprint. </w:t>
      </w:r>
    </w:p>
    <w:p w14:paraId="08EC6AB3" w14:textId="77777777" w:rsidR="00B15991" w:rsidRPr="000720DE" w:rsidRDefault="00F75EAC" w:rsidP="00EC6738">
      <w:pPr>
        <w:spacing w:line="360" w:lineRule="auto"/>
        <w:rPr>
          <w:rFonts w:ascii="Arial" w:hAnsi="Arial" w:cs="Arial"/>
          <w:lang w:val="en-GB"/>
        </w:rPr>
      </w:pPr>
    </w:p>
    <w:p w14:paraId="70C60A99" w14:textId="77777777" w:rsidR="008379C4" w:rsidRPr="000720DE" w:rsidRDefault="002F051A" w:rsidP="00EC6738">
      <w:pPr>
        <w:spacing w:line="360" w:lineRule="auto"/>
        <w:rPr>
          <w:rFonts w:ascii="Arial" w:hAnsi="Arial" w:cs="Arial"/>
          <w:lang w:val="en-GB"/>
        </w:rPr>
      </w:pPr>
      <w:r w:rsidRPr="000720DE">
        <w:rPr>
          <w:rFonts w:ascii="Arial" w:hAnsi="Arial" w:cs="Arial"/>
          <w:lang w:val="en-GB"/>
        </w:rPr>
        <w:t xml:space="preserve">The German Sustainability Prize Design 2022 recognises the best design solutions from all areas of day-to-day life. Here, the product’s physical design is not the only factor; it is more about developing any feasible product, system or service with the aim of making the biggest positive impact on sustainability. </w:t>
      </w:r>
    </w:p>
    <w:p w14:paraId="78918AE9" w14:textId="77777777" w:rsidR="008379C4" w:rsidRPr="000720DE" w:rsidRDefault="00F75EAC" w:rsidP="008379C4">
      <w:pPr>
        <w:spacing w:line="360" w:lineRule="auto"/>
        <w:rPr>
          <w:rFonts w:ascii="Arial" w:hAnsi="Arial" w:cs="Arial"/>
          <w:lang w:val="en-GB"/>
        </w:rPr>
      </w:pPr>
    </w:p>
    <w:p w14:paraId="028B0C40" w14:textId="77777777" w:rsidR="000720DE" w:rsidRPr="000720DE" w:rsidRDefault="002F051A" w:rsidP="00EC6738">
      <w:pPr>
        <w:spacing w:line="360" w:lineRule="auto"/>
        <w:rPr>
          <w:rFonts w:ascii="Arial" w:hAnsi="Arial" w:cs="Arial"/>
          <w:lang w:val="en-GB"/>
        </w:rPr>
      </w:pPr>
      <w:r w:rsidRPr="000720DE">
        <w:rPr>
          <w:rFonts w:ascii="Arial" w:hAnsi="Arial" w:cs="Arial"/>
          <w:lang w:val="en-GB"/>
        </w:rPr>
        <w:t xml:space="preserve">The assessment teams from econcept and Kearney evaluated the applications and first selected the nominees, and then the finalists. The finalists embody exemplary and commendable sustainability. The winners will be announced </w:t>
      </w:r>
    </w:p>
    <w:p w14:paraId="2B61B39D" w14:textId="77777777" w:rsidR="000720DE" w:rsidRPr="000720DE" w:rsidRDefault="000720DE" w:rsidP="00EC6738">
      <w:pPr>
        <w:spacing w:line="360" w:lineRule="auto"/>
        <w:rPr>
          <w:rFonts w:ascii="Arial" w:hAnsi="Arial" w:cs="Arial"/>
          <w:lang w:val="en-GB"/>
        </w:rPr>
      </w:pPr>
    </w:p>
    <w:p w14:paraId="5E346900" w14:textId="77777777" w:rsidR="000720DE" w:rsidRPr="000720DE" w:rsidRDefault="000720DE" w:rsidP="000720DE">
      <w:pPr>
        <w:spacing w:line="360" w:lineRule="auto"/>
        <w:ind w:left="7080" w:firstLine="708"/>
        <w:rPr>
          <w:rFonts w:ascii="Arial" w:hAnsi="Arial" w:cs="Arial"/>
          <w:szCs w:val="24"/>
          <w:lang w:val="en-GB"/>
        </w:rPr>
      </w:pPr>
      <w:r w:rsidRPr="000720DE">
        <w:rPr>
          <w:rFonts w:ascii="Arial" w:eastAsia="Times New Roman" w:hAnsi="Arial" w:cs="Arial"/>
          <w:b/>
          <w:bCs/>
          <w:sz w:val="22"/>
          <w:szCs w:val="22"/>
          <w:lang w:val="en-GB"/>
        </w:rPr>
        <w:lastRenderedPageBreak/>
        <w:t>2021-151</w:t>
      </w:r>
    </w:p>
    <w:p w14:paraId="1BAD031D" w14:textId="77777777" w:rsidR="00BD32A6" w:rsidRPr="000720DE" w:rsidRDefault="002F051A" w:rsidP="00EC6738">
      <w:pPr>
        <w:spacing w:line="360" w:lineRule="auto"/>
        <w:rPr>
          <w:rFonts w:ascii="Arial" w:hAnsi="Arial" w:cs="Arial"/>
          <w:lang w:val="en-GB"/>
        </w:rPr>
      </w:pPr>
      <w:r w:rsidRPr="000720DE">
        <w:rPr>
          <w:rFonts w:ascii="Arial" w:hAnsi="Arial" w:cs="Arial"/>
          <w:lang w:val="en-GB"/>
        </w:rPr>
        <w:t xml:space="preserve">at the awards ceremony during the Sustainability Congress in Düsseldorf on </w:t>
      </w:r>
      <w:r w:rsidRPr="000720DE">
        <w:rPr>
          <w:lang w:val="en-GB"/>
        </w:rPr>
        <w:br/>
      </w:r>
      <w:r w:rsidRPr="000720DE">
        <w:rPr>
          <w:rFonts w:ascii="Arial" w:hAnsi="Arial" w:cs="Arial"/>
          <w:lang w:val="en-GB"/>
        </w:rPr>
        <w:t>2 December 2021.</w:t>
      </w:r>
    </w:p>
    <w:p w14:paraId="575D2868" w14:textId="77777777" w:rsidR="00385F5A" w:rsidRPr="000720DE" w:rsidRDefault="00F75EAC" w:rsidP="00EC6738">
      <w:pPr>
        <w:spacing w:line="360" w:lineRule="auto"/>
        <w:rPr>
          <w:rFonts w:ascii="Arial" w:hAnsi="Arial" w:cs="Arial"/>
          <w:lang w:val="en-GB"/>
        </w:rPr>
      </w:pPr>
    </w:p>
    <w:p w14:paraId="41D31A6A" w14:textId="77777777" w:rsidR="00782D07" w:rsidRDefault="002F051A" w:rsidP="00EC6738">
      <w:pPr>
        <w:spacing w:line="360" w:lineRule="auto"/>
        <w:rPr>
          <w:rFonts w:ascii="Arial" w:hAnsi="Arial" w:cs="Arial"/>
          <w:lang w:val="en-GB"/>
        </w:rPr>
      </w:pPr>
      <w:r w:rsidRPr="000720DE">
        <w:rPr>
          <w:rFonts w:ascii="Arial" w:hAnsi="Arial" w:cs="Arial"/>
          <w:lang w:val="en-GB"/>
        </w:rPr>
        <w:t>Further information about the aerodynamic priciple and handling of the EcoGeneration can be found at:</w:t>
      </w:r>
    </w:p>
    <w:p w14:paraId="2BE3F274" w14:textId="3119B21F" w:rsidR="00385F5A" w:rsidRDefault="004A57AB" w:rsidP="00EC6738">
      <w:pPr>
        <w:spacing w:line="360" w:lineRule="auto"/>
        <w:rPr>
          <w:rFonts w:ascii="Arial" w:hAnsi="Arial" w:cs="Arial"/>
          <w:lang w:val="en-GB"/>
        </w:rPr>
      </w:pPr>
      <w:r>
        <w:rPr>
          <w:rFonts w:ascii="Arial" w:hAnsi="Arial" w:cs="Arial"/>
          <w:lang w:val="en-GB"/>
        </w:rPr>
        <w:br/>
      </w:r>
      <w:hyperlink r:id="rId12" w:history="1">
        <w:r w:rsidR="00B6362E" w:rsidRPr="00B6362E">
          <w:rPr>
            <w:rStyle w:val="Hyperlink"/>
            <w:lang w:val="en-GB"/>
          </w:rPr>
          <w:t>Handling EcoGeneration</w:t>
        </w:r>
      </w:hyperlink>
    </w:p>
    <w:p w14:paraId="3B48D142" w14:textId="7389DB83" w:rsidR="00B87C6A" w:rsidRPr="000720DE" w:rsidRDefault="00F75EAC" w:rsidP="00D94222">
      <w:pPr>
        <w:spacing w:line="360" w:lineRule="auto"/>
        <w:rPr>
          <w:rFonts w:ascii="Arial" w:hAnsi="Arial" w:cs="Arial"/>
          <w:lang w:val="en-GB"/>
        </w:rPr>
      </w:pPr>
      <w:hyperlink r:id="rId13" w:history="1">
        <w:r w:rsidR="00D94222" w:rsidRPr="00D94222">
          <w:rPr>
            <w:rStyle w:val="Hyperlink"/>
            <w:lang w:val="en-GB"/>
          </w:rPr>
          <w:t>Animation EcoGeneration</w:t>
        </w:r>
      </w:hyperlink>
      <w:r w:rsidR="00D94222" w:rsidRPr="000720DE">
        <w:rPr>
          <w:rFonts w:ascii="Arial" w:hAnsi="Arial" w:cs="Arial"/>
          <w:lang w:val="en-GB"/>
        </w:rPr>
        <w:t xml:space="preserve"> </w:t>
      </w:r>
    </w:p>
    <w:p w14:paraId="7390ABB6" w14:textId="77777777" w:rsidR="00AF7527" w:rsidRPr="000720DE" w:rsidRDefault="00F75EAC" w:rsidP="00EC6738">
      <w:pPr>
        <w:spacing w:line="360" w:lineRule="auto"/>
        <w:rPr>
          <w:rFonts w:ascii="Arial" w:hAnsi="Arial" w:cs="Arial"/>
          <w:lang w:val="en-GB"/>
        </w:rPr>
      </w:pPr>
    </w:p>
    <w:p w14:paraId="5F980E20" w14:textId="51C37F0C" w:rsidR="00784DD1" w:rsidRPr="00860300" w:rsidRDefault="00784DD1" w:rsidP="00784DD1">
      <w:pPr>
        <w:jc w:val="both"/>
        <w:rPr>
          <w:rFonts w:ascii="Arial" w:eastAsia="Times New Roman" w:hAnsi="Arial" w:cs="Arial"/>
          <w:b/>
          <w:bCs/>
          <w:sz w:val="22"/>
          <w:szCs w:val="22"/>
          <w:lang w:val="en-US"/>
        </w:rPr>
      </w:pPr>
      <w:r>
        <w:rPr>
          <w:noProof/>
        </w:rPr>
        <w:drawing>
          <wp:inline distT="0" distB="0" distL="0" distR="0" wp14:anchorId="6EAAF8C3" wp14:editId="0754636E">
            <wp:extent cx="2647950" cy="1762125"/>
            <wp:effectExtent l="0" t="0" r="0" b="952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47950" cy="1762125"/>
                    </a:xfrm>
                    <a:prstGeom prst="rect">
                      <a:avLst/>
                    </a:prstGeom>
                    <a:noFill/>
                    <a:ln>
                      <a:noFill/>
                    </a:ln>
                  </pic:spPr>
                </pic:pic>
              </a:graphicData>
            </a:graphic>
          </wp:inline>
        </w:drawing>
      </w:r>
      <w:r w:rsidRPr="00860300">
        <w:rPr>
          <w:rFonts w:ascii="Arial" w:eastAsia="Times New Roman" w:hAnsi="Arial" w:cs="Arial"/>
          <w:b/>
          <w:bCs/>
          <w:sz w:val="22"/>
          <w:szCs w:val="22"/>
          <w:lang w:val="en-US"/>
        </w:rPr>
        <w:t xml:space="preserve"> </w:t>
      </w:r>
      <w:r>
        <w:rPr>
          <w:noProof/>
        </w:rPr>
        <w:drawing>
          <wp:inline distT="0" distB="0" distL="0" distR="0" wp14:anchorId="30163911" wp14:editId="6578BCB6">
            <wp:extent cx="2105025" cy="1752600"/>
            <wp:effectExtent l="0" t="0" r="952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05025" cy="1752600"/>
                    </a:xfrm>
                    <a:prstGeom prst="rect">
                      <a:avLst/>
                    </a:prstGeom>
                    <a:noFill/>
                    <a:ln>
                      <a:noFill/>
                    </a:ln>
                  </pic:spPr>
                </pic:pic>
              </a:graphicData>
            </a:graphic>
          </wp:inline>
        </w:drawing>
      </w:r>
    </w:p>
    <w:p w14:paraId="12C2EED0" w14:textId="72AE6252" w:rsidR="00073A48" w:rsidRPr="00860300" w:rsidRDefault="00860300" w:rsidP="00866814">
      <w:pPr>
        <w:ind w:right="850"/>
        <w:jc w:val="both"/>
        <w:rPr>
          <w:rFonts w:ascii="Arial" w:hAnsi="Arial" w:cs="Arial"/>
          <w:b/>
          <w:bCs/>
          <w:color w:val="000000"/>
          <w:sz w:val="16"/>
          <w:szCs w:val="16"/>
          <w:u w:val="single"/>
          <w:lang w:val="en-US"/>
        </w:rPr>
      </w:pPr>
      <w:r w:rsidRPr="00860300">
        <w:rPr>
          <w:rFonts w:ascii="Arial" w:hAnsi="Arial" w:cs="Arial"/>
          <w:b/>
          <w:bCs/>
          <w:color w:val="000000"/>
          <w:sz w:val="16"/>
          <w:szCs w:val="16"/>
          <w:lang w:val="en-US"/>
        </w:rPr>
        <w:t xml:space="preserve">The EcoGeneration curtainsider semitrailer: Reducing air resistance and saving fuel with adjustable, aerodynamic </w:t>
      </w:r>
      <w:r w:rsidR="00F75EAC">
        <w:rPr>
          <w:rFonts w:ascii="Arial" w:hAnsi="Arial" w:cs="Arial"/>
          <w:b/>
          <w:bCs/>
          <w:color w:val="000000"/>
          <w:sz w:val="16"/>
          <w:szCs w:val="16"/>
          <w:lang w:val="en-US"/>
        </w:rPr>
        <w:t>body</w:t>
      </w:r>
    </w:p>
    <w:p w14:paraId="5B505BDB" w14:textId="77777777" w:rsidR="00073A48" w:rsidRPr="00860300" w:rsidRDefault="00F75EAC" w:rsidP="00866814">
      <w:pPr>
        <w:ind w:right="850"/>
        <w:jc w:val="both"/>
        <w:rPr>
          <w:rFonts w:ascii="Arial" w:hAnsi="Arial" w:cs="Arial"/>
          <w:b/>
          <w:bCs/>
          <w:color w:val="000000"/>
          <w:sz w:val="16"/>
          <w:szCs w:val="16"/>
          <w:u w:val="single"/>
          <w:lang w:val="en-US"/>
        </w:rPr>
      </w:pPr>
    </w:p>
    <w:p w14:paraId="34E0C689" w14:textId="77777777" w:rsidR="00F44784" w:rsidRPr="000720DE" w:rsidRDefault="002F051A" w:rsidP="00866814">
      <w:pPr>
        <w:ind w:right="850"/>
        <w:jc w:val="both"/>
        <w:rPr>
          <w:rFonts w:ascii="Arial" w:eastAsia="Calibri" w:hAnsi="Arial" w:cs="Arial"/>
          <w:sz w:val="16"/>
          <w:szCs w:val="16"/>
          <w:lang w:val="en-GB"/>
        </w:rPr>
      </w:pPr>
      <w:r w:rsidRPr="000720DE">
        <w:rPr>
          <w:rFonts w:ascii="Arial" w:hAnsi="Arial" w:cs="Arial"/>
          <w:b/>
          <w:bCs/>
          <w:color w:val="000000"/>
          <w:sz w:val="16"/>
          <w:szCs w:val="16"/>
          <w:u w:val="single"/>
          <w:lang w:val="en-GB"/>
        </w:rPr>
        <w:t xml:space="preserve">About Schmitz Cargobull </w:t>
      </w:r>
    </w:p>
    <w:p w14:paraId="2E2D57C7" w14:textId="77777777" w:rsidR="00F44784" w:rsidRPr="000720DE" w:rsidRDefault="002F051A" w:rsidP="00866814">
      <w:pPr>
        <w:ind w:right="283"/>
        <w:jc w:val="both"/>
        <w:rPr>
          <w:rFonts w:ascii="Arial" w:hAnsi="Arial" w:cs="Arial"/>
          <w:color w:val="000000"/>
          <w:sz w:val="16"/>
          <w:szCs w:val="16"/>
          <w:lang w:val="en-GB"/>
        </w:rPr>
      </w:pPr>
      <w:r w:rsidRPr="000720DE">
        <w:rPr>
          <w:rFonts w:ascii="Arial" w:hAnsi="Arial" w:cs="Arial"/>
          <w:color w:val="000000"/>
          <w:sz w:val="16"/>
          <w:szCs w:val="16"/>
          <w:lang w:val="en-GB"/>
        </w:rPr>
        <w:t>With an annual production of around 46,100 trailers and with around 5,700 employees, Schmitz Cargobull AG is Europe’s leading manufacturer of semi-trailers, trailers and truck bodies for temperature-controlled freight, general cargo and bulk goods. The company achieved sales of approximately €1.87 billion in the 2019/2020 financial year. As a pioneer in the industry, the North German company developed a comprehensive brand strategy early on and consistently established quality standards spanning every level: from research and development, through production and service contracts, to trailer telematics, financing, spare parts, and used vehicles.</w:t>
      </w:r>
    </w:p>
    <w:p w14:paraId="1C8D3740" w14:textId="77777777" w:rsidR="00F44784" w:rsidRPr="000720DE" w:rsidRDefault="00F75EAC" w:rsidP="00866814">
      <w:pPr>
        <w:ind w:right="283"/>
        <w:jc w:val="both"/>
        <w:rPr>
          <w:rFonts w:ascii="Arial" w:hAnsi="Arial" w:cs="Arial"/>
          <w:color w:val="000000"/>
          <w:sz w:val="20"/>
          <w:lang w:val="en-GB"/>
        </w:rPr>
      </w:pPr>
    </w:p>
    <w:p w14:paraId="708D5070" w14:textId="77777777" w:rsidR="00F44784" w:rsidRPr="000720DE" w:rsidRDefault="00F75EAC" w:rsidP="00F44784">
      <w:pPr>
        <w:ind w:right="283"/>
        <w:rPr>
          <w:rFonts w:ascii="Arial" w:hAnsi="Arial" w:cs="Arial"/>
          <w:b/>
          <w:sz w:val="16"/>
          <w:szCs w:val="16"/>
          <w:u w:val="single"/>
          <w:lang w:val="en-GB"/>
        </w:rPr>
      </w:pPr>
    </w:p>
    <w:p w14:paraId="7853CFBF" w14:textId="77777777" w:rsidR="00F44784" w:rsidRPr="000720DE" w:rsidRDefault="002F051A" w:rsidP="00F44784">
      <w:pPr>
        <w:ind w:right="283"/>
        <w:rPr>
          <w:rFonts w:ascii="Arial" w:hAnsi="Arial" w:cs="Arial"/>
          <w:b/>
          <w:sz w:val="16"/>
          <w:szCs w:val="16"/>
          <w:u w:val="single"/>
          <w:lang w:val="en-GB"/>
        </w:rPr>
      </w:pPr>
      <w:r w:rsidRPr="000720DE">
        <w:rPr>
          <w:rFonts w:ascii="Arial" w:hAnsi="Arial" w:cs="Arial"/>
          <w:b/>
          <w:sz w:val="16"/>
          <w:szCs w:val="16"/>
          <w:u w:val="single"/>
          <w:lang w:val="en-GB"/>
        </w:rPr>
        <w:t>The Schmitz Cargobull press team:</w:t>
      </w:r>
    </w:p>
    <w:p w14:paraId="4255C45A" w14:textId="77777777" w:rsidR="00F44784" w:rsidRPr="000720DE" w:rsidRDefault="002F051A" w:rsidP="00F44784">
      <w:pPr>
        <w:ind w:right="851"/>
        <w:rPr>
          <w:rFonts w:ascii="Arial" w:hAnsi="Arial" w:cs="Arial"/>
          <w:sz w:val="16"/>
          <w:szCs w:val="24"/>
          <w:lang w:val="en-GB"/>
        </w:rPr>
      </w:pPr>
      <w:r w:rsidRPr="000720DE">
        <w:rPr>
          <w:rFonts w:ascii="Arial" w:hAnsi="Arial" w:cs="Arial"/>
          <w:sz w:val="16"/>
          <w:szCs w:val="24"/>
          <w:lang w:val="en-GB"/>
        </w:rPr>
        <w:t>Anna Stuhlmeier</w:t>
      </w:r>
      <w:r w:rsidRPr="000720DE">
        <w:rPr>
          <w:rFonts w:ascii="Arial" w:hAnsi="Arial" w:cs="Arial"/>
          <w:sz w:val="16"/>
          <w:szCs w:val="24"/>
          <w:lang w:val="en-GB"/>
        </w:rPr>
        <w:tab/>
        <w:t xml:space="preserve">+49 2558 81-1340 I </w:t>
      </w:r>
      <w:hyperlink r:id="rId16" w:history="1">
        <w:r w:rsidRPr="000720DE">
          <w:rPr>
            <w:rFonts w:ascii="Arial" w:hAnsi="Arial" w:cs="Arial"/>
            <w:color w:val="000000"/>
            <w:sz w:val="16"/>
            <w:szCs w:val="24"/>
            <w:lang w:val="en-GB"/>
          </w:rPr>
          <w:t>anna.stuhlmeier@cargobull.com</w:t>
        </w:r>
      </w:hyperlink>
    </w:p>
    <w:p w14:paraId="6F5A952C" w14:textId="77777777" w:rsidR="00FA7693" w:rsidRPr="000720DE" w:rsidRDefault="002F051A" w:rsidP="00FA7693">
      <w:pPr>
        <w:rPr>
          <w:rFonts w:ascii="Arial" w:hAnsi="Arial" w:cs="Arial"/>
          <w:b/>
          <w:bCs/>
          <w:color w:val="000000"/>
          <w:sz w:val="16"/>
          <w:szCs w:val="16"/>
          <w:u w:val="single"/>
          <w:lang w:val="en-GB"/>
        </w:rPr>
      </w:pPr>
      <w:r w:rsidRPr="000720DE">
        <w:rPr>
          <w:rFonts w:ascii="Arial" w:hAnsi="Arial" w:cs="Arial"/>
          <w:sz w:val="16"/>
          <w:szCs w:val="24"/>
          <w:lang w:val="en-GB"/>
        </w:rPr>
        <w:t>Andrea Beckonert</w:t>
      </w:r>
      <w:r w:rsidRPr="000720DE">
        <w:rPr>
          <w:rFonts w:ascii="Arial" w:hAnsi="Arial" w:cs="Arial"/>
          <w:sz w:val="16"/>
          <w:szCs w:val="24"/>
          <w:lang w:val="en-GB"/>
        </w:rPr>
        <w:tab/>
        <w:t xml:space="preserve">+49 2558 81-1321 I </w:t>
      </w:r>
      <w:hyperlink r:id="rId17" w:history="1">
        <w:r w:rsidRPr="000720DE">
          <w:rPr>
            <w:rFonts w:ascii="Arial" w:hAnsi="Arial" w:cs="Arial"/>
            <w:color w:val="000000"/>
            <w:sz w:val="16"/>
            <w:szCs w:val="24"/>
            <w:lang w:val="en-GB"/>
          </w:rPr>
          <w:t>andrea.beckonert@cargobull.com</w:t>
        </w:r>
      </w:hyperlink>
      <w:r w:rsidRPr="000720DE">
        <w:rPr>
          <w:lang w:val="en-GB"/>
        </w:rPr>
        <w:br/>
      </w:r>
      <w:r w:rsidRPr="000720DE">
        <w:rPr>
          <w:rFonts w:ascii="Arial" w:hAnsi="Arial" w:cs="Arial"/>
          <w:sz w:val="16"/>
          <w:szCs w:val="24"/>
          <w:lang w:val="en-GB"/>
        </w:rPr>
        <w:t>Silke Hesener:</w:t>
      </w:r>
      <w:r w:rsidRPr="000720DE">
        <w:rPr>
          <w:rFonts w:ascii="Arial" w:hAnsi="Arial" w:cs="Arial"/>
          <w:sz w:val="16"/>
          <w:szCs w:val="24"/>
          <w:lang w:val="en-GB"/>
        </w:rPr>
        <w:tab/>
        <w:t>+49 2558 81-1501 I silke.hesener@cargobull.com</w:t>
      </w:r>
    </w:p>
    <w:p w14:paraId="0119A915" w14:textId="77777777" w:rsidR="00AD554B" w:rsidRPr="000720DE" w:rsidRDefault="00F75EAC" w:rsidP="00FA7693">
      <w:pPr>
        <w:ind w:right="283"/>
        <w:jc w:val="both"/>
        <w:rPr>
          <w:rFonts w:ascii="Arial" w:hAnsi="Arial" w:cs="Arial"/>
          <w:b/>
          <w:bCs/>
          <w:color w:val="000000"/>
          <w:sz w:val="16"/>
          <w:szCs w:val="16"/>
          <w:u w:val="single"/>
          <w:lang w:val="en-GB"/>
        </w:rPr>
      </w:pPr>
    </w:p>
    <w:sectPr w:rsidR="00AD554B" w:rsidRPr="000720DE" w:rsidSect="00565362">
      <w:headerReference w:type="default" r:id="rId18"/>
      <w:headerReference w:type="first" r:id="rId19"/>
      <w:pgSz w:w="11906" w:h="16838" w:code="9"/>
      <w:pgMar w:top="2552" w:right="1701" w:bottom="1134" w:left="1418"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C05E5" w14:textId="77777777" w:rsidR="006778C5" w:rsidRDefault="006778C5" w:rsidP="003253A3">
      <w:r>
        <w:separator/>
      </w:r>
    </w:p>
  </w:endnote>
  <w:endnote w:type="continuationSeparator" w:id="0">
    <w:p w14:paraId="53C2BD2E" w14:textId="77777777" w:rsidR="006778C5" w:rsidRDefault="006778C5" w:rsidP="003253A3">
      <w:r>
        <w:continuationSeparator/>
      </w:r>
    </w:p>
  </w:endnote>
  <w:endnote w:type="continuationNotice" w:id="1">
    <w:p w14:paraId="6B39662B" w14:textId="77777777" w:rsidR="006778C5" w:rsidRDefault="006778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600D54" w14:textId="77777777" w:rsidR="006778C5" w:rsidRDefault="006778C5" w:rsidP="003253A3">
      <w:r>
        <w:separator/>
      </w:r>
    </w:p>
  </w:footnote>
  <w:footnote w:type="continuationSeparator" w:id="0">
    <w:p w14:paraId="03062B41" w14:textId="77777777" w:rsidR="006778C5" w:rsidRDefault="006778C5" w:rsidP="003253A3">
      <w:r>
        <w:continuationSeparator/>
      </w:r>
    </w:p>
  </w:footnote>
  <w:footnote w:type="continuationNotice" w:id="1">
    <w:p w14:paraId="46B160C3" w14:textId="77777777" w:rsidR="006778C5" w:rsidRDefault="006778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5F73D" w14:textId="77777777" w:rsidR="00D557FB" w:rsidRDefault="00ED1CA5">
    <w:pPr>
      <w:pStyle w:val="Kopfzeile"/>
    </w:pPr>
    <w:r>
      <w:rPr>
        <w:noProof/>
      </w:rPr>
      <w:drawing>
        <wp:anchor distT="0" distB="0" distL="114300" distR="114300" simplePos="0" relativeHeight="251658241" behindDoc="0" locked="1" layoutInCell="1" allowOverlap="1" wp14:anchorId="25761CE3" wp14:editId="3F3F025D">
          <wp:simplePos x="0" y="0"/>
          <wp:positionH relativeFrom="column">
            <wp:posOffset>2188210</wp:posOffset>
          </wp:positionH>
          <wp:positionV relativeFrom="page">
            <wp:posOffset>298450</wp:posOffset>
          </wp:positionV>
          <wp:extent cx="1791970" cy="749935"/>
          <wp:effectExtent l="0" t="0" r="0" b="0"/>
          <wp:wrapNone/>
          <wp:docPr id="3" name="Bild 3"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0ABA47" w14:textId="77777777" w:rsidR="00D557FB" w:rsidRDefault="00F75EAC">
    <w:pPr>
      <w:pStyle w:val="Kopfzeile"/>
    </w:pPr>
  </w:p>
  <w:p w14:paraId="6D98FB79" w14:textId="77777777" w:rsidR="00D557FB" w:rsidRDefault="00F75EAC">
    <w:pPr>
      <w:pStyle w:val="Kopfzeile"/>
    </w:pPr>
  </w:p>
  <w:p w14:paraId="20F44E50" w14:textId="77777777" w:rsidR="00D557FB" w:rsidRDefault="00F75EA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9B318" w14:textId="77777777" w:rsidR="00D557FB" w:rsidRDefault="00ED1CA5">
    <w:pPr>
      <w:pStyle w:val="Kopfzeile"/>
    </w:pPr>
    <w:r>
      <w:rPr>
        <w:noProof/>
      </w:rPr>
      <w:drawing>
        <wp:anchor distT="0" distB="0" distL="114300" distR="114300" simplePos="0" relativeHeight="251658242" behindDoc="0" locked="1" layoutInCell="1" allowOverlap="1" wp14:anchorId="6F4A71B7" wp14:editId="15F961B5">
          <wp:simplePos x="0" y="0"/>
          <wp:positionH relativeFrom="column">
            <wp:posOffset>2188210</wp:posOffset>
          </wp:positionH>
          <wp:positionV relativeFrom="page">
            <wp:posOffset>298450</wp:posOffset>
          </wp:positionV>
          <wp:extent cx="1791970" cy="749935"/>
          <wp:effectExtent l="0" t="0" r="0" b="0"/>
          <wp:wrapNone/>
          <wp:docPr id="2" name="Bild 4"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1" layoutInCell="1" allowOverlap="1" wp14:anchorId="1B2629B5" wp14:editId="221ACD23">
          <wp:simplePos x="0" y="0"/>
          <wp:positionH relativeFrom="column">
            <wp:posOffset>2188210</wp:posOffset>
          </wp:positionH>
          <wp:positionV relativeFrom="page">
            <wp:posOffset>298450</wp:posOffset>
          </wp:positionV>
          <wp:extent cx="1791970" cy="749935"/>
          <wp:effectExtent l="0" t="0" r="0" b="0"/>
          <wp:wrapNone/>
          <wp:docPr id="1" name="Bild 2"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B85C0E"/>
    <w:multiLevelType w:val="hybridMultilevel"/>
    <w:tmpl w:val="37423696"/>
    <w:lvl w:ilvl="0" w:tplc="700CFBA6">
      <w:numFmt w:val="bullet"/>
      <w:lvlText w:val="-"/>
      <w:lvlJc w:val="left"/>
      <w:rPr>
        <w:rFonts w:ascii="Arial" w:eastAsia="Calibri" w:hAnsi="Arial" w:cs="Arial" w:hint="default"/>
      </w:rPr>
    </w:lvl>
    <w:lvl w:ilvl="1" w:tplc="9ACAE5C4">
      <w:start w:val="1"/>
      <w:numFmt w:val="bullet"/>
      <w:lvlText w:val="o"/>
      <w:lvlJc w:val="left"/>
      <w:pPr>
        <w:ind w:left="1440" w:hanging="360"/>
      </w:pPr>
      <w:rPr>
        <w:rFonts w:ascii="Courier New" w:hAnsi="Courier New" w:cs="Courier New" w:hint="default"/>
      </w:rPr>
    </w:lvl>
    <w:lvl w:ilvl="2" w:tplc="1CFA11A2">
      <w:start w:val="1"/>
      <w:numFmt w:val="bullet"/>
      <w:lvlText w:val=""/>
      <w:lvlJc w:val="left"/>
      <w:pPr>
        <w:ind w:left="2160" w:hanging="360"/>
      </w:pPr>
      <w:rPr>
        <w:rFonts w:ascii="Wingdings" w:hAnsi="Wingdings" w:hint="default"/>
      </w:rPr>
    </w:lvl>
    <w:lvl w:ilvl="3" w:tplc="BEB6DA1E">
      <w:start w:val="1"/>
      <w:numFmt w:val="bullet"/>
      <w:lvlText w:val=""/>
      <w:lvlJc w:val="left"/>
      <w:pPr>
        <w:ind w:left="2880" w:hanging="360"/>
      </w:pPr>
      <w:rPr>
        <w:rFonts w:ascii="Symbol" w:hAnsi="Symbol" w:hint="default"/>
      </w:rPr>
    </w:lvl>
    <w:lvl w:ilvl="4" w:tplc="4A0894CA">
      <w:start w:val="1"/>
      <w:numFmt w:val="bullet"/>
      <w:lvlText w:val="o"/>
      <w:lvlJc w:val="left"/>
      <w:pPr>
        <w:ind w:left="3600" w:hanging="360"/>
      </w:pPr>
      <w:rPr>
        <w:rFonts w:ascii="Courier New" w:hAnsi="Courier New" w:cs="Courier New" w:hint="default"/>
      </w:rPr>
    </w:lvl>
    <w:lvl w:ilvl="5" w:tplc="6E646292" w:tentative="1">
      <w:start w:val="1"/>
      <w:numFmt w:val="bullet"/>
      <w:lvlText w:val=""/>
      <w:lvlJc w:val="left"/>
      <w:pPr>
        <w:ind w:left="4320" w:hanging="360"/>
      </w:pPr>
      <w:rPr>
        <w:rFonts w:ascii="Wingdings" w:hAnsi="Wingdings" w:hint="default"/>
      </w:rPr>
    </w:lvl>
    <w:lvl w:ilvl="6" w:tplc="DBA4A932" w:tentative="1">
      <w:start w:val="1"/>
      <w:numFmt w:val="bullet"/>
      <w:lvlText w:val=""/>
      <w:lvlJc w:val="left"/>
      <w:pPr>
        <w:ind w:left="5040" w:hanging="360"/>
      </w:pPr>
      <w:rPr>
        <w:rFonts w:ascii="Symbol" w:hAnsi="Symbol" w:hint="default"/>
      </w:rPr>
    </w:lvl>
    <w:lvl w:ilvl="7" w:tplc="7A14ED34" w:tentative="1">
      <w:start w:val="1"/>
      <w:numFmt w:val="bullet"/>
      <w:lvlText w:val="o"/>
      <w:lvlJc w:val="left"/>
      <w:pPr>
        <w:ind w:left="5760" w:hanging="360"/>
      </w:pPr>
      <w:rPr>
        <w:rFonts w:ascii="Courier New" w:hAnsi="Courier New" w:cs="Courier New" w:hint="default"/>
      </w:rPr>
    </w:lvl>
    <w:lvl w:ilvl="8" w:tplc="7CCC2DAE" w:tentative="1">
      <w:start w:val="1"/>
      <w:numFmt w:val="bullet"/>
      <w:lvlText w:val=""/>
      <w:lvlJc w:val="left"/>
      <w:pPr>
        <w:ind w:left="6480" w:hanging="360"/>
      </w:pPr>
      <w:rPr>
        <w:rFonts w:ascii="Wingdings" w:hAnsi="Wingdings" w:hint="default"/>
      </w:rPr>
    </w:lvl>
  </w:abstractNum>
  <w:abstractNum w:abstractNumId="1" w15:restartNumberingAfterBreak="0">
    <w:nsid w:val="2DA128BA"/>
    <w:multiLevelType w:val="hybridMultilevel"/>
    <w:tmpl w:val="B93A9600"/>
    <w:lvl w:ilvl="0" w:tplc="183CFBC4">
      <w:start w:val="1"/>
      <w:numFmt w:val="lowerLetter"/>
      <w:lvlText w:val="%1)"/>
      <w:lvlJc w:val="left"/>
      <w:pPr>
        <w:ind w:left="720" w:hanging="360"/>
      </w:pPr>
      <w:rPr>
        <w:rFonts w:hint="default"/>
      </w:rPr>
    </w:lvl>
    <w:lvl w:ilvl="1" w:tplc="2E6A19BE" w:tentative="1">
      <w:start w:val="1"/>
      <w:numFmt w:val="lowerLetter"/>
      <w:lvlText w:val="%2."/>
      <w:lvlJc w:val="left"/>
      <w:pPr>
        <w:ind w:left="1440" w:hanging="360"/>
      </w:pPr>
    </w:lvl>
    <w:lvl w:ilvl="2" w:tplc="DD6286BE" w:tentative="1">
      <w:start w:val="1"/>
      <w:numFmt w:val="lowerRoman"/>
      <w:lvlText w:val="%3."/>
      <w:lvlJc w:val="right"/>
      <w:pPr>
        <w:ind w:left="2160" w:hanging="180"/>
      </w:pPr>
    </w:lvl>
    <w:lvl w:ilvl="3" w:tplc="B29EE974" w:tentative="1">
      <w:start w:val="1"/>
      <w:numFmt w:val="decimal"/>
      <w:lvlText w:val="%4."/>
      <w:lvlJc w:val="left"/>
      <w:pPr>
        <w:ind w:left="2880" w:hanging="360"/>
      </w:pPr>
    </w:lvl>
    <w:lvl w:ilvl="4" w:tplc="9B6886A4" w:tentative="1">
      <w:start w:val="1"/>
      <w:numFmt w:val="lowerLetter"/>
      <w:lvlText w:val="%5."/>
      <w:lvlJc w:val="left"/>
      <w:pPr>
        <w:ind w:left="3600" w:hanging="360"/>
      </w:pPr>
    </w:lvl>
    <w:lvl w:ilvl="5" w:tplc="B28E7EC2" w:tentative="1">
      <w:start w:val="1"/>
      <w:numFmt w:val="lowerRoman"/>
      <w:lvlText w:val="%6."/>
      <w:lvlJc w:val="right"/>
      <w:pPr>
        <w:ind w:left="4320" w:hanging="180"/>
      </w:pPr>
    </w:lvl>
    <w:lvl w:ilvl="6" w:tplc="42A04E9A" w:tentative="1">
      <w:start w:val="1"/>
      <w:numFmt w:val="decimal"/>
      <w:lvlText w:val="%7."/>
      <w:lvlJc w:val="left"/>
      <w:pPr>
        <w:ind w:left="5040" w:hanging="360"/>
      </w:pPr>
    </w:lvl>
    <w:lvl w:ilvl="7" w:tplc="F390847A" w:tentative="1">
      <w:start w:val="1"/>
      <w:numFmt w:val="lowerLetter"/>
      <w:lvlText w:val="%8."/>
      <w:lvlJc w:val="left"/>
      <w:pPr>
        <w:ind w:left="5760" w:hanging="360"/>
      </w:pPr>
    </w:lvl>
    <w:lvl w:ilvl="8" w:tplc="ACAE3F90" w:tentative="1">
      <w:start w:val="1"/>
      <w:numFmt w:val="lowerRoman"/>
      <w:lvlText w:val="%9."/>
      <w:lvlJc w:val="right"/>
      <w:pPr>
        <w:ind w:left="6480" w:hanging="180"/>
      </w:pPr>
    </w:lvl>
  </w:abstractNum>
  <w:abstractNum w:abstractNumId="2" w15:restartNumberingAfterBreak="0">
    <w:nsid w:val="701D4EA0"/>
    <w:multiLevelType w:val="hybridMultilevel"/>
    <w:tmpl w:val="06AE7EEA"/>
    <w:lvl w:ilvl="0" w:tplc="43BAAD0A">
      <w:start w:val="1"/>
      <w:numFmt w:val="bullet"/>
      <w:lvlText w:val=""/>
      <w:lvlJc w:val="left"/>
      <w:pPr>
        <w:ind w:left="720" w:hanging="360"/>
      </w:pPr>
      <w:rPr>
        <w:rFonts w:ascii="Symbol" w:hAnsi="Symbol" w:hint="default"/>
      </w:rPr>
    </w:lvl>
    <w:lvl w:ilvl="1" w:tplc="D4BCAE54" w:tentative="1">
      <w:start w:val="1"/>
      <w:numFmt w:val="bullet"/>
      <w:lvlText w:val="o"/>
      <w:lvlJc w:val="left"/>
      <w:pPr>
        <w:ind w:left="1440" w:hanging="360"/>
      </w:pPr>
      <w:rPr>
        <w:rFonts w:ascii="Courier New" w:hAnsi="Courier New" w:cs="Courier New" w:hint="default"/>
      </w:rPr>
    </w:lvl>
    <w:lvl w:ilvl="2" w:tplc="7B9201D4" w:tentative="1">
      <w:start w:val="1"/>
      <w:numFmt w:val="bullet"/>
      <w:lvlText w:val=""/>
      <w:lvlJc w:val="left"/>
      <w:pPr>
        <w:ind w:left="2160" w:hanging="360"/>
      </w:pPr>
      <w:rPr>
        <w:rFonts w:ascii="Wingdings" w:hAnsi="Wingdings" w:hint="default"/>
      </w:rPr>
    </w:lvl>
    <w:lvl w:ilvl="3" w:tplc="8ACC2340" w:tentative="1">
      <w:start w:val="1"/>
      <w:numFmt w:val="bullet"/>
      <w:lvlText w:val=""/>
      <w:lvlJc w:val="left"/>
      <w:pPr>
        <w:ind w:left="2880" w:hanging="360"/>
      </w:pPr>
      <w:rPr>
        <w:rFonts w:ascii="Symbol" w:hAnsi="Symbol" w:hint="default"/>
      </w:rPr>
    </w:lvl>
    <w:lvl w:ilvl="4" w:tplc="C192A096" w:tentative="1">
      <w:start w:val="1"/>
      <w:numFmt w:val="bullet"/>
      <w:lvlText w:val="o"/>
      <w:lvlJc w:val="left"/>
      <w:pPr>
        <w:ind w:left="3600" w:hanging="360"/>
      </w:pPr>
      <w:rPr>
        <w:rFonts w:ascii="Courier New" w:hAnsi="Courier New" w:cs="Courier New" w:hint="default"/>
      </w:rPr>
    </w:lvl>
    <w:lvl w:ilvl="5" w:tplc="15908026" w:tentative="1">
      <w:start w:val="1"/>
      <w:numFmt w:val="bullet"/>
      <w:lvlText w:val=""/>
      <w:lvlJc w:val="left"/>
      <w:pPr>
        <w:ind w:left="4320" w:hanging="360"/>
      </w:pPr>
      <w:rPr>
        <w:rFonts w:ascii="Wingdings" w:hAnsi="Wingdings" w:hint="default"/>
      </w:rPr>
    </w:lvl>
    <w:lvl w:ilvl="6" w:tplc="D5F8020C" w:tentative="1">
      <w:start w:val="1"/>
      <w:numFmt w:val="bullet"/>
      <w:lvlText w:val=""/>
      <w:lvlJc w:val="left"/>
      <w:pPr>
        <w:ind w:left="5040" w:hanging="360"/>
      </w:pPr>
      <w:rPr>
        <w:rFonts w:ascii="Symbol" w:hAnsi="Symbol" w:hint="default"/>
      </w:rPr>
    </w:lvl>
    <w:lvl w:ilvl="7" w:tplc="DF822E1E" w:tentative="1">
      <w:start w:val="1"/>
      <w:numFmt w:val="bullet"/>
      <w:lvlText w:val="o"/>
      <w:lvlJc w:val="left"/>
      <w:pPr>
        <w:ind w:left="5760" w:hanging="360"/>
      </w:pPr>
      <w:rPr>
        <w:rFonts w:ascii="Courier New" w:hAnsi="Courier New" w:cs="Courier New" w:hint="default"/>
      </w:rPr>
    </w:lvl>
    <w:lvl w:ilvl="8" w:tplc="A8FEA28E"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0720DE"/>
    <w:rsid w:val="002F051A"/>
    <w:rsid w:val="00332131"/>
    <w:rsid w:val="0041698D"/>
    <w:rsid w:val="004A57AB"/>
    <w:rsid w:val="006778C5"/>
    <w:rsid w:val="006B0A70"/>
    <w:rsid w:val="006D185B"/>
    <w:rsid w:val="00782D07"/>
    <w:rsid w:val="00784DD1"/>
    <w:rsid w:val="00860300"/>
    <w:rsid w:val="00935F51"/>
    <w:rsid w:val="009571F0"/>
    <w:rsid w:val="009F2030"/>
    <w:rsid w:val="00B4181B"/>
    <w:rsid w:val="00B6362E"/>
    <w:rsid w:val="00D94222"/>
    <w:rsid w:val="00ED1CA5"/>
    <w:rsid w:val="00F642B4"/>
    <w:rsid w:val="00F75EA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952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6EF2"/>
    <w:rPr>
      <w:rFonts w:ascii="Times" w:eastAsia="Times" w:hAnsi="Times"/>
      <w:sz w:val="24"/>
    </w:rPr>
  </w:style>
  <w:style w:type="paragraph" w:styleId="berschrift1">
    <w:name w:val="heading 1"/>
    <w:basedOn w:val="Standard"/>
    <w:next w:val="Standard"/>
    <w:link w:val="berschrift1Zchn"/>
    <w:uiPriority w:val="9"/>
    <w:qFormat/>
    <w:rsid w:val="00F63BAE"/>
    <w:pPr>
      <w:keepNext/>
      <w:keepLines/>
      <w:spacing w:before="240"/>
      <w:outlineLvl w:val="0"/>
    </w:pPr>
    <w:rPr>
      <w:rFonts w:ascii="Arial" w:eastAsia="Times New Roman" w:hAnsi="Arial" w:cs="Arial"/>
      <w:b/>
      <w:color w:val="4472C4"/>
      <w:sz w:val="32"/>
      <w:szCs w:val="3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dstrike w:val="0"/>
      <w:color w:val="094BAD"/>
      <w:u w:val="none"/>
      <w:effect w:val="none"/>
    </w:rPr>
  </w:style>
  <w:style w:type="character" w:customStyle="1" w:styleId="haupttext1">
    <w:name w:val="haupttext1"/>
    <w:rsid w:val="000E7BBB"/>
    <w:rPr>
      <w:rFonts w:ascii="Arial" w:hAnsi="Arial" w:cs="Arial" w:hint="default"/>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semiHidden/>
    <w:unhideWhenUsed/>
    <w:rsid w:val="008A3C63"/>
    <w:rPr>
      <w:sz w:val="20"/>
    </w:rPr>
  </w:style>
  <w:style w:type="character" w:customStyle="1" w:styleId="KommentartextZchn">
    <w:name w:val="Kommentartext Zchn"/>
    <w:link w:val="Kommentartext"/>
    <w:uiPriority w:val="99"/>
    <w:semiHidden/>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styleId="berarbeitung">
    <w:name w:val="Revision"/>
    <w:hidden/>
    <w:uiPriority w:val="99"/>
    <w:semiHidden/>
    <w:rsid w:val="00D07005"/>
    <w:rPr>
      <w:rFonts w:ascii="Times" w:eastAsia="Times" w:hAnsi="Times"/>
      <w:sz w:val="24"/>
    </w:rPr>
  </w:style>
  <w:style w:type="paragraph" w:styleId="Listenabsatz">
    <w:name w:val="List Paragraph"/>
    <w:basedOn w:val="Standard"/>
    <w:uiPriority w:val="34"/>
    <w:qFormat/>
    <w:rsid w:val="005C790C"/>
    <w:pPr>
      <w:ind w:left="720"/>
      <w:contextualSpacing/>
    </w:pPr>
  </w:style>
  <w:style w:type="character" w:customStyle="1" w:styleId="berschrift1Zchn">
    <w:name w:val="Überschrift 1 Zchn"/>
    <w:link w:val="berschrift1"/>
    <w:uiPriority w:val="9"/>
    <w:rsid w:val="00F63BAE"/>
    <w:rPr>
      <w:rFonts w:ascii="Arial" w:eastAsia="Times New Roman" w:hAnsi="Arial" w:cs="Arial"/>
      <w:b/>
      <w:color w:val="4472C4"/>
      <w:sz w:val="32"/>
      <w:szCs w:val="32"/>
      <w:lang w:eastAsia="en-US"/>
    </w:rPr>
  </w:style>
  <w:style w:type="character" w:styleId="BesuchterLink">
    <w:name w:val="FollowedHyperlink"/>
    <w:uiPriority w:val="99"/>
    <w:semiHidden/>
    <w:unhideWhenUsed/>
    <w:rsid w:val="00AE7F37"/>
    <w:rPr>
      <w:color w:val="954F72"/>
      <w:u w:val="single"/>
    </w:rPr>
  </w:style>
  <w:style w:type="character" w:customStyle="1" w:styleId="NichtaufgelsteErwhnung1">
    <w:name w:val="Nicht aufgelöste Erwähnung1"/>
    <w:uiPriority w:val="99"/>
    <w:semiHidden/>
    <w:unhideWhenUsed/>
    <w:rsid w:val="00B87C6A"/>
    <w:rPr>
      <w:color w:val="605E5C"/>
    </w:rPr>
  </w:style>
  <w:style w:type="character" w:styleId="NichtaufgelsteErwhnung">
    <w:name w:val="Unresolved Mention"/>
    <w:basedOn w:val="Absatz-Standardschriftart"/>
    <w:uiPriority w:val="99"/>
    <w:semiHidden/>
    <w:unhideWhenUsed/>
    <w:rsid w:val="00B63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147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outube.com/watch?v=QK-fh8F8wXQ"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youtube.com/watch?v=WfsQQrBRtFc" TargetMode="External"/><Relationship Id="rId17" Type="http://schemas.openxmlformats.org/officeDocument/2006/relationships/hyperlink" Target="mailto:andrea.beckonert@cargobull.com" TargetMode="External"/><Relationship Id="rId2" Type="http://schemas.openxmlformats.org/officeDocument/2006/relationships/customXml" Target="../customXml/item2.xml"/><Relationship Id="rId16" Type="http://schemas.openxmlformats.org/officeDocument/2006/relationships/hyperlink" Target="mailto:anna.stuhlmeier@cargobul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genturtyp xmlns="eff78291-878b-4b89-b7ce-1f0fb35eb3d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4" ma:contentTypeDescription="Ein neues Dokument erstellen." ma:contentTypeScope="" ma:versionID="4fb837eff61eca3ebad2420e6036175b">
  <xsd:schema xmlns:xsd="http://www.w3.org/2001/XMLSchema" xmlns:xs="http://www.w3.org/2001/XMLSchema" xmlns:p="http://schemas.microsoft.com/office/2006/metadata/properties" xmlns:ns2="eff78291-878b-4b89-b7ce-1f0fb35eb3d8" xmlns:ns3="3f5fa72f-620d-44a1-9576-9387b535153b" targetNamespace="http://schemas.microsoft.com/office/2006/metadata/properties" ma:root="true" ma:fieldsID="25977bfe684ed351dedb285c6acb6424" ns2:_="" ns3:_="">
    <xsd:import namespace="eff78291-878b-4b89-b7ce-1f0fb35eb3d8"/>
    <xsd:import namespace="3f5fa72f-620d-44a1-9576-9387b53515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D9057D-12E6-424A-B52B-C6C9ED44A6B3}">
  <ds:schemaRefs>
    <ds:schemaRef ds:uri="http://schemas.microsoft.com/office/2006/metadata/longProperties"/>
  </ds:schemaRefs>
</ds:datastoreItem>
</file>

<file path=customXml/itemProps2.xml><?xml version="1.0" encoding="utf-8"?>
<ds:datastoreItem xmlns:ds="http://schemas.openxmlformats.org/officeDocument/2006/customXml" ds:itemID="{43084885-A0B1-4127-85B1-B0CA4B93EC5E}">
  <ds:schemaRefs>
    <ds:schemaRef ds:uri="http://schemas.openxmlformats.org/officeDocument/2006/bibliography"/>
  </ds:schemaRefs>
</ds:datastoreItem>
</file>

<file path=customXml/itemProps3.xml><?xml version="1.0" encoding="utf-8"?>
<ds:datastoreItem xmlns:ds="http://schemas.openxmlformats.org/officeDocument/2006/customXml" ds:itemID="{594D5609-315C-4FCD-A768-3921BCADC3C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f5fa72f-620d-44a1-9576-9387b535153b"/>
    <ds:schemaRef ds:uri="eff78291-878b-4b89-b7ce-1f0fb35eb3d8"/>
    <ds:schemaRef ds:uri="http://www.w3.org/XML/1998/namespace"/>
    <ds:schemaRef ds:uri="http://purl.org/dc/dcmitype/"/>
  </ds:schemaRefs>
</ds:datastoreItem>
</file>

<file path=customXml/itemProps4.xml><?xml version="1.0" encoding="utf-8"?>
<ds:datastoreItem xmlns:ds="http://schemas.openxmlformats.org/officeDocument/2006/customXml" ds:itemID="{5745B1AD-5142-4EA6-BAA4-6E583BD0D80D}">
  <ds:schemaRefs>
    <ds:schemaRef ds:uri="http://schemas.microsoft.com/sharepoint/v3/contenttype/forms"/>
  </ds:schemaRefs>
</ds:datastoreItem>
</file>

<file path=customXml/itemProps5.xml><?xml version="1.0" encoding="utf-8"?>
<ds:datastoreItem xmlns:ds="http://schemas.openxmlformats.org/officeDocument/2006/customXml" ds:itemID="{B2996561-4873-4469-AB4B-379238F5B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2907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3329</CharactersWithSpaces>
  <SharedDoc>false</SharedDoc>
  <HLinks>
    <vt:vector size="24" baseType="variant">
      <vt:variant>
        <vt:i4>3604556</vt:i4>
      </vt:variant>
      <vt:variant>
        <vt:i4>9</vt:i4>
      </vt:variant>
      <vt:variant>
        <vt:i4>0</vt:i4>
      </vt:variant>
      <vt:variant>
        <vt:i4>5</vt:i4>
      </vt:variant>
      <vt:variant>
        <vt:lpwstr>mailto:andrea.beckonert@cargobull.com</vt:lpwstr>
      </vt:variant>
      <vt:variant>
        <vt:lpwstr/>
      </vt:variant>
      <vt:variant>
        <vt:i4>4194342</vt:i4>
      </vt:variant>
      <vt:variant>
        <vt:i4>6</vt:i4>
      </vt:variant>
      <vt:variant>
        <vt:i4>0</vt:i4>
      </vt:variant>
      <vt:variant>
        <vt:i4>5</vt:i4>
      </vt:variant>
      <vt:variant>
        <vt:lpwstr>mailto:anna.stuhlmeier@cargobull.com</vt:lpwstr>
      </vt:variant>
      <vt:variant>
        <vt:lpwstr/>
      </vt:variant>
      <vt:variant>
        <vt:i4>7733329</vt:i4>
      </vt:variant>
      <vt:variant>
        <vt:i4>3</vt:i4>
      </vt:variant>
      <vt:variant>
        <vt:i4>0</vt:i4>
      </vt:variant>
      <vt:variant>
        <vt:i4>5</vt:i4>
      </vt:variant>
      <vt:variant>
        <vt:lpwstr>https://www.youtube.com/watch?v=_D-VfjhcB2M</vt:lpwstr>
      </vt:variant>
      <vt:variant>
        <vt:lpwstr/>
      </vt:variant>
      <vt:variant>
        <vt:i4>3473462</vt:i4>
      </vt:variant>
      <vt:variant>
        <vt:i4>0</vt:i4>
      </vt:variant>
      <vt:variant>
        <vt:i4>0</vt:i4>
      </vt:variant>
      <vt:variant>
        <vt:i4>5</vt:i4>
      </vt:variant>
      <vt:variant>
        <vt:lpwstr>https://www.youtube.com/watch?v=wax5jmYAe2E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2021-09-30T08:51:00Z</dcterms:created>
  <dcterms:modified xsi:type="dcterms:W3CDTF">2021-09-30T08:53:00Z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display_urn:schemas-microsoft-com:office:office#Editor">
    <vt:lpwstr>Beckonert, Andrea</vt:lpwstr>
  </property>
  <property fmtid="{D5CDD505-2E9C-101B-9397-08002B2CF9AE}" pid="4" name="display_urn:schemas-microsoft-com:office:office#Author">
    <vt:lpwstr>Hesener, Silke</vt:lpwstr>
  </property>
  <property fmtid="{D5CDD505-2E9C-101B-9397-08002B2CF9AE}" pid="5" name="SharedWithUsers">
    <vt:lpwstr>6;#Stuhlmeier, Anna;#701;#Thiede, Bernd;#18;#Beckonert, Andrea;#26;#Kruppa, Inke;#16;#Hesener, Silke</vt:lpwstr>
  </property>
</Properties>
</file>