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EC7212" w14:textId="77777777" w:rsidR="004B591D" w:rsidRPr="001A7CB3" w:rsidRDefault="003574BC" w:rsidP="00AD4002">
      <w:pPr>
        <w:ind w:left="2832" w:firstLine="708"/>
        <w:jc w:val="right"/>
        <w:rPr>
          <w:rFonts w:ascii="Arial" w:eastAsia="Times New Roman" w:hAnsi="Arial"/>
          <w:b/>
          <w:sz w:val="44"/>
          <w:lang w:val="en-US"/>
        </w:rPr>
      </w:pPr>
      <w:r w:rsidRPr="00C42065">
        <w:rPr>
          <w:rFonts w:ascii="Arial" w:eastAsia="Times New Roman" w:hAnsi="Arial"/>
          <w:b/>
          <w:sz w:val="44"/>
          <w:lang w:val="en-US"/>
        </w:rPr>
        <w:t xml:space="preserve">         </w:t>
      </w:r>
      <w:r w:rsidRPr="001A7CB3">
        <w:rPr>
          <w:rFonts w:ascii="Arial" w:eastAsia="Times New Roman" w:hAnsi="Arial"/>
          <w:b/>
          <w:sz w:val="44"/>
          <w:lang w:val="en-US"/>
        </w:rPr>
        <w:t>Press Release</w:t>
      </w:r>
    </w:p>
    <w:p w14:paraId="68E0FD6B" w14:textId="77777777" w:rsidR="004B591D" w:rsidRPr="001A7CB3" w:rsidRDefault="003574BC" w:rsidP="005C3B95">
      <w:pPr>
        <w:ind w:left="7080" w:firstLine="708"/>
        <w:rPr>
          <w:rFonts w:ascii="Arial" w:eastAsia="Times New Roman" w:hAnsi="Arial" w:cs="Arial"/>
          <w:b/>
          <w:bCs/>
          <w:sz w:val="22"/>
          <w:szCs w:val="22"/>
          <w:lang w:val="en-US"/>
        </w:rPr>
      </w:pPr>
      <w:bookmarkStart w:id="0" w:name="_Hlk61246057"/>
      <w:r w:rsidRPr="001A7CB3">
        <w:rPr>
          <w:rFonts w:ascii="Arial" w:eastAsia="Times New Roman" w:hAnsi="Arial" w:cs="Arial"/>
          <w:b/>
          <w:bCs/>
          <w:sz w:val="22"/>
          <w:szCs w:val="22"/>
          <w:lang w:val="en-US"/>
        </w:rPr>
        <w:t>2021-175</w:t>
      </w:r>
    </w:p>
    <w:bookmarkEnd w:id="0"/>
    <w:p w14:paraId="1A66ECD5" w14:textId="77777777" w:rsidR="00563DF1" w:rsidRPr="001A7CB3" w:rsidRDefault="00677956" w:rsidP="005C3B95">
      <w:pPr>
        <w:ind w:right="-425"/>
        <w:rPr>
          <w:rFonts w:ascii="Arial" w:eastAsia="Times New Roman" w:hAnsi="Arial" w:cs="Arial"/>
          <w:bCs/>
          <w:sz w:val="20"/>
          <w:u w:val="single"/>
          <w:lang w:val="en-US"/>
        </w:rPr>
      </w:pPr>
    </w:p>
    <w:p w14:paraId="79985DA0" w14:textId="77777777" w:rsidR="004B591D" w:rsidRPr="001A7CB3" w:rsidRDefault="003574BC" w:rsidP="005C3B95">
      <w:pPr>
        <w:ind w:right="-425"/>
        <w:rPr>
          <w:rFonts w:ascii="Arial" w:eastAsia="Times New Roman" w:hAnsi="Arial" w:cs="Arial"/>
          <w:bCs/>
          <w:sz w:val="20"/>
          <w:lang w:val="en-US"/>
        </w:rPr>
      </w:pPr>
      <w:r w:rsidRPr="001A7CB3">
        <w:rPr>
          <w:rFonts w:ascii="Arial" w:eastAsia="Times New Roman" w:hAnsi="Arial" w:cs="Arial"/>
          <w:bCs/>
          <w:sz w:val="20"/>
          <w:u w:val="single"/>
          <w:lang w:val="en-US"/>
        </w:rPr>
        <w:t>Schmitz Cargobull AG</w:t>
      </w:r>
    </w:p>
    <w:p w14:paraId="654CB072" w14:textId="77777777" w:rsidR="00AE6E4A" w:rsidRPr="001A7CB3" w:rsidRDefault="003574BC" w:rsidP="005C3B95">
      <w:pPr>
        <w:ind w:right="-2"/>
        <w:rPr>
          <w:rFonts w:ascii="Arial" w:hAnsi="Arial" w:cs="Arial"/>
          <w:b/>
          <w:bCs/>
          <w:sz w:val="34"/>
          <w:szCs w:val="34"/>
          <w:lang w:val="en-US"/>
        </w:rPr>
      </w:pPr>
      <w:proofErr w:type="spellStart"/>
      <w:r w:rsidRPr="001A7CB3">
        <w:rPr>
          <w:rFonts w:ascii="Arial" w:hAnsi="Arial" w:cs="Arial"/>
          <w:b/>
          <w:bCs/>
          <w:sz w:val="34"/>
          <w:szCs w:val="34"/>
          <w:lang w:val="en-US"/>
        </w:rPr>
        <w:t>EcoGeneration</w:t>
      </w:r>
      <w:proofErr w:type="spellEnd"/>
      <w:r w:rsidRPr="001A7CB3">
        <w:rPr>
          <w:rFonts w:ascii="Arial" w:hAnsi="Arial" w:cs="Arial"/>
          <w:b/>
          <w:bCs/>
          <w:sz w:val="34"/>
          <w:szCs w:val="34"/>
          <w:lang w:val="en-US"/>
        </w:rPr>
        <w:t xml:space="preserve"> wins again! </w:t>
      </w:r>
    </w:p>
    <w:p w14:paraId="4A19DFDA" w14:textId="77777777" w:rsidR="00EC6738" w:rsidRPr="001A7CB3" w:rsidRDefault="003574BC" w:rsidP="005C3B95">
      <w:pPr>
        <w:ind w:right="-2"/>
        <w:rPr>
          <w:rFonts w:ascii="Arial" w:eastAsia="Calibri" w:hAnsi="Arial" w:cs="Arial"/>
          <w:b/>
          <w:bCs/>
          <w:sz w:val="36"/>
          <w:szCs w:val="36"/>
          <w:lang w:val="en-US"/>
        </w:rPr>
      </w:pPr>
      <w:r w:rsidRPr="001A7CB3">
        <w:rPr>
          <w:rFonts w:ascii="Arial" w:hAnsi="Arial" w:cs="Arial"/>
          <w:b/>
          <w:bCs/>
          <w:sz w:val="34"/>
          <w:szCs w:val="34"/>
          <w:lang w:val="en-US"/>
        </w:rPr>
        <w:t>Schmitz Cargobull curtainsider semi-trailers win the German Sustainability Award for Design 2022</w:t>
      </w:r>
    </w:p>
    <w:p w14:paraId="5DAD9140" w14:textId="77777777" w:rsidR="0086600F" w:rsidRPr="001A7CB3" w:rsidRDefault="003574BC" w:rsidP="000B4883">
      <w:pPr>
        <w:ind w:right="850"/>
        <w:rPr>
          <w:rFonts w:ascii="Arial" w:hAnsi="Arial" w:cs="Arial"/>
          <w:lang w:val="en-US"/>
        </w:rPr>
      </w:pPr>
      <w:r w:rsidRPr="001A7CB3">
        <w:rPr>
          <w:lang w:val="en-US"/>
        </w:rPr>
        <w:br/>
      </w:r>
    </w:p>
    <w:p w14:paraId="66AA2308" w14:textId="5B910904" w:rsidR="008B24D6" w:rsidRPr="001A7CB3" w:rsidRDefault="003574BC" w:rsidP="005C3B95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  <w:r w:rsidRPr="001A7CB3">
        <w:rPr>
          <w:rFonts w:ascii="Arial" w:hAnsi="Arial" w:cs="Arial"/>
          <w:sz w:val="22"/>
          <w:szCs w:val="22"/>
          <w:lang w:val="en-US"/>
        </w:rPr>
        <w:t xml:space="preserve">December 2021 – Schmitz </w:t>
      </w:r>
      <w:proofErr w:type="spellStart"/>
      <w:r w:rsidRPr="001A7CB3">
        <w:rPr>
          <w:rFonts w:ascii="Arial" w:hAnsi="Arial" w:cs="Arial"/>
          <w:sz w:val="22"/>
          <w:szCs w:val="22"/>
          <w:lang w:val="en-US"/>
        </w:rPr>
        <w:t>Cargobull’s</w:t>
      </w:r>
      <w:proofErr w:type="spellEnd"/>
      <w:r w:rsidRPr="001A7CB3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1A7CB3">
        <w:rPr>
          <w:rFonts w:ascii="Arial" w:hAnsi="Arial" w:cs="Arial"/>
          <w:b/>
          <w:bCs/>
          <w:sz w:val="22"/>
          <w:szCs w:val="22"/>
          <w:lang w:val="en-US"/>
        </w:rPr>
        <w:t>EcoGeneration</w:t>
      </w:r>
      <w:proofErr w:type="spellEnd"/>
      <w:r w:rsidRPr="001A7CB3">
        <w:rPr>
          <w:rFonts w:ascii="Arial" w:hAnsi="Arial" w:cs="Arial"/>
          <w:sz w:val="22"/>
          <w:szCs w:val="22"/>
          <w:lang w:val="en-US"/>
        </w:rPr>
        <w:t xml:space="preserve"> trailers impressed the jury presenting the German Sustainability Award for Design 2022. The </w:t>
      </w:r>
      <w:r w:rsidR="00183C9E">
        <w:rPr>
          <w:rFonts w:ascii="Arial" w:hAnsi="Arial" w:cs="Arial"/>
          <w:sz w:val="22"/>
          <w:szCs w:val="22"/>
          <w:lang w:val="en-US"/>
        </w:rPr>
        <w:t>aerodynamic</w:t>
      </w:r>
      <w:r w:rsidRPr="001A7CB3">
        <w:rPr>
          <w:rFonts w:ascii="Arial" w:hAnsi="Arial" w:cs="Arial"/>
          <w:sz w:val="22"/>
          <w:szCs w:val="22"/>
          <w:lang w:val="en-US"/>
        </w:rPr>
        <w:t xml:space="preserve"> curtainsider semi-trailer faced off against more than 1,000 entries competing for the coveted award. Roland Klement,</w:t>
      </w:r>
      <w:r w:rsidR="005037F7">
        <w:rPr>
          <w:rFonts w:ascii="Arial" w:hAnsi="Arial" w:cs="Arial"/>
          <w:sz w:val="22"/>
          <w:szCs w:val="22"/>
          <w:lang w:val="en-US"/>
        </w:rPr>
        <w:t xml:space="preserve"> </w:t>
      </w:r>
      <w:r w:rsidRPr="001A7CB3">
        <w:rPr>
          <w:rFonts w:ascii="Arial" w:hAnsi="Arial" w:cs="Arial"/>
          <w:sz w:val="22"/>
          <w:szCs w:val="22"/>
          <w:lang w:val="en-US"/>
        </w:rPr>
        <w:t>Board Member for Research and Development</w:t>
      </w:r>
      <w:r w:rsidR="005037F7">
        <w:rPr>
          <w:rFonts w:ascii="Arial" w:hAnsi="Arial" w:cs="Arial"/>
          <w:sz w:val="22"/>
          <w:szCs w:val="22"/>
          <w:lang w:val="en-US"/>
        </w:rPr>
        <w:t>,</w:t>
      </w:r>
      <w:r w:rsidRPr="001A7CB3">
        <w:rPr>
          <w:rFonts w:ascii="Arial" w:hAnsi="Arial" w:cs="Arial"/>
          <w:sz w:val="22"/>
          <w:szCs w:val="22"/>
          <w:lang w:val="en-US"/>
        </w:rPr>
        <w:t xml:space="preserve"> at Schmitz Cargobull, accepted the award on behalf of the company at the hybrid award ceremony held on 2 December 2021 in Düsseldorf.</w:t>
      </w:r>
    </w:p>
    <w:p w14:paraId="280EE17E" w14:textId="77777777" w:rsidR="001D4036" w:rsidRPr="001A7CB3" w:rsidRDefault="00677956" w:rsidP="005C3B95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</w:p>
    <w:p w14:paraId="5DED74B7" w14:textId="360D4ED8" w:rsidR="00327D73" w:rsidRPr="001A7CB3" w:rsidRDefault="003574BC" w:rsidP="002E450C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  <w:r w:rsidRPr="001A7CB3">
        <w:rPr>
          <w:rFonts w:ascii="Arial" w:hAnsi="Arial" w:cs="Arial"/>
          <w:sz w:val="22"/>
          <w:szCs w:val="22"/>
          <w:lang w:val="en-US"/>
        </w:rPr>
        <w:t xml:space="preserve">“The aerodynamic S.CS curtainsider with its three versions, </w:t>
      </w:r>
      <w:proofErr w:type="spellStart"/>
      <w:r w:rsidRPr="001A7CB3">
        <w:rPr>
          <w:rFonts w:ascii="Arial" w:hAnsi="Arial" w:cs="Arial"/>
          <w:b/>
          <w:bCs/>
          <w:sz w:val="22"/>
          <w:szCs w:val="22"/>
          <w:lang w:val="en-US"/>
        </w:rPr>
        <w:t>EcoFLEX</w:t>
      </w:r>
      <w:proofErr w:type="spellEnd"/>
      <w:r w:rsidRPr="001A7CB3">
        <w:rPr>
          <w:rFonts w:ascii="Arial" w:hAnsi="Arial" w:cs="Arial"/>
          <w:b/>
          <w:bCs/>
          <w:sz w:val="22"/>
          <w:szCs w:val="22"/>
          <w:lang w:val="en-US"/>
        </w:rPr>
        <w:t>,</w:t>
      </w:r>
      <w:r w:rsidRPr="001A7CB3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1A7CB3">
        <w:rPr>
          <w:rFonts w:ascii="Arial" w:hAnsi="Arial" w:cs="Arial"/>
          <w:b/>
          <w:bCs/>
          <w:sz w:val="22"/>
          <w:szCs w:val="22"/>
          <w:lang w:val="en-US"/>
        </w:rPr>
        <w:t>EcoVARIOS</w:t>
      </w:r>
      <w:proofErr w:type="spellEnd"/>
      <w:r w:rsidRPr="001A7CB3">
        <w:rPr>
          <w:rFonts w:ascii="Arial" w:hAnsi="Arial" w:cs="Arial"/>
          <w:sz w:val="22"/>
          <w:szCs w:val="22"/>
          <w:lang w:val="en-US"/>
        </w:rPr>
        <w:t xml:space="preserve"> and </w:t>
      </w:r>
      <w:proofErr w:type="spellStart"/>
      <w:r w:rsidRPr="001A7CB3">
        <w:rPr>
          <w:rFonts w:ascii="Arial" w:hAnsi="Arial" w:cs="Arial"/>
          <w:b/>
          <w:bCs/>
          <w:sz w:val="22"/>
          <w:szCs w:val="22"/>
          <w:lang w:val="en-US"/>
        </w:rPr>
        <w:t>EcoFIX</w:t>
      </w:r>
      <w:proofErr w:type="spellEnd"/>
      <w:r w:rsidRPr="001A7CB3">
        <w:rPr>
          <w:rFonts w:ascii="Arial" w:hAnsi="Arial" w:cs="Arial"/>
          <w:sz w:val="22"/>
          <w:szCs w:val="22"/>
          <w:lang w:val="en-US"/>
        </w:rPr>
        <w:t xml:space="preserve">, drastically reduces aerodynamic drag. Fuel savings of up to 10% have been achieved during road tests”, explains Roland Klement, adding: “We are very pleased that the </w:t>
      </w:r>
      <w:proofErr w:type="spellStart"/>
      <w:r w:rsidRPr="001A7CB3">
        <w:rPr>
          <w:rFonts w:ascii="Arial" w:hAnsi="Arial" w:cs="Arial"/>
          <w:sz w:val="22"/>
          <w:szCs w:val="22"/>
          <w:lang w:val="en-US"/>
        </w:rPr>
        <w:t>Eco</w:t>
      </w:r>
      <w:r w:rsidR="007226BA">
        <w:rPr>
          <w:rFonts w:ascii="Arial" w:hAnsi="Arial" w:cs="Arial"/>
          <w:sz w:val="22"/>
          <w:szCs w:val="22"/>
          <w:lang w:val="en-US"/>
        </w:rPr>
        <w:t>Generation</w:t>
      </w:r>
      <w:proofErr w:type="spellEnd"/>
      <w:r w:rsidRPr="001A7CB3">
        <w:rPr>
          <w:rFonts w:ascii="Arial" w:hAnsi="Arial" w:cs="Arial"/>
          <w:sz w:val="22"/>
          <w:szCs w:val="22"/>
          <w:lang w:val="en-US"/>
        </w:rPr>
        <w:t xml:space="preserve"> has been </w:t>
      </w:r>
      <w:proofErr w:type="spellStart"/>
      <w:r w:rsidRPr="001A7CB3">
        <w:rPr>
          <w:rFonts w:ascii="Arial" w:hAnsi="Arial" w:cs="Arial"/>
          <w:sz w:val="22"/>
          <w:szCs w:val="22"/>
          <w:lang w:val="en-US"/>
        </w:rPr>
        <w:t>recognised</w:t>
      </w:r>
      <w:proofErr w:type="spellEnd"/>
      <w:r w:rsidRPr="001A7CB3">
        <w:rPr>
          <w:rFonts w:ascii="Arial" w:hAnsi="Arial" w:cs="Arial"/>
          <w:sz w:val="22"/>
          <w:szCs w:val="22"/>
          <w:lang w:val="en-US"/>
        </w:rPr>
        <w:t xml:space="preserve"> as an industry-oriented solution for the transport sector. The </w:t>
      </w:r>
      <w:proofErr w:type="spellStart"/>
      <w:r w:rsidRPr="001A7CB3">
        <w:rPr>
          <w:rFonts w:ascii="Arial" w:hAnsi="Arial" w:cs="Arial"/>
          <w:sz w:val="22"/>
          <w:szCs w:val="22"/>
          <w:lang w:val="en-US"/>
        </w:rPr>
        <w:t>EcoGeneration</w:t>
      </w:r>
      <w:proofErr w:type="spellEnd"/>
      <w:r w:rsidRPr="001A7CB3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1A7CB3">
        <w:rPr>
          <w:rFonts w:ascii="Arial" w:hAnsi="Arial" w:cs="Arial"/>
          <w:sz w:val="22"/>
          <w:szCs w:val="22"/>
          <w:lang w:val="en-US"/>
        </w:rPr>
        <w:t>curtainsiders</w:t>
      </w:r>
      <w:proofErr w:type="spellEnd"/>
      <w:r w:rsidRPr="001A7CB3">
        <w:rPr>
          <w:rFonts w:ascii="Arial" w:hAnsi="Arial" w:cs="Arial"/>
          <w:sz w:val="22"/>
          <w:szCs w:val="22"/>
          <w:lang w:val="en-US"/>
        </w:rPr>
        <w:t xml:space="preserve"> can significantly reduce both fuel costs and the carbon footprint, without requiring expensive and damage-prone add-on attachments.”</w:t>
      </w:r>
    </w:p>
    <w:p w14:paraId="79A3776E" w14:textId="77777777" w:rsidR="002E450C" w:rsidRPr="001A7CB3" w:rsidRDefault="00677956" w:rsidP="008B24D6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</w:p>
    <w:p w14:paraId="4BF1F432" w14:textId="59CAD9C6" w:rsidR="00B15991" w:rsidRPr="001A7CB3" w:rsidRDefault="003574BC" w:rsidP="005C3B95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  <w:r w:rsidRPr="001A7CB3">
        <w:rPr>
          <w:rFonts w:ascii="Arial" w:hAnsi="Arial" w:cs="Arial"/>
          <w:sz w:val="22"/>
          <w:szCs w:val="22"/>
          <w:lang w:val="en-US"/>
        </w:rPr>
        <w:t xml:space="preserve">The full height of the cargo area in the </w:t>
      </w:r>
      <w:proofErr w:type="spellStart"/>
      <w:r w:rsidRPr="001A7CB3">
        <w:rPr>
          <w:rFonts w:ascii="Arial" w:hAnsi="Arial" w:cs="Arial"/>
          <w:sz w:val="22"/>
          <w:szCs w:val="22"/>
          <w:lang w:val="en-US"/>
        </w:rPr>
        <w:t>EcoFLEX</w:t>
      </w:r>
      <w:proofErr w:type="spellEnd"/>
      <w:r w:rsidRPr="001A7CB3">
        <w:rPr>
          <w:rFonts w:ascii="Arial" w:hAnsi="Arial" w:cs="Arial"/>
          <w:sz w:val="22"/>
          <w:szCs w:val="22"/>
          <w:lang w:val="en-US"/>
        </w:rPr>
        <w:t xml:space="preserve"> and </w:t>
      </w:r>
      <w:proofErr w:type="spellStart"/>
      <w:r w:rsidRPr="001A7CB3">
        <w:rPr>
          <w:rFonts w:ascii="Arial" w:hAnsi="Arial" w:cs="Arial"/>
          <w:sz w:val="22"/>
          <w:szCs w:val="22"/>
          <w:lang w:val="en-US"/>
        </w:rPr>
        <w:t>EcoVARIOS</w:t>
      </w:r>
      <w:proofErr w:type="spellEnd"/>
      <w:r w:rsidRPr="001A7CB3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1A7CB3">
        <w:rPr>
          <w:rFonts w:ascii="Arial" w:hAnsi="Arial" w:cs="Arial"/>
          <w:sz w:val="22"/>
          <w:szCs w:val="22"/>
          <w:lang w:val="en-US"/>
        </w:rPr>
        <w:t>curtainsiders</w:t>
      </w:r>
      <w:proofErr w:type="spellEnd"/>
      <w:r w:rsidRPr="001A7CB3">
        <w:rPr>
          <w:rFonts w:ascii="Arial" w:hAnsi="Arial" w:cs="Arial"/>
          <w:sz w:val="22"/>
          <w:szCs w:val="22"/>
          <w:lang w:val="en-US"/>
        </w:rPr>
        <w:t xml:space="preserve"> can be made available in moments by raising the roof at the rear when more interior volume is needed. </w:t>
      </w:r>
    </w:p>
    <w:p w14:paraId="1C32128F" w14:textId="77777777" w:rsidR="00B073F4" w:rsidRPr="001A7CB3" w:rsidRDefault="00677956" w:rsidP="005C3B95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</w:p>
    <w:p w14:paraId="47FEBD1C" w14:textId="77777777" w:rsidR="00552276" w:rsidRPr="001A7CB3" w:rsidRDefault="003574BC" w:rsidP="00552276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  <w:r w:rsidRPr="001A7CB3">
        <w:rPr>
          <w:rFonts w:ascii="Arial" w:hAnsi="Arial" w:cs="Arial"/>
          <w:sz w:val="22"/>
          <w:szCs w:val="22"/>
          <w:lang w:val="en-US"/>
        </w:rPr>
        <w:t xml:space="preserve">The German Sustainability Award is Europe’s largest award of this kind. The Design category </w:t>
      </w:r>
      <w:proofErr w:type="spellStart"/>
      <w:r w:rsidRPr="001A7CB3">
        <w:rPr>
          <w:rFonts w:ascii="Arial" w:hAnsi="Arial" w:cs="Arial"/>
          <w:sz w:val="22"/>
          <w:szCs w:val="22"/>
          <w:lang w:val="en-US"/>
        </w:rPr>
        <w:t>recognises</w:t>
      </w:r>
      <w:proofErr w:type="spellEnd"/>
      <w:r w:rsidRPr="001A7CB3">
        <w:rPr>
          <w:rFonts w:ascii="Arial" w:hAnsi="Arial" w:cs="Arial"/>
          <w:sz w:val="22"/>
          <w:szCs w:val="22"/>
          <w:lang w:val="en-US"/>
        </w:rPr>
        <w:t xml:space="preserve"> outstanding solutions for sustainable design and high transformation potential in which a positive impact on sustainability represented a key aspect in their development. </w:t>
      </w:r>
    </w:p>
    <w:p w14:paraId="12A9A7C0" w14:textId="77777777" w:rsidR="00BD32A6" w:rsidRPr="001A7CB3" w:rsidRDefault="003574BC" w:rsidP="00552276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  <w:r w:rsidRPr="001A7CB3">
        <w:rPr>
          <w:rFonts w:ascii="Arial" w:hAnsi="Arial" w:cs="Arial"/>
          <w:sz w:val="22"/>
          <w:szCs w:val="22"/>
          <w:lang w:val="en-US"/>
        </w:rPr>
        <w:t xml:space="preserve">Assessment teams from </w:t>
      </w:r>
      <w:proofErr w:type="spellStart"/>
      <w:r w:rsidRPr="001A7CB3">
        <w:rPr>
          <w:rFonts w:ascii="Arial" w:hAnsi="Arial" w:cs="Arial"/>
          <w:sz w:val="22"/>
          <w:szCs w:val="22"/>
          <w:lang w:val="en-US"/>
        </w:rPr>
        <w:t>econcept</w:t>
      </w:r>
      <w:proofErr w:type="spellEnd"/>
      <w:r w:rsidRPr="001A7CB3">
        <w:rPr>
          <w:rFonts w:ascii="Arial" w:hAnsi="Arial" w:cs="Arial"/>
          <w:sz w:val="22"/>
          <w:szCs w:val="22"/>
          <w:lang w:val="en-US"/>
        </w:rPr>
        <w:t xml:space="preserve"> and Kearney evaluated the applications and determined first the nominees, then the finalists, and finally the winners from among the applicants. </w:t>
      </w:r>
    </w:p>
    <w:p w14:paraId="11953CA8" w14:textId="77777777" w:rsidR="007F7B92" w:rsidRPr="001A7CB3" w:rsidRDefault="00677956" w:rsidP="007F7B92">
      <w:pPr>
        <w:ind w:left="7080" w:firstLine="708"/>
        <w:rPr>
          <w:rFonts w:ascii="Arial" w:eastAsia="Times New Roman" w:hAnsi="Arial" w:cs="Arial"/>
          <w:b/>
          <w:bCs/>
          <w:sz w:val="22"/>
          <w:szCs w:val="22"/>
          <w:lang w:val="en-US"/>
        </w:rPr>
      </w:pPr>
    </w:p>
    <w:p w14:paraId="2544AC95" w14:textId="77777777" w:rsidR="00E656B7" w:rsidRPr="001A7CB3" w:rsidRDefault="00677956" w:rsidP="007F7B92">
      <w:pPr>
        <w:ind w:left="7080" w:firstLine="708"/>
        <w:rPr>
          <w:rFonts w:ascii="Arial" w:eastAsia="Times New Roman" w:hAnsi="Arial" w:cs="Arial"/>
          <w:b/>
          <w:bCs/>
          <w:sz w:val="22"/>
          <w:szCs w:val="22"/>
          <w:lang w:val="en-US"/>
        </w:rPr>
      </w:pPr>
    </w:p>
    <w:p w14:paraId="569DA8C5" w14:textId="77777777" w:rsidR="000B4883" w:rsidRPr="001A7CB3" w:rsidRDefault="00677956" w:rsidP="007F7B92">
      <w:pPr>
        <w:ind w:left="7080" w:firstLine="708"/>
        <w:rPr>
          <w:rFonts w:ascii="Arial" w:eastAsia="Times New Roman" w:hAnsi="Arial" w:cs="Arial"/>
          <w:b/>
          <w:bCs/>
          <w:sz w:val="22"/>
          <w:szCs w:val="22"/>
          <w:lang w:val="en-US"/>
        </w:rPr>
      </w:pPr>
    </w:p>
    <w:p w14:paraId="796062D5" w14:textId="77777777" w:rsidR="007F7B92" w:rsidRPr="001A7CB3" w:rsidRDefault="003574BC" w:rsidP="007F7B92">
      <w:pPr>
        <w:ind w:left="7080" w:firstLine="708"/>
        <w:rPr>
          <w:rFonts w:ascii="Arial" w:eastAsia="Times New Roman" w:hAnsi="Arial" w:cs="Arial"/>
          <w:b/>
          <w:bCs/>
          <w:sz w:val="22"/>
          <w:szCs w:val="22"/>
          <w:lang w:val="en-US"/>
        </w:rPr>
      </w:pPr>
      <w:r w:rsidRPr="001A7CB3">
        <w:rPr>
          <w:rFonts w:ascii="Arial" w:eastAsia="Times New Roman" w:hAnsi="Arial" w:cs="Arial"/>
          <w:b/>
          <w:bCs/>
          <w:sz w:val="22"/>
          <w:szCs w:val="22"/>
          <w:lang w:val="en-US"/>
        </w:rPr>
        <w:t>2021-175</w:t>
      </w:r>
    </w:p>
    <w:p w14:paraId="01BC7A59" w14:textId="77777777" w:rsidR="002721EB" w:rsidRPr="001A7CB3" w:rsidRDefault="00677956" w:rsidP="005C3B95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</w:p>
    <w:p w14:paraId="03AAD708" w14:textId="2F6455E5" w:rsidR="00AC0A90" w:rsidRDefault="003574BC" w:rsidP="005C3B95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  <w:r w:rsidRPr="001A7CB3">
        <w:rPr>
          <w:rFonts w:ascii="Arial" w:hAnsi="Arial" w:cs="Arial"/>
          <w:sz w:val="22"/>
          <w:szCs w:val="22"/>
          <w:lang w:val="en-US"/>
        </w:rPr>
        <w:t xml:space="preserve">Further information about the aerodynamic principle and handling of the </w:t>
      </w:r>
      <w:proofErr w:type="spellStart"/>
      <w:r w:rsidRPr="001A7CB3">
        <w:rPr>
          <w:rFonts w:ascii="Arial" w:hAnsi="Arial" w:cs="Arial"/>
          <w:sz w:val="22"/>
          <w:szCs w:val="22"/>
          <w:lang w:val="en-US"/>
        </w:rPr>
        <w:t>EcoGeneration</w:t>
      </w:r>
      <w:proofErr w:type="spellEnd"/>
      <w:r w:rsidRPr="001A7CB3">
        <w:rPr>
          <w:rFonts w:ascii="Arial" w:hAnsi="Arial" w:cs="Arial"/>
          <w:sz w:val="22"/>
          <w:szCs w:val="22"/>
          <w:lang w:val="en-US"/>
        </w:rPr>
        <w:t xml:space="preserve"> can be found at: </w:t>
      </w:r>
    </w:p>
    <w:p w14:paraId="373FF3D4" w14:textId="009F1F3D" w:rsidR="0070460E" w:rsidRDefault="00677956" w:rsidP="005C3B95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  <w:hyperlink r:id="rId12" w:history="1">
        <w:r w:rsidR="0070460E" w:rsidRPr="00F1265B">
          <w:rPr>
            <w:rStyle w:val="Hyperlink"/>
            <w:sz w:val="22"/>
            <w:szCs w:val="22"/>
            <w:lang w:val="en-US"/>
          </w:rPr>
          <w:t>https://schmitz.cargobull.com/semitrailer-ecogeneration</w:t>
        </w:r>
      </w:hyperlink>
    </w:p>
    <w:p w14:paraId="154E0873" w14:textId="77777777" w:rsidR="000720A5" w:rsidRDefault="000720A5" w:rsidP="000720A5">
      <w:pPr>
        <w:spacing w:line="360" w:lineRule="auto"/>
        <w:rPr>
          <w:rFonts w:ascii="Arial" w:hAnsi="Arial" w:cs="Arial"/>
          <w:sz w:val="22"/>
          <w:szCs w:val="22"/>
        </w:rPr>
      </w:pPr>
    </w:p>
    <w:p w14:paraId="6DA6DE25" w14:textId="77777777" w:rsidR="000720A5" w:rsidRPr="000720A5" w:rsidRDefault="000720A5" w:rsidP="000720A5">
      <w:pPr>
        <w:spacing w:line="360" w:lineRule="auto"/>
        <w:rPr>
          <w:rFonts w:ascii="Arial" w:eastAsia="Times New Roman" w:hAnsi="Arial" w:cs="Arial"/>
          <w:b/>
          <w:bCs/>
          <w:sz w:val="22"/>
          <w:szCs w:val="22"/>
          <w:lang w:val="en-US"/>
        </w:rPr>
      </w:pPr>
      <w:r>
        <w:rPr>
          <w:noProof/>
        </w:rPr>
        <w:drawing>
          <wp:inline distT="0" distB="0" distL="0" distR="0" wp14:anchorId="35A51E63" wp14:editId="1A8B9A01">
            <wp:extent cx="1724025" cy="1253729"/>
            <wp:effectExtent l="0" t="0" r="0" b="3810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479" cy="1274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20A5">
        <w:rPr>
          <w:rFonts w:ascii="Arial" w:eastAsia="Times New Roman" w:hAnsi="Arial" w:cs="Arial"/>
          <w:b/>
          <w:bCs/>
          <w:sz w:val="22"/>
          <w:szCs w:val="22"/>
          <w:lang w:val="en-US"/>
        </w:rPr>
        <w:t xml:space="preserve">  </w:t>
      </w:r>
      <w:r>
        <w:rPr>
          <w:noProof/>
        </w:rPr>
        <w:drawing>
          <wp:inline distT="0" distB="0" distL="0" distR="0" wp14:anchorId="789FCA43" wp14:editId="251F6B7F">
            <wp:extent cx="1679629" cy="1252220"/>
            <wp:effectExtent l="0" t="0" r="0" b="5080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546" cy="1285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20A5">
        <w:rPr>
          <w:rFonts w:ascii="Arial" w:eastAsia="Times New Roman" w:hAnsi="Arial" w:cs="Arial"/>
          <w:b/>
          <w:bCs/>
          <w:sz w:val="22"/>
          <w:szCs w:val="22"/>
          <w:lang w:val="en-US"/>
        </w:rPr>
        <w:t xml:space="preserve"> </w:t>
      </w:r>
      <w:r>
        <w:rPr>
          <w:noProof/>
        </w:rPr>
        <w:drawing>
          <wp:inline distT="0" distB="0" distL="0" distR="0" wp14:anchorId="416BA40E" wp14:editId="59817A69">
            <wp:extent cx="1679003" cy="1259205"/>
            <wp:effectExtent l="0" t="0" r="0" b="0"/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03" cy="1271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BC366D" w14:textId="4572016A" w:rsidR="001F091A" w:rsidRPr="00AD0A13" w:rsidRDefault="00AD0A13" w:rsidP="001F091A">
      <w:pPr>
        <w:spacing w:line="360" w:lineRule="auto"/>
        <w:rPr>
          <w:rFonts w:ascii="Arial" w:hAnsi="Arial" w:cs="Arial"/>
          <w:b/>
          <w:bCs/>
          <w:sz w:val="16"/>
          <w:szCs w:val="16"/>
          <w:lang w:val="en-US"/>
        </w:rPr>
      </w:pPr>
      <w:r w:rsidRPr="00AD0A13">
        <w:rPr>
          <w:rFonts w:ascii="Arial" w:hAnsi="Arial" w:cs="Arial"/>
          <w:b/>
          <w:bCs/>
          <w:sz w:val="16"/>
          <w:szCs w:val="16"/>
          <w:lang w:val="en-US"/>
        </w:rPr>
        <w:t>Caption</w:t>
      </w:r>
      <w:r w:rsidR="001F091A" w:rsidRPr="00AD0A13">
        <w:rPr>
          <w:rFonts w:ascii="Arial" w:hAnsi="Arial" w:cs="Arial"/>
          <w:b/>
          <w:bCs/>
          <w:sz w:val="16"/>
          <w:szCs w:val="16"/>
          <w:lang w:val="en-US"/>
        </w:rPr>
        <w:t>1:</w:t>
      </w:r>
      <w:r w:rsidRPr="00AD0A13">
        <w:rPr>
          <w:rFonts w:ascii="Arial" w:hAnsi="Arial" w:cs="Arial"/>
          <w:b/>
          <w:bCs/>
          <w:sz w:val="16"/>
          <w:szCs w:val="16"/>
          <w:lang w:val="en-US"/>
        </w:rPr>
        <w:t xml:space="preserve"> </w:t>
      </w:r>
      <w:r w:rsidR="001F091A" w:rsidRPr="00AD0A13">
        <w:rPr>
          <w:rFonts w:ascii="Arial" w:hAnsi="Arial" w:cs="Arial"/>
          <w:b/>
          <w:bCs/>
          <w:sz w:val="16"/>
          <w:szCs w:val="16"/>
          <w:lang w:val="en-US"/>
        </w:rPr>
        <w:t xml:space="preserve">Together with Research and Development </w:t>
      </w:r>
      <w:r w:rsidR="00913A4E">
        <w:rPr>
          <w:rFonts w:ascii="Arial" w:hAnsi="Arial" w:cs="Arial"/>
          <w:b/>
          <w:bCs/>
          <w:sz w:val="16"/>
          <w:szCs w:val="16"/>
          <w:lang w:val="en-US"/>
        </w:rPr>
        <w:t>Member of the Board</w:t>
      </w:r>
      <w:r w:rsidR="001F091A" w:rsidRPr="00AD0A13">
        <w:rPr>
          <w:rFonts w:ascii="Arial" w:hAnsi="Arial" w:cs="Arial"/>
          <w:b/>
          <w:bCs/>
          <w:sz w:val="16"/>
          <w:szCs w:val="16"/>
          <w:lang w:val="en-US"/>
        </w:rPr>
        <w:t xml:space="preserve"> Roland Klement (</w:t>
      </w:r>
      <w:bookmarkStart w:id="1" w:name="_Hlk89418130"/>
      <w:r w:rsidR="001F091A" w:rsidRPr="00AD0A13">
        <w:rPr>
          <w:rFonts w:ascii="Arial" w:hAnsi="Arial" w:cs="Arial"/>
          <w:b/>
          <w:bCs/>
          <w:sz w:val="16"/>
          <w:szCs w:val="16"/>
          <w:lang w:val="en-US"/>
        </w:rPr>
        <w:t>4th</w:t>
      </w:r>
      <w:bookmarkEnd w:id="1"/>
      <w:r w:rsidR="001F091A" w:rsidRPr="00AD0A13">
        <w:rPr>
          <w:rFonts w:ascii="Arial" w:hAnsi="Arial" w:cs="Arial"/>
          <w:b/>
          <w:bCs/>
          <w:sz w:val="16"/>
          <w:szCs w:val="16"/>
          <w:lang w:val="en-US"/>
        </w:rPr>
        <w:t xml:space="preserve"> from left), other representatives of Schmitz Cargobull accept the award and are delighted together with the </w:t>
      </w:r>
      <w:proofErr w:type="spellStart"/>
      <w:r w:rsidR="001F091A" w:rsidRPr="00AD0A13">
        <w:rPr>
          <w:rFonts w:ascii="Arial" w:hAnsi="Arial" w:cs="Arial"/>
          <w:b/>
          <w:bCs/>
          <w:sz w:val="16"/>
          <w:szCs w:val="16"/>
          <w:lang w:val="en-US"/>
        </w:rPr>
        <w:t>EcoGeneration</w:t>
      </w:r>
      <w:proofErr w:type="spellEnd"/>
      <w:r w:rsidR="001F091A" w:rsidRPr="00AD0A13">
        <w:rPr>
          <w:rFonts w:ascii="Arial" w:hAnsi="Arial" w:cs="Arial"/>
          <w:b/>
          <w:bCs/>
          <w:sz w:val="16"/>
          <w:szCs w:val="16"/>
          <w:lang w:val="en-US"/>
        </w:rPr>
        <w:t xml:space="preserve"> users from the very beginning, Hans </w:t>
      </w:r>
      <w:proofErr w:type="spellStart"/>
      <w:r w:rsidR="001F091A" w:rsidRPr="00AD0A13">
        <w:rPr>
          <w:rFonts w:ascii="Arial" w:hAnsi="Arial" w:cs="Arial"/>
          <w:b/>
          <w:bCs/>
          <w:sz w:val="16"/>
          <w:szCs w:val="16"/>
          <w:lang w:val="en-US"/>
        </w:rPr>
        <w:t>Wormser</w:t>
      </w:r>
      <w:proofErr w:type="spellEnd"/>
      <w:r w:rsidR="001F091A" w:rsidRPr="00AD0A13">
        <w:rPr>
          <w:rFonts w:ascii="Arial" w:hAnsi="Arial" w:cs="Arial"/>
          <w:b/>
          <w:bCs/>
          <w:sz w:val="16"/>
          <w:szCs w:val="16"/>
          <w:lang w:val="en-US"/>
        </w:rPr>
        <w:t xml:space="preserve"> AG, represented here by Martin Nether, Chairman of the Board (5th from right), </w:t>
      </w:r>
      <w:proofErr w:type="spellStart"/>
      <w:r w:rsidR="001F091A" w:rsidRPr="00AD0A13">
        <w:rPr>
          <w:rFonts w:ascii="Arial" w:hAnsi="Arial" w:cs="Arial"/>
          <w:b/>
          <w:bCs/>
          <w:sz w:val="16"/>
          <w:szCs w:val="16"/>
          <w:lang w:val="en-US"/>
        </w:rPr>
        <w:t>Mirco</w:t>
      </w:r>
      <w:proofErr w:type="spellEnd"/>
      <w:r w:rsidR="001F091A" w:rsidRPr="00AD0A13">
        <w:rPr>
          <w:rFonts w:ascii="Arial" w:hAnsi="Arial" w:cs="Arial"/>
          <w:b/>
          <w:bCs/>
          <w:sz w:val="16"/>
          <w:szCs w:val="16"/>
          <w:lang w:val="en-US"/>
        </w:rPr>
        <w:t xml:space="preserve"> Fritsche, Freight Forwarding Manager (right) and Michael Hoffmann, Service Manager (</w:t>
      </w:r>
      <w:r w:rsidR="00A75EEB" w:rsidRPr="00AD0A13">
        <w:rPr>
          <w:rFonts w:ascii="Arial" w:hAnsi="Arial" w:cs="Arial"/>
          <w:b/>
          <w:bCs/>
          <w:sz w:val="16"/>
          <w:szCs w:val="16"/>
          <w:lang w:val="en-US"/>
        </w:rPr>
        <w:t>4th</w:t>
      </w:r>
      <w:r w:rsidR="00A75EEB">
        <w:rPr>
          <w:rFonts w:ascii="Arial" w:hAnsi="Arial" w:cs="Arial"/>
          <w:b/>
          <w:bCs/>
          <w:sz w:val="16"/>
          <w:szCs w:val="16"/>
          <w:vertAlign w:val="superscript"/>
          <w:lang w:val="en-US"/>
        </w:rPr>
        <w:t xml:space="preserve"> </w:t>
      </w:r>
      <w:r w:rsidR="00A75EEB">
        <w:rPr>
          <w:rFonts w:ascii="Arial" w:hAnsi="Arial" w:cs="Arial"/>
          <w:b/>
          <w:bCs/>
          <w:sz w:val="16"/>
          <w:szCs w:val="16"/>
          <w:lang w:val="en-US"/>
        </w:rPr>
        <w:t>fr</w:t>
      </w:r>
      <w:r w:rsidR="00051848">
        <w:rPr>
          <w:rFonts w:ascii="Arial" w:hAnsi="Arial" w:cs="Arial"/>
          <w:b/>
          <w:bCs/>
          <w:sz w:val="16"/>
          <w:szCs w:val="16"/>
          <w:lang w:val="en-US"/>
        </w:rPr>
        <w:t>o</w:t>
      </w:r>
      <w:r w:rsidR="00A75EEB">
        <w:rPr>
          <w:rFonts w:ascii="Arial" w:hAnsi="Arial" w:cs="Arial"/>
          <w:b/>
          <w:bCs/>
          <w:sz w:val="16"/>
          <w:szCs w:val="16"/>
          <w:lang w:val="en-US"/>
        </w:rPr>
        <w:t>m</w:t>
      </w:r>
      <w:r w:rsidR="00051848">
        <w:rPr>
          <w:rFonts w:ascii="Arial" w:hAnsi="Arial" w:cs="Arial"/>
          <w:b/>
          <w:bCs/>
          <w:sz w:val="16"/>
          <w:szCs w:val="16"/>
          <w:lang w:val="en-US"/>
        </w:rPr>
        <w:t xml:space="preserve"> </w:t>
      </w:r>
      <w:r w:rsidR="001F091A" w:rsidRPr="00AD0A13">
        <w:rPr>
          <w:rFonts w:ascii="Arial" w:hAnsi="Arial" w:cs="Arial"/>
          <w:b/>
          <w:bCs/>
          <w:sz w:val="16"/>
          <w:szCs w:val="16"/>
          <w:lang w:val="en-US"/>
        </w:rPr>
        <w:t>right). Also in the picture is Curia Cardinal Peter Turkson</w:t>
      </w:r>
      <w:r w:rsidR="00051848">
        <w:rPr>
          <w:rFonts w:ascii="Arial" w:hAnsi="Arial" w:cs="Arial"/>
          <w:b/>
          <w:bCs/>
          <w:sz w:val="16"/>
          <w:szCs w:val="16"/>
          <w:lang w:val="en-US"/>
        </w:rPr>
        <w:t xml:space="preserve"> (</w:t>
      </w:r>
      <w:r w:rsidR="00C46AC6">
        <w:rPr>
          <w:rFonts w:ascii="Arial" w:hAnsi="Arial" w:cs="Arial"/>
          <w:b/>
          <w:bCs/>
          <w:sz w:val="16"/>
          <w:szCs w:val="16"/>
          <w:lang w:val="en-US"/>
        </w:rPr>
        <w:t>5</w:t>
      </w:r>
      <w:r w:rsidR="00051848" w:rsidRPr="00AD0A13">
        <w:rPr>
          <w:rFonts w:ascii="Arial" w:hAnsi="Arial" w:cs="Arial"/>
          <w:b/>
          <w:bCs/>
          <w:sz w:val="16"/>
          <w:szCs w:val="16"/>
          <w:lang w:val="en-US"/>
        </w:rPr>
        <w:t>th from left</w:t>
      </w:r>
      <w:r w:rsidR="00C46AC6">
        <w:rPr>
          <w:rFonts w:ascii="Arial" w:hAnsi="Arial" w:cs="Arial"/>
          <w:b/>
          <w:bCs/>
          <w:sz w:val="16"/>
          <w:szCs w:val="16"/>
          <w:lang w:val="en-US"/>
        </w:rPr>
        <w:t>)</w:t>
      </w:r>
      <w:r w:rsidR="001F091A" w:rsidRPr="00AD0A13">
        <w:rPr>
          <w:rFonts w:ascii="Arial" w:hAnsi="Arial" w:cs="Arial"/>
          <w:b/>
          <w:bCs/>
          <w:sz w:val="16"/>
          <w:szCs w:val="16"/>
          <w:lang w:val="en-US"/>
        </w:rPr>
        <w:t>, one of the evening's laudators.</w:t>
      </w:r>
    </w:p>
    <w:p w14:paraId="0480C0DA" w14:textId="2DF66656" w:rsidR="001F091A" w:rsidRDefault="00AD0A13" w:rsidP="001F091A">
      <w:pPr>
        <w:spacing w:line="360" w:lineRule="auto"/>
        <w:rPr>
          <w:rFonts w:ascii="Arial" w:hAnsi="Arial" w:cs="Arial"/>
          <w:b/>
          <w:bCs/>
          <w:sz w:val="16"/>
          <w:szCs w:val="16"/>
          <w:lang w:val="en-US"/>
        </w:rPr>
      </w:pPr>
      <w:r w:rsidRPr="00AD0A13">
        <w:rPr>
          <w:rFonts w:ascii="Arial" w:hAnsi="Arial" w:cs="Arial"/>
          <w:b/>
          <w:bCs/>
          <w:sz w:val="16"/>
          <w:szCs w:val="16"/>
          <w:lang w:val="en-US"/>
        </w:rPr>
        <w:t>Caption</w:t>
      </w:r>
      <w:r w:rsidR="001F091A" w:rsidRPr="00AD0A13">
        <w:rPr>
          <w:rFonts w:ascii="Arial" w:hAnsi="Arial" w:cs="Arial"/>
          <w:b/>
          <w:bCs/>
          <w:sz w:val="16"/>
          <w:szCs w:val="16"/>
          <w:lang w:val="en-US"/>
        </w:rPr>
        <w:t xml:space="preserve">2: Roland Klement, Director of Research and Development Schmitz Cargobull AG accepts the award for the </w:t>
      </w:r>
      <w:proofErr w:type="spellStart"/>
      <w:r w:rsidR="001F091A" w:rsidRPr="00AD0A13">
        <w:rPr>
          <w:rFonts w:ascii="Arial" w:hAnsi="Arial" w:cs="Arial"/>
          <w:b/>
          <w:bCs/>
          <w:sz w:val="16"/>
          <w:szCs w:val="16"/>
          <w:lang w:val="en-US"/>
        </w:rPr>
        <w:t>EcoGeneration</w:t>
      </w:r>
      <w:proofErr w:type="spellEnd"/>
      <w:r w:rsidR="001F091A" w:rsidRPr="00AD0A13">
        <w:rPr>
          <w:rFonts w:ascii="Arial" w:hAnsi="Arial" w:cs="Arial"/>
          <w:b/>
          <w:bCs/>
          <w:sz w:val="16"/>
          <w:szCs w:val="16"/>
          <w:lang w:val="en-US"/>
        </w:rPr>
        <w:t>. The event was held under 2G</w:t>
      </w:r>
      <w:r w:rsidR="00D01B89">
        <w:rPr>
          <w:rFonts w:ascii="Arial" w:hAnsi="Arial" w:cs="Arial"/>
          <w:b/>
          <w:bCs/>
          <w:sz w:val="16"/>
          <w:szCs w:val="16"/>
          <w:lang w:val="en-US"/>
        </w:rPr>
        <w:t>+</w:t>
      </w:r>
      <w:r w:rsidR="001F091A" w:rsidRPr="00AD0A13">
        <w:rPr>
          <w:rFonts w:ascii="Arial" w:hAnsi="Arial" w:cs="Arial"/>
          <w:b/>
          <w:bCs/>
          <w:sz w:val="16"/>
          <w:szCs w:val="16"/>
          <w:lang w:val="en-US"/>
        </w:rPr>
        <w:t xml:space="preserve"> rules.</w:t>
      </w:r>
    </w:p>
    <w:p w14:paraId="60C0C1F0" w14:textId="4FAB0DA8" w:rsidR="00D628D8" w:rsidRPr="00891A72" w:rsidRDefault="00D628D8" w:rsidP="001F091A">
      <w:pPr>
        <w:spacing w:line="360" w:lineRule="auto"/>
        <w:rPr>
          <w:rFonts w:ascii="Arial" w:hAnsi="Arial" w:cs="Arial"/>
          <w:b/>
          <w:bCs/>
          <w:sz w:val="16"/>
          <w:szCs w:val="16"/>
          <w:lang w:val="en-US"/>
        </w:rPr>
      </w:pPr>
      <w:r w:rsidRPr="00891A72">
        <w:rPr>
          <w:rFonts w:ascii="Arial" w:hAnsi="Arial" w:cs="Arial"/>
          <w:b/>
          <w:bCs/>
          <w:sz w:val="16"/>
          <w:szCs w:val="16"/>
          <w:lang w:val="en-US"/>
        </w:rPr>
        <w:t xml:space="preserve">Caption3: </w:t>
      </w:r>
      <w:r w:rsidRPr="00891A72">
        <w:rPr>
          <w:rFonts w:ascii="Arial" w:hAnsi="Arial" w:cs="Arial"/>
          <w:b/>
          <w:bCs/>
          <w:sz w:val="16"/>
          <w:szCs w:val="16"/>
          <w:lang w:val="en-US"/>
        </w:rPr>
        <w:t xml:space="preserve">BU3: </w:t>
      </w:r>
      <w:r w:rsidR="00891A72" w:rsidRPr="00891A72">
        <w:rPr>
          <w:rFonts w:ascii="Arial" w:hAnsi="Arial" w:cs="Arial"/>
          <w:b/>
          <w:bCs/>
          <w:sz w:val="16"/>
          <w:szCs w:val="16"/>
          <w:lang w:val="en-US"/>
        </w:rPr>
        <w:t>Ger</w:t>
      </w:r>
      <w:r w:rsidR="00891A72">
        <w:rPr>
          <w:rFonts w:ascii="Arial" w:hAnsi="Arial" w:cs="Arial"/>
          <w:b/>
          <w:bCs/>
          <w:sz w:val="16"/>
          <w:szCs w:val="16"/>
          <w:lang w:val="en-US"/>
        </w:rPr>
        <w:t>man Sustainability Award</w:t>
      </w:r>
      <w:r w:rsidRPr="00891A72">
        <w:rPr>
          <w:rFonts w:ascii="Arial" w:hAnsi="Arial" w:cs="Arial"/>
          <w:b/>
          <w:bCs/>
          <w:sz w:val="16"/>
          <w:szCs w:val="16"/>
          <w:lang w:val="en-US"/>
        </w:rPr>
        <w:t xml:space="preserve"> Design </w:t>
      </w:r>
      <w:r w:rsidRPr="00891A72">
        <w:rPr>
          <w:rFonts w:ascii="Arial" w:hAnsi="Arial" w:cs="Arial"/>
          <w:b/>
          <w:bCs/>
          <w:sz w:val="16"/>
          <w:szCs w:val="16"/>
          <w:lang w:val="en-US"/>
        </w:rPr>
        <w:t>for the</w:t>
      </w:r>
      <w:r w:rsidRPr="00891A72">
        <w:rPr>
          <w:rFonts w:ascii="Arial" w:hAnsi="Arial" w:cs="Arial"/>
          <w:b/>
          <w:bCs/>
          <w:sz w:val="16"/>
          <w:szCs w:val="16"/>
          <w:lang w:val="en-US"/>
        </w:rPr>
        <w:t xml:space="preserve"> Schmitz Cargobull </w:t>
      </w:r>
      <w:proofErr w:type="spellStart"/>
      <w:r w:rsidRPr="00891A72">
        <w:rPr>
          <w:rFonts w:ascii="Arial" w:hAnsi="Arial" w:cs="Arial"/>
          <w:b/>
          <w:bCs/>
          <w:sz w:val="16"/>
          <w:szCs w:val="16"/>
          <w:lang w:val="en-US"/>
        </w:rPr>
        <w:t>EcoGeneration</w:t>
      </w:r>
      <w:proofErr w:type="spellEnd"/>
    </w:p>
    <w:p w14:paraId="5A732916" w14:textId="7420EB79" w:rsidR="001F091A" w:rsidRPr="00891A72" w:rsidRDefault="001F091A" w:rsidP="001F091A">
      <w:pPr>
        <w:spacing w:line="360" w:lineRule="auto"/>
        <w:rPr>
          <w:rFonts w:ascii="Arial" w:hAnsi="Arial" w:cs="Arial"/>
          <w:sz w:val="18"/>
          <w:szCs w:val="18"/>
          <w:lang w:val="en-US"/>
        </w:rPr>
      </w:pPr>
    </w:p>
    <w:p w14:paraId="6469ABC8" w14:textId="2A20F6F0" w:rsidR="00697A33" w:rsidRPr="00C42065" w:rsidRDefault="00E068A9" w:rsidP="001F091A">
      <w:pPr>
        <w:spacing w:line="360" w:lineRule="auto"/>
        <w:rPr>
          <w:rFonts w:ascii="Arial" w:eastAsia="Times New Roman" w:hAnsi="Arial" w:cs="Arial"/>
          <w:b/>
          <w:bCs/>
          <w:sz w:val="22"/>
          <w:szCs w:val="22"/>
          <w:lang w:val="en-US"/>
        </w:rPr>
      </w:pPr>
      <w:r>
        <w:rPr>
          <w:noProof/>
        </w:rPr>
        <w:drawing>
          <wp:inline distT="0" distB="0" distL="0" distR="0" wp14:anchorId="37E938E6" wp14:editId="43ACA952">
            <wp:extent cx="1211580" cy="807720"/>
            <wp:effectExtent l="0" t="0" r="0" b="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574BC" w:rsidRPr="00C42065">
        <w:rPr>
          <w:rFonts w:ascii="Arial" w:eastAsia="Times New Roman" w:hAnsi="Arial" w:cs="Arial"/>
          <w:b/>
          <w:bCs/>
          <w:sz w:val="22"/>
          <w:szCs w:val="22"/>
          <w:lang w:val="en-US"/>
        </w:rPr>
        <w:t xml:space="preserve"> </w:t>
      </w:r>
    </w:p>
    <w:p w14:paraId="44EFFDC9" w14:textId="3830DF0B" w:rsidR="00073A48" w:rsidRPr="001A7CB3" w:rsidRDefault="00087C10" w:rsidP="00866814">
      <w:pPr>
        <w:ind w:right="850"/>
        <w:jc w:val="both"/>
        <w:rPr>
          <w:rFonts w:ascii="Arial" w:hAnsi="Arial" w:cs="Arial"/>
          <w:b/>
          <w:bCs/>
          <w:color w:val="000000"/>
          <w:sz w:val="16"/>
          <w:szCs w:val="16"/>
          <w:lang w:val="en-US"/>
        </w:rPr>
      </w:pPr>
      <w:r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 xml:space="preserve">Caption: </w:t>
      </w:r>
      <w:r w:rsidR="003574BC" w:rsidRPr="001A7CB3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 xml:space="preserve">The </w:t>
      </w:r>
      <w:proofErr w:type="spellStart"/>
      <w:r w:rsidR="003574BC" w:rsidRPr="001A7CB3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>EcoGeneration</w:t>
      </w:r>
      <w:proofErr w:type="spellEnd"/>
      <w:r w:rsidR="003574BC" w:rsidRPr="001A7CB3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 xml:space="preserve"> curtainsider semi-trailers: Reduced aerodynamic drag and greater fuel savings through adjustable, aerodynamic superstructures</w:t>
      </w:r>
    </w:p>
    <w:p w14:paraId="45E7D199" w14:textId="77777777" w:rsidR="00073A48" w:rsidRPr="001A7CB3" w:rsidRDefault="00677956" w:rsidP="00866814">
      <w:pPr>
        <w:ind w:right="850"/>
        <w:jc w:val="both"/>
        <w:rPr>
          <w:rFonts w:ascii="Arial" w:hAnsi="Arial" w:cs="Arial"/>
          <w:b/>
          <w:bCs/>
          <w:color w:val="000000"/>
          <w:sz w:val="16"/>
          <w:szCs w:val="16"/>
          <w:u w:val="single"/>
          <w:lang w:val="en-US"/>
        </w:rPr>
      </w:pPr>
    </w:p>
    <w:p w14:paraId="40188C56" w14:textId="77777777" w:rsidR="0025694D" w:rsidRPr="001A7CB3" w:rsidRDefault="00677956" w:rsidP="00866814">
      <w:pPr>
        <w:ind w:right="850"/>
        <w:jc w:val="both"/>
        <w:rPr>
          <w:rFonts w:ascii="Arial" w:hAnsi="Arial" w:cs="Arial"/>
          <w:b/>
          <w:bCs/>
          <w:color w:val="000000"/>
          <w:sz w:val="16"/>
          <w:szCs w:val="16"/>
          <w:u w:val="single"/>
          <w:lang w:val="en-US"/>
        </w:rPr>
      </w:pPr>
    </w:p>
    <w:p w14:paraId="0B65E04B" w14:textId="77777777" w:rsidR="004F648D" w:rsidRPr="0028451A" w:rsidRDefault="004F648D" w:rsidP="004F648D">
      <w:pPr>
        <w:ind w:right="850"/>
        <w:rPr>
          <w:rFonts w:ascii="Arial" w:eastAsia="Calibri" w:hAnsi="Arial" w:cs="Arial"/>
          <w:sz w:val="16"/>
          <w:szCs w:val="16"/>
          <w:lang w:val="en-US"/>
        </w:rPr>
      </w:pPr>
      <w:r w:rsidRPr="0028451A">
        <w:rPr>
          <w:rFonts w:ascii="Arial" w:hAnsi="Arial" w:cs="Arial"/>
          <w:b/>
          <w:bCs/>
          <w:sz w:val="16"/>
          <w:szCs w:val="16"/>
          <w:u w:val="single"/>
          <w:lang w:val="en-US"/>
        </w:rPr>
        <w:t xml:space="preserve">About Schmitz Cargobull </w:t>
      </w:r>
    </w:p>
    <w:p w14:paraId="5E5A51D8" w14:textId="77777777" w:rsidR="004F648D" w:rsidRPr="0028451A" w:rsidRDefault="004F648D" w:rsidP="004F648D">
      <w:pPr>
        <w:ind w:right="283"/>
        <w:rPr>
          <w:rFonts w:ascii="Arial" w:hAnsi="Arial" w:cs="Arial"/>
          <w:sz w:val="16"/>
          <w:szCs w:val="16"/>
          <w:lang w:val="en-US"/>
        </w:rPr>
      </w:pPr>
      <w:r w:rsidRPr="0028451A">
        <w:rPr>
          <w:rFonts w:ascii="Arial" w:hAnsi="Arial" w:cs="Arial"/>
          <w:sz w:val="16"/>
          <w:szCs w:val="16"/>
          <w:lang w:val="en-US"/>
        </w:rPr>
        <w:t>With an annual production of around 42,500 trailers and with around 5,700 employees, Schmitz Cargobull AG is Europe’s leading manufacturer of semi-trailers, trailers and truck bodies for temperature-controlled freight, general cargo and bulk goods. The company achieved sales of approximately €1.74 billion in the 2020/21 financial year. As a pioneer in the industry, the North German company developed a comprehensive brand strategy early on and consistently established quality standards spanning every level: from research and development, through production and service contracts, to trailer telematics, financing, spare parts, and used vehicles.</w:t>
      </w:r>
    </w:p>
    <w:p w14:paraId="4A02B8F0" w14:textId="77777777" w:rsidR="004F648D" w:rsidRPr="0028451A" w:rsidRDefault="004F648D" w:rsidP="004F648D">
      <w:pPr>
        <w:ind w:right="283"/>
        <w:rPr>
          <w:rFonts w:ascii="Arial" w:hAnsi="Arial" w:cs="Arial"/>
          <w:sz w:val="20"/>
          <w:lang w:val="en-US"/>
        </w:rPr>
      </w:pPr>
    </w:p>
    <w:p w14:paraId="657DB77C" w14:textId="77777777" w:rsidR="004F648D" w:rsidRPr="0028451A" w:rsidRDefault="004F648D" w:rsidP="004F648D">
      <w:pPr>
        <w:ind w:right="283"/>
        <w:rPr>
          <w:rFonts w:ascii="Arial" w:hAnsi="Arial" w:cs="Arial"/>
          <w:b/>
          <w:sz w:val="16"/>
          <w:szCs w:val="16"/>
          <w:u w:val="single"/>
          <w:lang w:val="en-US"/>
        </w:rPr>
      </w:pPr>
    </w:p>
    <w:p w14:paraId="22F50A42" w14:textId="77777777" w:rsidR="004F648D" w:rsidRPr="0028451A" w:rsidRDefault="004F648D" w:rsidP="004F648D">
      <w:pPr>
        <w:ind w:right="283"/>
        <w:rPr>
          <w:rFonts w:ascii="Arial" w:hAnsi="Arial" w:cs="Arial"/>
          <w:b/>
          <w:sz w:val="16"/>
          <w:szCs w:val="16"/>
          <w:u w:val="single"/>
          <w:lang w:val="en-US"/>
        </w:rPr>
      </w:pPr>
      <w:r w:rsidRPr="0028451A">
        <w:rPr>
          <w:rFonts w:ascii="Arial" w:hAnsi="Arial" w:cs="Arial"/>
          <w:b/>
          <w:sz w:val="16"/>
          <w:szCs w:val="16"/>
          <w:u w:val="single"/>
          <w:lang w:val="en-US"/>
        </w:rPr>
        <w:t>The Schmitz Cargobull press team:</w:t>
      </w:r>
    </w:p>
    <w:p w14:paraId="2D974345" w14:textId="77777777" w:rsidR="004F648D" w:rsidRPr="0028451A" w:rsidRDefault="004F648D" w:rsidP="004F648D">
      <w:pPr>
        <w:ind w:right="851"/>
        <w:rPr>
          <w:rFonts w:ascii="Arial" w:hAnsi="Arial" w:cs="Arial"/>
          <w:color w:val="000000"/>
          <w:sz w:val="16"/>
          <w:szCs w:val="24"/>
          <w:lang w:val="en-US"/>
        </w:rPr>
      </w:pPr>
      <w:r w:rsidRPr="0028451A">
        <w:rPr>
          <w:rFonts w:ascii="Arial" w:hAnsi="Arial" w:cs="Arial"/>
          <w:sz w:val="16"/>
          <w:szCs w:val="24"/>
          <w:lang w:val="en-US"/>
        </w:rPr>
        <w:t>Anna Stuhlmeier</w:t>
      </w:r>
      <w:r w:rsidRPr="0028451A">
        <w:rPr>
          <w:rFonts w:ascii="Arial" w:hAnsi="Arial" w:cs="Arial"/>
          <w:sz w:val="16"/>
          <w:szCs w:val="24"/>
          <w:lang w:val="en-US"/>
        </w:rPr>
        <w:tab/>
        <w:t xml:space="preserve">+49 2558 81-1340 I </w:t>
      </w:r>
      <w:hyperlink r:id="rId17" w:history="1">
        <w:r w:rsidRPr="0028451A">
          <w:rPr>
            <w:rFonts w:ascii="Arial" w:hAnsi="Arial" w:cs="Arial"/>
            <w:color w:val="000000"/>
            <w:sz w:val="16"/>
            <w:szCs w:val="24"/>
            <w:lang w:val="en-US"/>
          </w:rPr>
          <w:t>anna.stuhlmeier@cargobull.com</w:t>
        </w:r>
      </w:hyperlink>
    </w:p>
    <w:p w14:paraId="1EFC77E0" w14:textId="77777777" w:rsidR="004F648D" w:rsidRPr="0028451A" w:rsidRDefault="004F648D" w:rsidP="004F648D">
      <w:pPr>
        <w:ind w:right="851"/>
        <w:rPr>
          <w:rFonts w:ascii="Arial" w:hAnsi="Arial" w:cs="Arial"/>
          <w:color w:val="000000"/>
          <w:sz w:val="16"/>
          <w:szCs w:val="24"/>
          <w:lang w:val="en-US"/>
        </w:rPr>
      </w:pPr>
      <w:r w:rsidRPr="0028451A">
        <w:rPr>
          <w:rFonts w:ascii="Arial" w:hAnsi="Arial" w:cs="Arial"/>
          <w:sz w:val="16"/>
          <w:szCs w:val="24"/>
          <w:lang w:val="en-US"/>
        </w:rPr>
        <w:t>Andrea Beckonert</w:t>
      </w:r>
      <w:r w:rsidRPr="0028451A">
        <w:rPr>
          <w:rFonts w:ascii="Arial" w:hAnsi="Arial" w:cs="Arial"/>
          <w:sz w:val="16"/>
          <w:szCs w:val="24"/>
          <w:lang w:val="en-US"/>
        </w:rPr>
        <w:tab/>
        <w:t xml:space="preserve">+49 2558 81-1321 I </w:t>
      </w:r>
      <w:hyperlink r:id="rId18" w:history="1">
        <w:r w:rsidRPr="0028451A">
          <w:rPr>
            <w:rFonts w:ascii="Arial" w:hAnsi="Arial" w:cs="Arial"/>
            <w:color w:val="000000"/>
            <w:sz w:val="16"/>
            <w:szCs w:val="24"/>
            <w:lang w:val="en-US"/>
          </w:rPr>
          <w:t>andrea.beckonert@cargobull.com</w:t>
        </w:r>
      </w:hyperlink>
    </w:p>
    <w:p w14:paraId="568F7CA1" w14:textId="77777777" w:rsidR="004F648D" w:rsidRPr="0028451A" w:rsidRDefault="004F648D" w:rsidP="004F648D">
      <w:pPr>
        <w:ind w:right="851"/>
        <w:rPr>
          <w:rFonts w:ascii="Arial" w:hAnsi="Arial" w:cs="Arial"/>
          <w:sz w:val="22"/>
          <w:szCs w:val="22"/>
          <w:lang w:val="en-US"/>
        </w:rPr>
      </w:pPr>
      <w:r w:rsidRPr="0028451A">
        <w:rPr>
          <w:rFonts w:ascii="Arial" w:hAnsi="Arial" w:cs="Arial"/>
          <w:sz w:val="16"/>
          <w:szCs w:val="24"/>
          <w:lang w:val="en-US"/>
        </w:rPr>
        <w:t>Silke Hesener:</w:t>
      </w:r>
      <w:r w:rsidRPr="0028451A">
        <w:rPr>
          <w:rFonts w:ascii="Arial" w:hAnsi="Arial" w:cs="Arial"/>
          <w:sz w:val="16"/>
          <w:szCs w:val="24"/>
          <w:lang w:val="en-US"/>
        </w:rPr>
        <w:tab/>
        <w:t xml:space="preserve">+49 2558 81-1501 I </w:t>
      </w:r>
      <w:hyperlink r:id="rId19" w:history="1">
        <w:r w:rsidRPr="0028451A">
          <w:rPr>
            <w:rFonts w:ascii="Arial" w:hAnsi="Arial" w:cs="Arial"/>
            <w:color w:val="000000"/>
            <w:sz w:val="16"/>
            <w:szCs w:val="24"/>
            <w:lang w:val="en-US"/>
          </w:rPr>
          <w:t>silke.hesener@cargobull.com</w:t>
        </w:r>
      </w:hyperlink>
    </w:p>
    <w:p w14:paraId="483C4FBD" w14:textId="5C2826D0" w:rsidR="00AD554B" w:rsidRPr="001A7CB3" w:rsidRDefault="00677956" w:rsidP="004F648D">
      <w:pPr>
        <w:ind w:right="850"/>
        <w:jc w:val="both"/>
        <w:rPr>
          <w:rFonts w:ascii="Arial" w:hAnsi="Arial" w:cs="Arial"/>
          <w:b/>
          <w:bCs/>
          <w:color w:val="000000"/>
          <w:sz w:val="16"/>
          <w:szCs w:val="16"/>
          <w:u w:val="single"/>
          <w:lang w:val="en-US"/>
        </w:rPr>
      </w:pPr>
    </w:p>
    <w:sectPr w:rsidR="00AD554B" w:rsidRPr="001A7CB3" w:rsidSect="00565362">
      <w:headerReference w:type="default" r:id="rId20"/>
      <w:headerReference w:type="first" r:id="rId21"/>
      <w:pgSz w:w="11906" w:h="16838" w:code="9"/>
      <w:pgMar w:top="2552" w:right="1701" w:bottom="1134" w:left="1418" w:header="709" w:footer="709" w:gutter="0"/>
      <w:paperSrc w:first="14" w:other="1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7AD01B" w14:textId="77777777" w:rsidR="003574BC" w:rsidRDefault="003574BC" w:rsidP="003253A3">
      <w:r>
        <w:separator/>
      </w:r>
    </w:p>
  </w:endnote>
  <w:endnote w:type="continuationSeparator" w:id="0">
    <w:p w14:paraId="36592B9F" w14:textId="77777777" w:rsidR="003574BC" w:rsidRDefault="003574BC" w:rsidP="003253A3">
      <w:r>
        <w:continuationSeparator/>
      </w:r>
    </w:p>
  </w:endnote>
  <w:endnote w:type="continuationNotice" w:id="1">
    <w:p w14:paraId="7F1FFF07" w14:textId="77777777" w:rsidR="003574BC" w:rsidRDefault="003574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7ABFC5" w14:textId="77777777" w:rsidR="003574BC" w:rsidRDefault="003574BC" w:rsidP="003253A3">
      <w:r>
        <w:separator/>
      </w:r>
    </w:p>
  </w:footnote>
  <w:footnote w:type="continuationSeparator" w:id="0">
    <w:p w14:paraId="5C888949" w14:textId="77777777" w:rsidR="003574BC" w:rsidRDefault="003574BC" w:rsidP="003253A3">
      <w:r>
        <w:continuationSeparator/>
      </w:r>
    </w:p>
  </w:footnote>
  <w:footnote w:type="continuationNotice" w:id="1">
    <w:p w14:paraId="2680C92E" w14:textId="77777777" w:rsidR="003574BC" w:rsidRDefault="003574B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466D87" w14:textId="699389C1" w:rsidR="00D557FB" w:rsidRDefault="00E068A9">
    <w:pPr>
      <w:pStyle w:val="Kopfzeile"/>
    </w:pPr>
    <w:r>
      <w:rPr>
        <w:noProof/>
      </w:rPr>
      <w:drawing>
        <wp:anchor distT="0" distB="0" distL="114300" distR="114300" simplePos="0" relativeHeight="251658241" behindDoc="0" locked="1" layoutInCell="1" allowOverlap="1" wp14:anchorId="7116A572" wp14:editId="4414B5E9">
          <wp:simplePos x="0" y="0"/>
          <wp:positionH relativeFrom="column">
            <wp:posOffset>2188210</wp:posOffset>
          </wp:positionH>
          <wp:positionV relativeFrom="page">
            <wp:posOffset>298450</wp:posOffset>
          </wp:positionV>
          <wp:extent cx="1791970" cy="749935"/>
          <wp:effectExtent l="0" t="0" r="0" b="0"/>
          <wp:wrapNone/>
          <wp:docPr id="3" name="Bild 3" descr="SCB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SCB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1970" cy="749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E4AF02" w14:textId="77777777" w:rsidR="00D557FB" w:rsidRDefault="00677956">
    <w:pPr>
      <w:pStyle w:val="Kopfzeile"/>
    </w:pPr>
  </w:p>
  <w:p w14:paraId="711AA6D5" w14:textId="77777777" w:rsidR="00D557FB" w:rsidRDefault="00677956">
    <w:pPr>
      <w:pStyle w:val="Kopfzeile"/>
    </w:pPr>
  </w:p>
  <w:p w14:paraId="267F21AE" w14:textId="77777777" w:rsidR="00D557FB" w:rsidRDefault="0067795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A8D0BD" w14:textId="1F46BA5E" w:rsidR="00D557FB" w:rsidRDefault="00E068A9">
    <w:pPr>
      <w:pStyle w:val="Kopfzeile"/>
    </w:pPr>
    <w:r>
      <w:rPr>
        <w:noProof/>
      </w:rPr>
      <w:drawing>
        <wp:anchor distT="0" distB="0" distL="114300" distR="114300" simplePos="0" relativeHeight="251658242" behindDoc="0" locked="1" layoutInCell="1" allowOverlap="1" wp14:anchorId="0CD60472" wp14:editId="19E5C86D">
          <wp:simplePos x="0" y="0"/>
          <wp:positionH relativeFrom="column">
            <wp:posOffset>2188210</wp:posOffset>
          </wp:positionH>
          <wp:positionV relativeFrom="page">
            <wp:posOffset>298450</wp:posOffset>
          </wp:positionV>
          <wp:extent cx="1791970" cy="749935"/>
          <wp:effectExtent l="0" t="0" r="0" b="0"/>
          <wp:wrapNone/>
          <wp:docPr id="2" name="Bild 4" descr="SCB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4" descr="SCB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1970" cy="749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1" layoutInCell="1" allowOverlap="1" wp14:anchorId="097550F9" wp14:editId="160219C5">
          <wp:simplePos x="0" y="0"/>
          <wp:positionH relativeFrom="column">
            <wp:posOffset>2188210</wp:posOffset>
          </wp:positionH>
          <wp:positionV relativeFrom="page">
            <wp:posOffset>298450</wp:posOffset>
          </wp:positionV>
          <wp:extent cx="1791970" cy="749935"/>
          <wp:effectExtent l="0" t="0" r="0" b="0"/>
          <wp:wrapNone/>
          <wp:docPr id="1" name="Bild 2" descr="SCB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SCB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1970" cy="749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B85C0E"/>
    <w:multiLevelType w:val="hybridMultilevel"/>
    <w:tmpl w:val="37423696"/>
    <w:lvl w:ilvl="0" w:tplc="FFFFFFFF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A128BA"/>
    <w:multiLevelType w:val="hybridMultilevel"/>
    <w:tmpl w:val="B93A960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1D4EA0"/>
    <w:multiLevelType w:val="hybridMultilevel"/>
    <w:tmpl w:val="06AE7EE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1F0"/>
    <w:rsid w:val="00051848"/>
    <w:rsid w:val="000720A5"/>
    <w:rsid w:val="00087C10"/>
    <w:rsid w:val="00183C9E"/>
    <w:rsid w:val="001A7CB3"/>
    <w:rsid w:val="001F091A"/>
    <w:rsid w:val="003574BC"/>
    <w:rsid w:val="003A483E"/>
    <w:rsid w:val="004D45C7"/>
    <w:rsid w:val="004F648D"/>
    <w:rsid w:val="005037F7"/>
    <w:rsid w:val="00677956"/>
    <w:rsid w:val="006D2500"/>
    <w:rsid w:val="0070460E"/>
    <w:rsid w:val="007226BA"/>
    <w:rsid w:val="0076314F"/>
    <w:rsid w:val="00891A72"/>
    <w:rsid w:val="00913A4E"/>
    <w:rsid w:val="009571F0"/>
    <w:rsid w:val="00965F30"/>
    <w:rsid w:val="00980D3E"/>
    <w:rsid w:val="009F086B"/>
    <w:rsid w:val="00A52D51"/>
    <w:rsid w:val="00A75EEB"/>
    <w:rsid w:val="00AC0A90"/>
    <w:rsid w:val="00AD0A13"/>
    <w:rsid w:val="00C42065"/>
    <w:rsid w:val="00C46AC6"/>
    <w:rsid w:val="00CD5660"/>
    <w:rsid w:val="00D01B89"/>
    <w:rsid w:val="00D628D8"/>
    <w:rsid w:val="00D90839"/>
    <w:rsid w:val="00D94787"/>
    <w:rsid w:val="00E0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A88A9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F7B92"/>
    <w:rPr>
      <w:rFonts w:ascii="Times" w:eastAsia="Times" w:hAnsi="Times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63BAE"/>
    <w:pPr>
      <w:keepNext/>
      <w:keepLines/>
      <w:spacing w:before="240"/>
      <w:outlineLvl w:val="0"/>
    </w:pPr>
    <w:rPr>
      <w:rFonts w:ascii="Arial" w:eastAsia="Times New Roman" w:hAnsi="Arial" w:cs="Arial"/>
      <w:b/>
      <w:color w:val="4472C4"/>
      <w:sz w:val="32"/>
      <w:szCs w:val="3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0E7BBB"/>
    <w:rPr>
      <w:rFonts w:ascii="Arial" w:hAnsi="Arial" w:cs="Arial" w:hint="default"/>
      <w:dstrike w:val="0"/>
      <w:color w:val="094BAD"/>
      <w:u w:val="none"/>
      <w:effect w:val="none"/>
    </w:rPr>
  </w:style>
  <w:style w:type="character" w:customStyle="1" w:styleId="haupttext1">
    <w:name w:val="haupttext1"/>
    <w:rsid w:val="000E7BBB"/>
    <w:rPr>
      <w:rFonts w:ascii="Arial" w:hAnsi="Arial" w:cs="Arial" w:hint="default"/>
      <w:color w:val="333333"/>
      <w:sz w:val="21"/>
      <w:szCs w:val="21"/>
    </w:rPr>
  </w:style>
  <w:style w:type="paragraph" w:styleId="Dokumentstruktur">
    <w:name w:val="Document Map"/>
    <w:basedOn w:val="Standard"/>
    <w:semiHidden/>
    <w:rsid w:val="003E117B"/>
    <w:pPr>
      <w:shd w:val="clear" w:color="auto" w:fill="000080"/>
    </w:pPr>
    <w:rPr>
      <w:rFonts w:ascii="Tahoma" w:hAnsi="Tahoma" w:cs="Tahoma"/>
      <w:sz w:val="20"/>
    </w:rPr>
  </w:style>
  <w:style w:type="paragraph" w:styleId="StandardWeb">
    <w:name w:val="Normal (Web)"/>
    <w:basedOn w:val="Standard"/>
    <w:rsid w:val="00FC7A79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8291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D8291B"/>
    <w:rPr>
      <w:rFonts w:ascii="Tahoma" w:eastAsia="Times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3253A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3253A3"/>
    <w:rPr>
      <w:rFonts w:ascii="Times" w:eastAsia="Times" w:hAnsi="Times"/>
      <w:sz w:val="24"/>
    </w:rPr>
  </w:style>
  <w:style w:type="paragraph" w:styleId="Fuzeile">
    <w:name w:val="footer"/>
    <w:basedOn w:val="Standard"/>
    <w:link w:val="FuzeileZchn"/>
    <w:uiPriority w:val="99"/>
    <w:unhideWhenUsed/>
    <w:rsid w:val="003253A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3253A3"/>
    <w:rPr>
      <w:rFonts w:ascii="Times" w:eastAsia="Times" w:hAnsi="Times"/>
      <w:sz w:val="24"/>
    </w:rPr>
  </w:style>
  <w:style w:type="character" w:styleId="Kommentarzeichen">
    <w:name w:val="annotation reference"/>
    <w:uiPriority w:val="99"/>
    <w:semiHidden/>
    <w:unhideWhenUsed/>
    <w:rsid w:val="008A3C6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A3C63"/>
    <w:rPr>
      <w:sz w:val="20"/>
    </w:rPr>
  </w:style>
  <w:style w:type="character" w:customStyle="1" w:styleId="KommentartextZchn">
    <w:name w:val="Kommentartext Zchn"/>
    <w:link w:val="Kommentartext"/>
    <w:uiPriority w:val="99"/>
    <w:semiHidden/>
    <w:rsid w:val="008A3C63"/>
    <w:rPr>
      <w:rFonts w:ascii="Times" w:eastAsia="Times" w:hAnsi="Time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A3C63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8A3C63"/>
    <w:rPr>
      <w:rFonts w:ascii="Times" w:eastAsia="Times" w:hAnsi="Times"/>
      <w:b/>
      <w:bCs/>
    </w:rPr>
  </w:style>
  <w:style w:type="paragraph" w:styleId="berarbeitung">
    <w:name w:val="Revision"/>
    <w:hidden/>
    <w:uiPriority w:val="99"/>
    <w:semiHidden/>
    <w:rsid w:val="00D07005"/>
    <w:rPr>
      <w:rFonts w:ascii="Times" w:eastAsia="Times" w:hAnsi="Times"/>
      <w:sz w:val="24"/>
    </w:rPr>
  </w:style>
  <w:style w:type="paragraph" w:styleId="Listenabsatz">
    <w:name w:val="List Paragraph"/>
    <w:basedOn w:val="Standard"/>
    <w:uiPriority w:val="34"/>
    <w:qFormat/>
    <w:rsid w:val="005C790C"/>
    <w:pPr>
      <w:ind w:left="720"/>
      <w:contextualSpacing/>
    </w:pPr>
  </w:style>
  <w:style w:type="character" w:customStyle="1" w:styleId="berschrift1Zchn">
    <w:name w:val="Überschrift 1 Zchn"/>
    <w:link w:val="berschrift1"/>
    <w:uiPriority w:val="9"/>
    <w:rsid w:val="00F63BAE"/>
    <w:rPr>
      <w:rFonts w:ascii="Arial" w:eastAsia="Times New Roman" w:hAnsi="Arial" w:cs="Arial"/>
      <w:b/>
      <w:color w:val="4472C4"/>
      <w:sz w:val="32"/>
      <w:szCs w:val="32"/>
      <w:lang w:eastAsia="en-US"/>
    </w:rPr>
  </w:style>
  <w:style w:type="character" w:customStyle="1" w:styleId="BesuchterHyperlink">
    <w:name w:val="BesuchterHyperlink"/>
    <w:uiPriority w:val="99"/>
    <w:semiHidden/>
    <w:unhideWhenUsed/>
    <w:rsid w:val="00AE7F37"/>
    <w:rPr>
      <w:color w:val="954F72"/>
      <w:u w:val="single"/>
    </w:rPr>
  </w:style>
  <w:style w:type="character" w:customStyle="1" w:styleId="NichtaufgelsteErwhnung1">
    <w:name w:val="Nicht aufgelöste Erwähnung1"/>
    <w:uiPriority w:val="99"/>
    <w:semiHidden/>
    <w:unhideWhenUsed/>
    <w:rsid w:val="00B87C6A"/>
    <w:rPr>
      <w:color w:val="605E5C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90839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AC0A9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jpeg"/><Relationship Id="rId18" Type="http://schemas.openxmlformats.org/officeDocument/2006/relationships/hyperlink" Target="mailto:andrea.beckonert@cargobull.com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tyles" Target="styles.xml"/><Relationship Id="rId12" Type="http://schemas.openxmlformats.org/officeDocument/2006/relationships/hyperlink" Target="https://schmitz.cargobull.com/semitrailer-ecogeneration" TargetMode="External"/><Relationship Id="rId17" Type="http://schemas.openxmlformats.org/officeDocument/2006/relationships/hyperlink" Target="mailto:anna.stuhlmeier@cargobull.com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4.jpe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3.jpeg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mailto:silke.hesener@cargobull.com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jpe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4C3EA098F98642A20CA88C8947AC3D" ma:contentTypeVersion="14" ma:contentTypeDescription="Ein neues Dokument erstellen." ma:contentTypeScope="" ma:versionID="4fb837eff61eca3ebad2420e6036175b">
  <xsd:schema xmlns:xsd="http://www.w3.org/2001/XMLSchema" xmlns:xs="http://www.w3.org/2001/XMLSchema" xmlns:p="http://schemas.microsoft.com/office/2006/metadata/properties" xmlns:ns2="eff78291-878b-4b89-b7ce-1f0fb35eb3d8" xmlns:ns3="3f5fa72f-620d-44a1-9576-9387b535153b" targetNamespace="http://schemas.microsoft.com/office/2006/metadata/properties" ma:root="true" ma:fieldsID="25977bfe684ed351dedb285c6acb6424" ns2:_="" ns3:_="">
    <xsd:import namespace="eff78291-878b-4b89-b7ce-1f0fb35eb3d8"/>
    <xsd:import namespace="3f5fa72f-620d-44a1-9576-9387b53515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Agenturtyp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f78291-878b-4b89-b7ce-1f0fb35eb3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Agenturtyp" ma:index="18" nillable="true" ma:displayName="Agenturtyp" ma:default="Full Service" ma:format="Dropdown" ma:internalName="Agenturtyp">
      <xsd:simpleType>
        <xsd:union memberTypes="dms:Text">
          <xsd:simpleType>
            <xsd:restriction base="dms:Choice">
              <xsd:enumeration value="Full Service"/>
              <xsd:enumeration value="PR_Text_Presse"/>
              <xsd:enumeration value="Digital_Analytics"/>
              <xsd:enumeration value="Event"/>
              <xsd:enumeration value="Film_Video_Foto"/>
              <xsd:enumeration value="Presentations_ppt"/>
              <xsd:enumeration value="Translations"/>
            </xsd:restriction>
          </xsd:simpleType>
        </xsd:un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5fa72f-620d-44a1-9576-9387b535153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genturtyp xmlns="eff78291-878b-4b89-b7ce-1f0fb35eb3d8" xsi:nil="true"/>
  </documentManagement>
</p:properties>
</file>

<file path=customXml/itemProps1.xml><?xml version="1.0" encoding="utf-8"?>
<ds:datastoreItem xmlns:ds="http://schemas.openxmlformats.org/officeDocument/2006/customXml" ds:itemID="{35D9057D-12E6-424A-B52B-C6C9ED44A6B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8CA3F24-480A-4DF8-8432-5F21C94469A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2996561-4873-4469-AB4B-379238F5B5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f78291-878b-4b89-b7ce-1f0fb35eb3d8"/>
    <ds:schemaRef ds:uri="3f5fa72f-620d-44a1-9576-9387b53515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45B1AD-5142-4EA6-BAA4-6E583BD0D80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52C4A4A-5B37-47C7-8CDE-5355B56E6F40}">
  <ds:schemaRefs>
    <ds:schemaRef ds:uri="http://schemas.microsoft.com/office/2006/metadata/properties"/>
    <ds:schemaRef ds:uri="http://schemas.microsoft.com/office/infopath/2007/PartnerControls"/>
    <ds:schemaRef ds:uri="eff78291-878b-4b89-b7ce-1f0fb35eb3d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518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4040</CharactersWithSpaces>
  <SharedDoc>false</SharedDoc>
  <HLinks>
    <vt:vector size="18" baseType="variant">
      <vt:variant>
        <vt:i4>3604556</vt:i4>
      </vt:variant>
      <vt:variant>
        <vt:i4>6</vt:i4>
      </vt:variant>
      <vt:variant>
        <vt:i4>0</vt:i4>
      </vt:variant>
      <vt:variant>
        <vt:i4>5</vt:i4>
      </vt:variant>
      <vt:variant>
        <vt:lpwstr>mailto:andrea.beckonert@cargobull.com</vt:lpwstr>
      </vt:variant>
      <vt:variant>
        <vt:lpwstr/>
      </vt:variant>
      <vt:variant>
        <vt:i4>4194342</vt:i4>
      </vt:variant>
      <vt:variant>
        <vt:i4>3</vt:i4>
      </vt:variant>
      <vt:variant>
        <vt:i4>0</vt:i4>
      </vt:variant>
      <vt:variant>
        <vt:i4>5</vt:i4>
      </vt:variant>
      <vt:variant>
        <vt:lpwstr>mailto:anna.stuhlmeier@cargobull.com</vt:lpwstr>
      </vt:variant>
      <vt:variant>
        <vt:lpwstr/>
      </vt:variant>
      <vt:variant>
        <vt:i4>5767205</vt:i4>
      </vt:variant>
      <vt:variant>
        <vt:i4>0</vt:i4>
      </vt:variant>
      <vt:variant>
        <vt:i4>0</vt:i4>
      </vt:variant>
      <vt:variant>
        <vt:i4>5</vt:i4>
      </vt:variant>
      <vt:variant>
        <vt:lpwstr>https://www.cargobull.com/de/produkte/curtainsider/sattelcurtainsider/ecogeneration?utm_source=email&amp;utm_medium=press+release&amp;utm_campaign=EcoGeneration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2021-12-03T07:07:00Z</dcterms:created>
  <dcterms:modified xsi:type="dcterms:W3CDTF">2021-12-03T10:19:00Z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0x0101001F4C3EA098F98642A20CA88C8947AC3D</vt:lpwstr>
  </property>
  <property fmtid="{D5CDD505-2E9C-101B-9397-08002B2CF9AE}" pid="3" name="display_urn:schemas-microsoft-com:office:office#Editor">
    <vt:lpwstr>Beckonert, Andrea</vt:lpwstr>
  </property>
  <property fmtid="{D5CDD505-2E9C-101B-9397-08002B2CF9AE}" pid="4" name="display_urn:schemas-microsoft-com:office:office#Author">
    <vt:lpwstr>Hesener, Silke</vt:lpwstr>
  </property>
  <property fmtid="{D5CDD505-2E9C-101B-9397-08002B2CF9AE}" pid="5" name="SharedWithUsers">
    <vt:lpwstr>6;#Stuhlmeier, Anna;#701;#Thiede, Bernd;#18;#Beckonert, Andrea;#26;#Kruppa, Inke;#16;#Hesener, Silke</vt:lpwstr>
  </property>
</Properties>
</file>