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4DDE8" w14:textId="77777777" w:rsidR="00494EA2" w:rsidRPr="00B7486E" w:rsidRDefault="00494EA2" w:rsidP="00494EA2">
      <w:pPr>
        <w:ind w:left="2832" w:firstLine="708"/>
        <w:jc w:val="right"/>
        <w:rPr>
          <w:rFonts w:ascii="Arial" w:eastAsia="Times New Roman" w:hAnsi="Arial" w:cs="Arial"/>
          <w:b/>
          <w:sz w:val="44"/>
        </w:rPr>
      </w:pPr>
      <w:r>
        <w:rPr>
          <w:rFonts w:ascii="Arial" w:hAnsi="Arial"/>
          <w:b/>
          <w:sz w:val="44"/>
        </w:rPr>
        <w:t xml:space="preserve">         Press Release</w:t>
      </w:r>
    </w:p>
    <w:p w14:paraId="5231D776" w14:textId="10069C7D" w:rsidR="00494EA2" w:rsidRPr="00B7486E" w:rsidRDefault="00A77C03" w:rsidP="00494EA2">
      <w:pPr>
        <w:jc w:val="right"/>
        <w:rPr>
          <w:rFonts w:ascii="Arial" w:eastAsia="Times New Roman" w:hAnsi="Arial" w:cs="Arial"/>
          <w:b/>
          <w:bCs/>
          <w:sz w:val="22"/>
          <w:szCs w:val="22"/>
        </w:rPr>
      </w:pPr>
      <w:bookmarkStart w:id="0" w:name="_Hlk178238355"/>
      <w:r>
        <w:rPr>
          <w:rFonts w:ascii="Arial" w:hAnsi="Arial"/>
          <w:b/>
          <w:sz w:val="22"/>
        </w:rPr>
        <w:t>2024-170</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67A79F9E" w14:textId="77777777" w:rsidR="00B071B7" w:rsidRDefault="00B071B7" w:rsidP="00690630">
      <w:pPr>
        <w:rPr>
          <w:rFonts w:ascii="Arial" w:eastAsia="Calibri" w:hAnsi="Arial" w:cs="Arial"/>
          <w:sz w:val="16"/>
          <w:szCs w:val="16"/>
          <w:u w:val="single"/>
          <w:lang w:eastAsia="en-US"/>
        </w:rPr>
      </w:pPr>
    </w:p>
    <w:p w14:paraId="44C02B75" w14:textId="77777777" w:rsidR="00B071B7" w:rsidRDefault="00B071B7" w:rsidP="00690630">
      <w:pPr>
        <w:rPr>
          <w:rFonts w:ascii="Arial" w:eastAsia="Calibri" w:hAnsi="Arial" w:cs="Arial"/>
          <w:sz w:val="16"/>
          <w:szCs w:val="16"/>
          <w:u w:val="single"/>
          <w:lang w:eastAsia="en-US"/>
        </w:rPr>
      </w:pPr>
    </w:p>
    <w:p w14:paraId="658FF2D0" w14:textId="77777777" w:rsidR="00B071B7" w:rsidRDefault="00B071B7" w:rsidP="00690630">
      <w:pPr>
        <w:rPr>
          <w:rFonts w:ascii="Arial" w:eastAsia="Calibri" w:hAnsi="Arial" w:cs="Arial"/>
          <w:sz w:val="16"/>
          <w:szCs w:val="16"/>
          <w:u w:val="single"/>
          <w:lang w:eastAsia="en-US"/>
        </w:rPr>
      </w:pPr>
    </w:p>
    <w:p w14:paraId="41BA2789" w14:textId="1B4FF5A8" w:rsidR="00690630" w:rsidRPr="00690630" w:rsidRDefault="00690630" w:rsidP="00690630">
      <w:pPr>
        <w:rPr>
          <w:rFonts w:ascii="Arial" w:eastAsia="Calibri" w:hAnsi="Arial" w:cs="Arial"/>
          <w:sz w:val="16"/>
          <w:szCs w:val="16"/>
          <w:u w:val="single"/>
        </w:rPr>
      </w:pPr>
      <w:r>
        <w:rPr>
          <w:rFonts w:ascii="Arial" w:hAnsi="Arial"/>
          <w:sz w:val="16"/>
          <w:u w:val="single"/>
        </w:rPr>
        <w:t>Schmitz Cargobull AG</w:t>
      </w:r>
    </w:p>
    <w:p w14:paraId="0DCCE9DC" w14:textId="182CEBD5" w:rsidR="004F36D1" w:rsidRDefault="007E7158" w:rsidP="00C67B5A">
      <w:pPr>
        <w:ind w:right="-2"/>
        <w:rPr>
          <w:rFonts w:ascii="Arial" w:hAnsi="Arial" w:cs="Arial"/>
          <w:b/>
          <w:bCs/>
          <w:sz w:val="34"/>
          <w:szCs w:val="34"/>
        </w:rPr>
      </w:pPr>
      <w:r>
        <w:rPr>
          <w:rFonts w:ascii="Arial" w:hAnsi="Arial"/>
          <w:b/>
          <w:sz w:val="34"/>
        </w:rPr>
        <w:t xml:space="preserve">Schmitz Cargobull honoured with German Sustainability Award </w:t>
      </w:r>
      <w:r w:rsidR="008E3139">
        <w:rPr>
          <w:rFonts w:ascii="Arial" w:hAnsi="Arial"/>
          <w:b/>
          <w:sz w:val="34"/>
        </w:rPr>
        <w:t>2025</w:t>
      </w:r>
    </w:p>
    <w:p w14:paraId="100EB61A" w14:textId="53D13271" w:rsidR="007E7158" w:rsidRPr="004F36D1" w:rsidRDefault="004F36D1" w:rsidP="00C67B5A">
      <w:pPr>
        <w:ind w:right="-2"/>
        <w:rPr>
          <w:rFonts w:ascii="Arial" w:hAnsi="Arial" w:cs="Arial"/>
          <w:b/>
          <w:bCs/>
          <w:szCs w:val="24"/>
        </w:rPr>
      </w:pPr>
      <w:r>
        <w:rPr>
          <w:rFonts w:ascii="Arial" w:hAnsi="Arial"/>
          <w:b/>
        </w:rPr>
        <w:t xml:space="preserve">Market leader impresses in the Mobility and Logistics category </w:t>
      </w:r>
    </w:p>
    <w:p w14:paraId="6374961C" w14:textId="77777777" w:rsidR="008A0C35" w:rsidRDefault="008A0C35" w:rsidP="00C67B5A">
      <w:pPr>
        <w:ind w:right="-2"/>
        <w:rPr>
          <w:rFonts w:ascii="Arial" w:hAnsi="Arial" w:cs="Arial"/>
          <w:b/>
          <w:bCs/>
          <w:sz w:val="34"/>
          <w:szCs w:val="34"/>
        </w:rPr>
      </w:pPr>
    </w:p>
    <w:p w14:paraId="296E63DD" w14:textId="12264BD8" w:rsidR="00365078" w:rsidRPr="00FB1F87" w:rsidRDefault="00754D1C" w:rsidP="00E11E0F">
      <w:pPr>
        <w:spacing w:line="360" w:lineRule="auto"/>
        <w:ind w:right="-2"/>
        <w:rPr>
          <w:rFonts w:ascii="Arial" w:hAnsi="Arial" w:cs="Arial"/>
          <w:sz w:val="22"/>
          <w:szCs w:val="22"/>
        </w:rPr>
      </w:pPr>
      <w:r>
        <w:rPr>
          <w:rFonts w:ascii="Arial" w:hAnsi="Arial"/>
          <w:sz w:val="22"/>
        </w:rPr>
        <w:t>November 2024 – Schmitz Cargobull, the leading European trailer manufacturer, was honoured with the 2025 German Sustainability Award, in the Mobility and Logistics category for the automotive industry. The European market leader for semi-trailers won over a jury of experts with its effective and exemplary contributions to sustainable production processes as well as its product portfolio, which is designed for longevity and resource conservation. The award places Schmitz Cargobull as part of Germany’s 100 pioneers of transformation who are setting an important example in the sector.</w:t>
      </w:r>
    </w:p>
    <w:p w14:paraId="0AF9EBAE" w14:textId="77777777" w:rsidR="00365078" w:rsidRPr="00365078" w:rsidRDefault="00365078" w:rsidP="00365078">
      <w:pPr>
        <w:spacing w:line="360" w:lineRule="auto"/>
        <w:rPr>
          <w:rFonts w:ascii="Arial" w:eastAsia="Times New Roman" w:hAnsi="Arial" w:cs="Arial"/>
          <w:sz w:val="22"/>
          <w:szCs w:val="22"/>
        </w:rPr>
      </w:pPr>
    </w:p>
    <w:p w14:paraId="1DC71E84" w14:textId="66812BFB" w:rsidR="00AB0500" w:rsidRPr="003B7C9B" w:rsidRDefault="00AB0500" w:rsidP="00AB0500">
      <w:pPr>
        <w:spacing w:line="360" w:lineRule="auto"/>
        <w:rPr>
          <w:rFonts w:ascii="Arial" w:eastAsia="Times New Roman" w:hAnsi="Arial" w:cs="Arial"/>
          <w:sz w:val="22"/>
          <w:szCs w:val="22"/>
          <w:lang w:val="en-US"/>
        </w:rPr>
      </w:pPr>
      <w:r>
        <w:rPr>
          <w:rFonts w:ascii="Arial" w:hAnsi="Arial"/>
          <w:sz w:val="22"/>
        </w:rPr>
        <w:t>On 28 November 2024, Andreas Schmitz, CEO of Schmitz Cargobull AG, accepted the award as part of the 17</w:t>
      </w:r>
      <w:r>
        <w:rPr>
          <w:rFonts w:ascii="Arial" w:hAnsi="Arial"/>
          <w:sz w:val="22"/>
          <w:vertAlign w:val="superscript"/>
        </w:rPr>
        <w:t>th</w:t>
      </w:r>
      <w:r>
        <w:rPr>
          <w:rFonts w:ascii="Arial" w:hAnsi="Arial"/>
          <w:sz w:val="22"/>
        </w:rPr>
        <w:t xml:space="preserve"> German Sustainability Day at the MARITIM Hotel in Düsseldorf. </w:t>
      </w:r>
      <w:r w:rsidRPr="003B7C9B">
        <w:rPr>
          <w:rFonts w:ascii="Arial" w:hAnsi="Arial"/>
          <w:sz w:val="22"/>
          <w:lang w:val="en-US"/>
        </w:rPr>
        <w:t xml:space="preserve">The award was presented by </w:t>
      </w:r>
      <w:r w:rsidR="003B7C9B" w:rsidRPr="003B7C9B">
        <w:rPr>
          <w:rFonts w:ascii="Arial" w:hAnsi="Arial"/>
          <w:sz w:val="22"/>
          <w:lang w:val="en-US"/>
        </w:rPr>
        <w:t>Dr. Otto Schulz, Member of the Board Ge</w:t>
      </w:r>
      <w:r w:rsidR="003B7C9B">
        <w:rPr>
          <w:rFonts w:ascii="Arial" w:hAnsi="Arial"/>
          <w:sz w:val="22"/>
          <w:lang w:val="en-US"/>
        </w:rPr>
        <w:t>rman Sustainability Award</w:t>
      </w:r>
      <w:r w:rsidR="00B36FBF">
        <w:rPr>
          <w:rFonts w:ascii="Arial" w:hAnsi="Arial"/>
          <w:sz w:val="22"/>
          <w:lang w:val="en-US"/>
        </w:rPr>
        <w:t xml:space="preserve"> Foundation</w:t>
      </w:r>
      <w:r w:rsidRPr="003B7C9B">
        <w:rPr>
          <w:rFonts w:ascii="Arial" w:hAnsi="Arial"/>
          <w:sz w:val="22"/>
          <w:lang w:val="en-US"/>
        </w:rPr>
        <w:t>.</w:t>
      </w:r>
    </w:p>
    <w:p w14:paraId="313E7CFD" w14:textId="77777777" w:rsidR="005D6B93" w:rsidRPr="003B7C9B" w:rsidRDefault="005D6B93" w:rsidP="00AB0500">
      <w:pPr>
        <w:spacing w:line="360" w:lineRule="auto"/>
        <w:rPr>
          <w:rFonts w:ascii="Arial" w:eastAsia="Times New Roman" w:hAnsi="Arial" w:cs="Arial"/>
          <w:sz w:val="22"/>
          <w:szCs w:val="22"/>
          <w:lang w:val="en-US"/>
        </w:rPr>
      </w:pPr>
    </w:p>
    <w:p w14:paraId="5201F666" w14:textId="1B41E57B" w:rsidR="003A7963" w:rsidRPr="005D6B93" w:rsidRDefault="005D6B93" w:rsidP="003A7963">
      <w:pPr>
        <w:spacing w:line="360" w:lineRule="auto"/>
        <w:rPr>
          <w:rFonts w:ascii="Arial" w:eastAsia="Times New Roman" w:hAnsi="Arial" w:cs="Arial"/>
          <w:sz w:val="22"/>
          <w:szCs w:val="22"/>
        </w:rPr>
      </w:pPr>
      <w:r>
        <w:rPr>
          <w:rFonts w:ascii="Arial" w:hAnsi="Arial"/>
          <w:sz w:val="22"/>
        </w:rPr>
        <w:t xml:space="preserve">“As a fourth-generation family business we regard sustainability as an integral part of our company strategy and as the origin of many in-house innovations. The challenges of sustainable transformation encourage us to create new innovations and give us food for thought. However, it is important for our customers and for us that the necessary sustainability measures are effective and economically viable and are not subject to overregulation,” explains Schmitz. </w:t>
      </w:r>
      <w:r>
        <w:rPr>
          <w:rFonts w:ascii="Arial" w:hAnsi="Arial"/>
          <w:sz w:val="22"/>
        </w:rPr>
        <w:br/>
        <w:t>“We are proud to accept the German Sustainability Award for Companies in the Mobility and Logistics Category for the automotive industry. This award is proof that our team is well-positioned, hard-working, and has the necessary expertise to find innovative decarbonisation solutions.  We would like to thank the jury</w:t>
      </w:r>
      <w:r w:rsidR="00FA3D25">
        <w:rPr>
          <w:rFonts w:ascii="Arial" w:hAnsi="Arial"/>
          <w:sz w:val="22"/>
        </w:rPr>
        <w:t>,</w:t>
      </w:r>
      <w:r>
        <w:rPr>
          <w:rFonts w:ascii="Arial" w:hAnsi="Arial"/>
          <w:sz w:val="22"/>
        </w:rPr>
        <w:t xml:space="preserve"> and everyone involved for this recognition. We will continue to make every effort to lead Schmitz Cargobull successfully and sustainably into the next generation.”</w:t>
      </w:r>
    </w:p>
    <w:p w14:paraId="6C550B34" w14:textId="77777777" w:rsidR="00E11E0F" w:rsidRDefault="00E11E0F" w:rsidP="007F63FF">
      <w:pPr>
        <w:jc w:val="right"/>
        <w:rPr>
          <w:rFonts w:ascii="Arial" w:hAnsi="Arial"/>
          <w:b/>
          <w:sz w:val="22"/>
        </w:rPr>
      </w:pPr>
    </w:p>
    <w:p w14:paraId="38151622" w14:textId="5740CF14" w:rsidR="007F63FF" w:rsidRPr="00B7486E" w:rsidRDefault="007F63FF" w:rsidP="007F63FF">
      <w:pPr>
        <w:jc w:val="right"/>
        <w:rPr>
          <w:rFonts w:ascii="Arial" w:eastAsia="Times New Roman" w:hAnsi="Arial" w:cs="Arial"/>
          <w:b/>
          <w:bCs/>
          <w:sz w:val="22"/>
          <w:szCs w:val="22"/>
        </w:rPr>
      </w:pPr>
      <w:r>
        <w:rPr>
          <w:rFonts w:ascii="Arial" w:hAnsi="Arial"/>
          <w:b/>
          <w:sz w:val="22"/>
        </w:rPr>
        <w:lastRenderedPageBreak/>
        <w:t>2024-170</w:t>
      </w:r>
    </w:p>
    <w:p w14:paraId="1BFED9F0" w14:textId="77777777" w:rsidR="007F63FF" w:rsidRDefault="007F63FF" w:rsidP="007F63FF">
      <w:pPr>
        <w:spacing w:line="360" w:lineRule="auto"/>
        <w:rPr>
          <w:rFonts w:ascii="Arial" w:eastAsia="Times New Roman" w:hAnsi="Arial" w:cs="Arial"/>
          <w:sz w:val="22"/>
          <w:szCs w:val="22"/>
        </w:rPr>
      </w:pPr>
    </w:p>
    <w:p w14:paraId="47749476" w14:textId="1156443B" w:rsidR="00365078" w:rsidRDefault="00365078" w:rsidP="0033459F">
      <w:pPr>
        <w:spacing w:line="360" w:lineRule="auto"/>
        <w:rPr>
          <w:rFonts w:ascii="Arial" w:hAnsi="Arial"/>
          <w:sz w:val="22"/>
        </w:rPr>
      </w:pPr>
      <w:r>
        <w:rPr>
          <w:rFonts w:ascii="Arial" w:hAnsi="Arial"/>
          <w:sz w:val="22"/>
        </w:rPr>
        <w:t xml:space="preserve">The German Sustainability Award honours exemplary companies from 100 sectors that offer successful solutions for the challenges of sustainable transformation. The aim is to make these solutions widely available and drive forward transformation in the German economy. A total of 224 expert jurors from the fields of research, associations, consulting and civil society selected the 100 role models of change in all sectors of the German economy. The winners show especially effective, successful and exemplary contributions to transformation and make a joint effort in connecting all companies from one sector. </w:t>
      </w:r>
      <w:r w:rsidR="00386EEB">
        <w:rPr>
          <w:rFonts w:ascii="Arial" w:hAnsi="Arial"/>
          <w:sz w:val="22"/>
        </w:rPr>
        <w:br/>
      </w:r>
      <w:r>
        <w:rPr>
          <w:rFonts w:ascii="Arial" w:hAnsi="Arial"/>
          <w:sz w:val="22"/>
        </w:rPr>
        <w:t xml:space="preserve">The CEOs and sustainability officers of the 100 pioneering companies, prominent speakers, and guests of honour from the world of economy, politics and society as well </w:t>
      </w:r>
      <w:r w:rsidR="00386EEB">
        <w:rPr>
          <w:rFonts w:ascii="Arial" w:hAnsi="Arial"/>
          <w:sz w:val="22"/>
        </w:rPr>
        <w:br/>
      </w:r>
      <w:r>
        <w:rPr>
          <w:rFonts w:ascii="Arial" w:hAnsi="Arial"/>
          <w:sz w:val="22"/>
        </w:rPr>
        <w:t xml:space="preserve">as approx. 100 media representatives attended the event. </w:t>
      </w:r>
    </w:p>
    <w:p w14:paraId="6FBCA889" w14:textId="77777777" w:rsidR="0046653A" w:rsidRPr="00365078" w:rsidRDefault="0046653A" w:rsidP="0033459F">
      <w:pPr>
        <w:spacing w:line="360" w:lineRule="auto"/>
        <w:rPr>
          <w:rFonts w:ascii="Arial" w:eastAsia="Times New Roman" w:hAnsi="Arial" w:cs="Arial"/>
          <w:sz w:val="22"/>
          <w:szCs w:val="22"/>
        </w:rPr>
      </w:pPr>
    </w:p>
    <w:p w14:paraId="3E55CD78" w14:textId="29DEFFC0" w:rsidR="0084759A" w:rsidRDefault="009546B4" w:rsidP="0084759A">
      <w:pPr>
        <w:spacing w:line="360" w:lineRule="auto"/>
        <w:rPr>
          <w:rFonts w:ascii="Arial" w:eastAsia="Times New Roman" w:hAnsi="Arial" w:cs="Arial"/>
          <w:sz w:val="22"/>
          <w:szCs w:val="22"/>
        </w:rPr>
      </w:pPr>
      <w:r w:rsidRPr="005F6540">
        <w:rPr>
          <w:rFonts w:ascii="Arial" w:eastAsia="Times New Roman" w:hAnsi="Arial" w:cs="Arial"/>
          <w:noProof/>
          <w:sz w:val="22"/>
          <w:szCs w:val="22"/>
        </w:rPr>
        <w:drawing>
          <wp:inline distT="0" distB="0" distL="0" distR="0" wp14:anchorId="4E02CA6C" wp14:editId="445F58FF">
            <wp:extent cx="3038475" cy="2009775"/>
            <wp:effectExtent l="0" t="0" r="9525" b="9525"/>
            <wp:docPr id="679632584" name="Grafik 1" descr="Ein Bild, das Anzug, Kleidung,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632584" name="Grafik 1" descr="Ein Bild, das Anzug, Kleidung, Person, Mann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2009775"/>
                    </a:xfrm>
                    <a:prstGeom prst="rect">
                      <a:avLst/>
                    </a:prstGeom>
                    <a:noFill/>
                    <a:ln>
                      <a:noFill/>
                    </a:ln>
                  </pic:spPr>
                </pic:pic>
              </a:graphicData>
            </a:graphic>
          </wp:inline>
        </w:drawing>
      </w:r>
    </w:p>
    <w:p w14:paraId="4BE31A43" w14:textId="7CB83C39" w:rsidR="0084759A" w:rsidRPr="0084759A" w:rsidRDefault="0084759A" w:rsidP="0084759A">
      <w:pPr>
        <w:spacing w:line="360" w:lineRule="auto"/>
        <w:rPr>
          <w:rFonts w:ascii="Arial" w:eastAsia="Times New Roman" w:hAnsi="Arial" w:cs="Arial"/>
          <w:b/>
          <w:bCs/>
          <w:sz w:val="16"/>
          <w:szCs w:val="16"/>
        </w:rPr>
      </w:pPr>
      <w:r w:rsidRPr="0084759A">
        <w:rPr>
          <w:rFonts w:ascii="Arial" w:eastAsia="Times New Roman" w:hAnsi="Arial" w:cs="Arial"/>
          <w:b/>
          <w:bCs/>
          <w:sz w:val="16"/>
          <w:szCs w:val="16"/>
        </w:rPr>
        <w:t>Caption 1: Andreas Schmitz and his team are delighted to receive this outstanding award.</w:t>
      </w:r>
    </w:p>
    <w:p w14:paraId="63093AC9" w14:textId="77777777" w:rsidR="009546B4" w:rsidRDefault="009546B4" w:rsidP="0084759A">
      <w:pPr>
        <w:spacing w:line="360" w:lineRule="auto"/>
        <w:rPr>
          <w:rFonts w:ascii="Arial" w:eastAsia="Times New Roman" w:hAnsi="Arial" w:cs="Arial"/>
          <w:b/>
          <w:bCs/>
          <w:sz w:val="16"/>
          <w:szCs w:val="16"/>
        </w:rPr>
      </w:pPr>
    </w:p>
    <w:p w14:paraId="37F44EAF" w14:textId="667BE394" w:rsidR="009546B4" w:rsidRDefault="00152CAF" w:rsidP="0084759A">
      <w:pPr>
        <w:spacing w:line="360" w:lineRule="auto"/>
        <w:rPr>
          <w:rFonts w:ascii="Arial" w:eastAsia="Times New Roman" w:hAnsi="Arial" w:cs="Arial"/>
          <w:b/>
          <w:bCs/>
          <w:sz w:val="16"/>
          <w:szCs w:val="16"/>
        </w:rPr>
      </w:pPr>
      <w:r w:rsidRPr="00AC2F38">
        <w:rPr>
          <w:rFonts w:ascii="Arial" w:eastAsia="Times New Roman" w:hAnsi="Arial" w:cs="Arial"/>
          <w:b/>
          <w:noProof/>
          <w:sz w:val="16"/>
          <w:szCs w:val="16"/>
        </w:rPr>
        <w:drawing>
          <wp:inline distT="0" distB="0" distL="0" distR="0" wp14:anchorId="76568DF9" wp14:editId="48AE0E43">
            <wp:extent cx="3028950" cy="2028825"/>
            <wp:effectExtent l="0" t="0" r="0" b="9525"/>
            <wp:docPr id="623840721" name="Grafik 2" descr="Ein Bild, das Kleidung, Person, Mann, An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40721" name="Grafik 2" descr="Ein Bild, das Kleidung, Person, Mann, Anzug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8950" cy="2028825"/>
                    </a:xfrm>
                    <a:prstGeom prst="rect">
                      <a:avLst/>
                    </a:prstGeom>
                    <a:noFill/>
                    <a:ln>
                      <a:noFill/>
                    </a:ln>
                  </pic:spPr>
                </pic:pic>
              </a:graphicData>
            </a:graphic>
          </wp:inline>
        </w:drawing>
      </w:r>
    </w:p>
    <w:p w14:paraId="62734997" w14:textId="49AD873B" w:rsidR="0084759A" w:rsidRDefault="0084759A" w:rsidP="0084759A">
      <w:pPr>
        <w:spacing w:line="360" w:lineRule="auto"/>
        <w:rPr>
          <w:rFonts w:ascii="Arial" w:eastAsia="Times New Roman" w:hAnsi="Arial" w:cs="Arial"/>
          <w:b/>
          <w:bCs/>
          <w:sz w:val="16"/>
          <w:szCs w:val="16"/>
        </w:rPr>
      </w:pPr>
      <w:r w:rsidRPr="0084759A">
        <w:rPr>
          <w:rFonts w:ascii="Arial" w:eastAsia="Times New Roman" w:hAnsi="Arial" w:cs="Arial"/>
          <w:b/>
          <w:bCs/>
          <w:sz w:val="16"/>
          <w:szCs w:val="16"/>
        </w:rPr>
        <w:t>Caption 2: Presentation of the award to Andreas Schmitz</w:t>
      </w:r>
      <w:r w:rsidR="008D72F0">
        <w:rPr>
          <w:rFonts w:ascii="Arial" w:eastAsia="Times New Roman" w:hAnsi="Arial" w:cs="Arial"/>
          <w:b/>
          <w:bCs/>
          <w:sz w:val="16"/>
          <w:szCs w:val="16"/>
        </w:rPr>
        <w:t xml:space="preserve"> (right)</w:t>
      </w:r>
      <w:r w:rsidRPr="0084759A">
        <w:rPr>
          <w:rFonts w:ascii="Arial" w:eastAsia="Times New Roman" w:hAnsi="Arial" w:cs="Arial"/>
          <w:b/>
          <w:bCs/>
          <w:sz w:val="16"/>
          <w:szCs w:val="16"/>
        </w:rPr>
        <w:t xml:space="preserve"> by Dr Otto Schulz</w:t>
      </w:r>
      <w:r w:rsidR="00124040">
        <w:rPr>
          <w:rFonts w:ascii="Arial" w:eastAsia="Times New Roman" w:hAnsi="Arial" w:cs="Arial"/>
          <w:b/>
          <w:bCs/>
          <w:sz w:val="16"/>
          <w:szCs w:val="16"/>
        </w:rPr>
        <w:t xml:space="preserve"> (left),</w:t>
      </w:r>
      <w:r w:rsidRPr="0084759A">
        <w:rPr>
          <w:rFonts w:ascii="Arial" w:eastAsia="Times New Roman" w:hAnsi="Arial" w:cs="Arial"/>
          <w:b/>
          <w:bCs/>
          <w:sz w:val="16"/>
          <w:szCs w:val="16"/>
        </w:rPr>
        <w:t xml:space="preserve"> Member of the Board of the German Sustainability Award Foundation.</w:t>
      </w:r>
    </w:p>
    <w:p w14:paraId="584ED59B" w14:textId="77777777" w:rsidR="00152CAF" w:rsidRDefault="00152CAF" w:rsidP="0084759A">
      <w:pPr>
        <w:spacing w:line="360" w:lineRule="auto"/>
        <w:rPr>
          <w:rFonts w:ascii="Arial" w:eastAsia="Times New Roman" w:hAnsi="Arial" w:cs="Arial"/>
          <w:b/>
          <w:bCs/>
          <w:sz w:val="16"/>
          <w:szCs w:val="16"/>
        </w:rPr>
      </w:pPr>
    </w:p>
    <w:p w14:paraId="45940CC1" w14:textId="77777777" w:rsidR="00152CAF" w:rsidRDefault="00152CAF" w:rsidP="0084759A">
      <w:pPr>
        <w:spacing w:line="360" w:lineRule="auto"/>
        <w:rPr>
          <w:rFonts w:ascii="Arial" w:eastAsia="Times New Roman" w:hAnsi="Arial" w:cs="Arial"/>
          <w:b/>
          <w:bCs/>
          <w:sz w:val="16"/>
          <w:szCs w:val="16"/>
        </w:rPr>
      </w:pPr>
    </w:p>
    <w:p w14:paraId="1795E056" w14:textId="77777777" w:rsidR="0046653A" w:rsidRPr="00B7486E" w:rsidRDefault="0046653A" w:rsidP="0046653A">
      <w:pPr>
        <w:jc w:val="right"/>
        <w:rPr>
          <w:rFonts w:ascii="Arial" w:eastAsia="Times New Roman" w:hAnsi="Arial" w:cs="Arial"/>
          <w:b/>
          <w:bCs/>
          <w:sz w:val="22"/>
          <w:szCs w:val="22"/>
        </w:rPr>
      </w:pPr>
      <w:r>
        <w:rPr>
          <w:rFonts w:ascii="Arial" w:hAnsi="Arial"/>
          <w:b/>
          <w:sz w:val="22"/>
        </w:rPr>
        <w:lastRenderedPageBreak/>
        <w:t>2024-170</w:t>
      </w:r>
    </w:p>
    <w:p w14:paraId="1094972D" w14:textId="77777777" w:rsidR="00152CAF" w:rsidRDefault="00152CAF" w:rsidP="0084759A">
      <w:pPr>
        <w:spacing w:line="360" w:lineRule="auto"/>
        <w:rPr>
          <w:rFonts w:ascii="Arial" w:eastAsia="Times New Roman" w:hAnsi="Arial" w:cs="Arial"/>
          <w:b/>
          <w:bCs/>
          <w:sz w:val="16"/>
          <w:szCs w:val="16"/>
        </w:rPr>
      </w:pPr>
    </w:p>
    <w:p w14:paraId="73EB32B0" w14:textId="77777777" w:rsidR="0046653A" w:rsidRDefault="0046653A" w:rsidP="0084759A">
      <w:pPr>
        <w:spacing w:line="360" w:lineRule="auto"/>
        <w:rPr>
          <w:rFonts w:ascii="Arial" w:eastAsia="Times New Roman" w:hAnsi="Arial" w:cs="Arial"/>
          <w:b/>
          <w:bCs/>
          <w:sz w:val="16"/>
          <w:szCs w:val="16"/>
        </w:rPr>
      </w:pPr>
    </w:p>
    <w:p w14:paraId="4625F98C" w14:textId="77777777" w:rsidR="0046653A" w:rsidRDefault="0046653A" w:rsidP="0084759A">
      <w:pPr>
        <w:spacing w:line="360" w:lineRule="auto"/>
        <w:rPr>
          <w:rFonts w:ascii="Arial" w:eastAsia="Times New Roman" w:hAnsi="Arial" w:cs="Arial"/>
          <w:b/>
          <w:bCs/>
          <w:sz w:val="16"/>
          <w:szCs w:val="16"/>
        </w:rPr>
      </w:pPr>
    </w:p>
    <w:p w14:paraId="357E4872" w14:textId="58DF3F9C" w:rsidR="00152CAF" w:rsidRPr="0084759A" w:rsidRDefault="0046653A" w:rsidP="0046653A">
      <w:pPr>
        <w:spacing w:line="360" w:lineRule="auto"/>
        <w:rPr>
          <w:rFonts w:ascii="Arial" w:eastAsia="Times New Roman" w:hAnsi="Arial" w:cs="Arial"/>
          <w:b/>
          <w:bCs/>
          <w:sz w:val="16"/>
          <w:szCs w:val="16"/>
        </w:rPr>
      </w:pPr>
      <w:r w:rsidRPr="007D6089">
        <w:rPr>
          <w:rFonts w:ascii="Arial" w:eastAsia="Times New Roman" w:hAnsi="Arial" w:cs="Arial"/>
          <w:b/>
          <w:noProof/>
          <w:sz w:val="16"/>
          <w:szCs w:val="16"/>
        </w:rPr>
        <w:drawing>
          <wp:inline distT="0" distB="0" distL="0" distR="0" wp14:anchorId="185792C0" wp14:editId="054CA1AB">
            <wp:extent cx="3149600" cy="2070100"/>
            <wp:effectExtent l="0" t="0" r="0" b="6350"/>
            <wp:docPr id="1915066082" name="Grafik 3" descr="Ein Bild, das Kleidung, Person, Menschliches Gesicht,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066082" name="Grafik 3" descr="Ein Bild, das Kleidung, Person, Menschliches Gesicht, Lächel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49600" cy="2070100"/>
                    </a:xfrm>
                    <a:prstGeom prst="rect">
                      <a:avLst/>
                    </a:prstGeom>
                    <a:noFill/>
                    <a:ln>
                      <a:noFill/>
                    </a:ln>
                  </pic:spPr>
                </pic:pic>
              </a:graphicData>
            </a:graphic>
          </wp:inline>
        </w:drawing>
      </w:r>
    </w:p>
    <w:p w14:paraId="5C42C89F" w14:textId="685F9368" w:rsidR="00365078" w:rsidRPr="0084759A" w:rsidRDefault="0084759A" w:rsidP="0084759A">
      <w:pPr>
        <w:spacing w:line="360" w:lineRule="auto"/>
        <w:rPr>
          <w:rFonts w:ascii="Arial" w:eastAsia="Times New Roman" w:hAnsi="Arial" w:cs="Arial"/>
          <w:b/>
          <w:bCs/>
          <w:sz w:val="16"/>
          <w:szCs w:val="16"/>
        </w:rPr>
      </w:pPr>
      <w:r w:rsidRPr="0084759A">
        <w:rPr>
          <w:rFonts w:ascii="Arial" w:eastAsia="Times New Roman" w:hAnsi="Arial" w:cs="Arial"/>
          <w:b/>
          <w:bCs/>
          <w:sz w:val="16"/>
          <w:szCs w:val="16"/>
        </w:rPr>
        <w:t xml:space="preserve">Caption </w:t>
      </w:r>
      <w:r w:rsidR="0076607B">
        <w:rPr>
          <w:rFonts w:ascii="Arial" w:eastAsia="Times New Roman" w:hAnsi="Arial" w:cs="Arial"/>
          <w:b/>
          <w:bCs/>
          <w:sz w:val="16"/>
          <w:szCs w:val="16"/>
        </w:rPr>
        <w:t>3</w:t>
      </w:r>
      <w:r w:rsidRPr="0084759A">
        <w:rPr>
          <w:rFonts w:ascii="Arial" w:eastAsia="Times New Roman" w:hAnsi="Arial" w:cs="Arial"/>
          <w:b/>
          <w:bCs/>
          <w:sz w:val="16"/>
          <w:szCs w:val="16"/>
        </w:rPr>
        <w:t>: Group photo of the winners of the German Sustainability Award 2025.</w:t>
      </w:r>
    </w:p>
    <w:p w14:paraId="62DC3CD8" w14:textId="10040114" w:rsidR="00365078" w:rsidRPr="0084759A" w:rsidRDefault="00365078" w:rsidP="00365078">
      <w:pPr>
        <w:spacing w:line="360" w:lineRule="auto"/>
        <w:rPr>
          <w:rFonts w:ascii="Arial" w:eastAsia="Times New Roman" w:hAnsi="Arial" w:cs="Arial"/>
          <w:b/>
          <w:bCs/>
          <w:sz w:val="16"/>
          <w:szCs w:val="16"/>
        </w:rPr>
      </w:pPr>
    </w:p>
    <w:p w14:paraId="34FF09CC" w14:textId="77777777" w:rsidR="00275E4C" w:rsidRDefault="00275E4C" w:rsidP="004860C5">
      <w:pPr>
        <w:ind w:right="850"/>
        <w:rPr>
          <w:rFonts w:ascii="Arial" w:eastAsia="Calibri" w:hAnsi="Arial" w:cs="Arial"/>
          <w:b/>
          <w:bCs/>
          <w:sz w:val="16"/>
          <w:szCs w:val="16"/>
          <w:u w:val="single"/>
        </w:rPr>
      </w:pPr>
    </w:p>
    <w:p w14:paraId="05B705BF" w14:textId="77777777" w:rsidR="00275E4C" w:rsidRDefault="00275E4C" w:rsidP="004860C5">
      <w:pPr>
        <w:ind w:right="850"/>
        <w:rPr>
          <w:rFonts w:ascii="Arial" w:eastAsia="Calibri" w:hAnsi="Arial" w:cs="Arial"/>
          <w:b/>
          <w:bCs/>
          <w:sz w:val="16"/>
          <w:szCs w:val="16"/>
          <w:u w:val="single"/>
        </w:rPr>
      </w:pPr>
    </w:p>
    <w:p w14:paraId="02AE1289" w14:textId="37279CCC" w:rsidR="004860C5" w:rsidRPr="004860C5" w:rsidRDefault="004860C5" w:rsidP="004860C5">
      <w:pPr>
        <w:ind w:right="850"/>
        <w:rPr>
          <w:rFonts w:ascii="Arial" w:eastAsia="Calibri" w:hAnsi="Arial" w:cs="Arial"/>
          <w:sz w:val="16"/>
          <w:szCs w:val="16"/>
        </w:rPr>
      </w:pPr>
      <w:r>
        <w:rPr>
          <w:rFonts w:ascii="Arial" w:hAnsi="Arial"/>
          <w:b/>
          <w:sz w:val="16"/>
          <w:u w:val="single"/>
        </w:rPr>
        <w:t xml:space="preserve">About Schmitz Cargobull </w:t>
      </w:r>
    </w:p>
    <w:p w14:paraId="709BD6A9" w14:textId="573E7B3E" w:rsidR="004860C5" w:rsidRPr="004860C5" w:rsidRDefault="004860C5" w:rsidP="004860C5">
      <w:pPr>
        <w:pStyle w:val="StandardWeb"/>
        <w:spacing w:before="0" w:beforeAutospacing="0" w:after="0" w:afterAutospacing="0"/>
        <w:rPr>
          <w:rFonts w:ascii="Arial" w:hAnsi="Arial" w:cs="Arial"/>
          <w:sz w:val="16"/>
          <w:szCs w:val="16"/>
        </w:rPr>
      </w:pPr>
      <w:r>
        <w:rPr>
          <w:rFonts w:ascii="Arial" w:hAnsi="Arial"/>
          <w:sz w:val="16"/>
        </w:rPr>
        <w:t xml:space="preserve">Schmitz Cargobull is the leading manufacturer of semi-trailers for temperature-controlled freight, general cargo and bulk goods in Europe, and a pioneer in digital solutions for trailer services and improved connectivity. The company also manufactures transport cooling units for refrigerated box body semi-trailers for temperature-controlled freight transport. With a comprehensive range of services from financing, spare parts supply, service contracts and telematics solutions to used vehicle trading, Schmitz Cargobull supports its customers in optimising their total cost of ownership (TCO) and digital transformation. </w:t>
      </w:r>
      <w:r>
        <w:rPr>
          <w:rFonts w:ascii="Arial" w:hAnsi="Arial"/>
          <w:color w:val="000000"/>
          <w:sz w:val="16"/>
          <w:shd w:val="clear" w:color="auto" w:fill="FFFFFF"/>
        </w:rPr>
        <w:t xml:space="preserve">Schmitz Cargobull was founded in 1892 in Münsterland, Germany. The family-run company </w:t>
      </w:r>
      <w:r>
        <w:rPr>
          <w:rFonts w:ascii="Arial" w:hAnsi="Arial"/>
          <w:sz w:val="16"/>
        </w:rPr>
        <w:t>produces around 60,000 vehicles per year with over 6,000 employees and generated</w:t>
      </w:r>
      <w:r>
        <w:rPr>
          <w:rFonts w:ascii="Arial" w:hAnsi="Arial"/>
          <w:color w:val="000000"/>
          <w:sz w:val="16"/>
          <w:shd w:val="clear" w:color="auto" w:fill="FFFFFF"/>
        </w:rPr>
        <w:t xml:space="preserve"> a turnover of around €2.4 billion in the 2023/24 financial year. The</w:t>
      </w:r>
      <w:r>
        <w:rPr>
          <w:rFonts w:ascii="Arial" w:hAnsi="Arial"/>
          <w:color w:val="000000"/>
          <w:sz w:val="16"/>
        </w:rPr>
        <w:t xml:space="preserve"> international production network currently comprises</w:t>
      </w:r>
      <w:r>
        <w:rPr>
          <w:rFonts w:ascii="Arial" w:hAnsi="Arial"/>
          <w:color w:val="FF0000"/>
          <w:sz w:val="16"/>
        </w:rPr>
        <w:t xml:space="preserve"> </w:t>
      </w:r>
      <w:r>
        <w:rPr>
          <w:rFonts w:ascii="Arial" w:hAnsi="Arial"/>
          <w:sz w:val="16"/>
        </w:rPr>
        <w:t>ten</w:t>
      </w:r>
      <w:r>
        <w:rPr>
          <w:rFonts w:ascii="Arial" w:hAnsi="Arial"/>
          <w:color w:val="FF0000"/>
          <w:sz w:val="16"/>
        </w:rPr>
        <w:t xml:space="preserve"> </w:t>
      </w:r>
      <w:r>
        <w:rPr>
          <w:rFonts w:ascii="Arial" w:hAnsi="Arial"/>
          <w:color w:val="000000"/>
          <w:sz w:val="16"/>
        </w:rPr>
        <w:t>plants in Germany, Lithuania, Spain, England, Turkey, Slovakia and Australia</w:t>
      </w:r>
      <w:r>
        <w:rPr>
          <w:rFonts w:ascii="Arial" w:hAnsi="Arial"/>
          <w:color w:val="44546A"/>
          <w:sz w:val="16"/>
        </w:rPr>
        <w:t>.</w:t>
      </w:r>
    </w:p>
    <w:p w14:paraId="2587180B" w14:textId="77777777" w:rsidR="004860C5" w:rsidRPr="004860C5" w:rsidRDefault="004860C5" w:rsidP="004860C5">
      <w:pPr>
        <w:ind w:right="283"/>
        <w:rPr>
          <w:rFonts w:ascii="Arial" w:hAnsi="Arial" w:cs="Arial"/>
          <w:b/>
          <w:sz w:val="16"/>
          <w:szCs w:val="16"/>
          <w:u w:val="single"/>
        </w:rPr>
      </w:pPr>
    </w:p>
    <w:p w14:paraId="4AB22135" w14:textId="77777777" w:rsidR="004860C5" w:rsidRPr="004860C5" w:rsidRDefault="004860C5" w:rsidP="004860C5">
      <w:pPr>
        <w:ind w:right="283"/>
        <w:rPr>
          <w:rFonts w:ascii="Arial" w:hAnsi="Arial" w:cs="Arial"/>
          <w:b/>
          <w:sz w:val="16"/>
          <w:szCs w:val="16"/>
          <w:u w:val="single"/>
        </w:rPr>
      </w:pPr>
      <w:r>
        <w:rPr>
          <w:rFonts w:ascii="Arial" w:hAnsi="Arial"/>
          <w:b/>
          <w:sz w:val="16"/>
          <w:u w:val="single"/>
        </w:rPr>
        <w:t>The Schmitz Cargobull press team:</w:t>
      </w:r>
    </w:p>
    <w:p w14:paraId="2EB0C579" w14:textId="77777777" w:rsidR="004860C5" w:rsidRPr="004860C5" w:rsidRDefault="004860C5" w:rsidP="004860C5">
      <w:pPr>
        <w:ind w:right="851"/>
        <w:rPr>
          <w:rFonts w:ascii="Arial" w:hAnsi="Arial" w:cs="Arial"/>
          <w:sz w:val="16"/>
          <w:szCs w:val="16"/>
        </w:rPr>
      </w:pPr>
      <w:r>
        <w:rPr>
          <w:rFonts w:ascii="Arial" w:hAnsi="Arial"/>
          <w:sz w:val="16"/>
        </w:rPr>
        <w:t>Anna Stuhlmeier</w:t>
      </w:r>
      <w:r>
        <w:rPr>
          <w:rFonts w:ascii="Arial" w:hAnsi="Arial"/>
          <w:sz w:val="16"/>
        </w:rPr>
        <w:tab/>
        <w:t xml:space="preserve">+49 2558 81-1340 I </w:t>
      </w:r>
      <w:hyperlink r:id="rId15" w:history="1">
        <w:r>
          <w:rPr>
            <w:rStyle w:val="Hyperlink"/>
            <w:color w:val="000000"/>
            <w:sz w:val="16"/>
          </w:rPr>
          <w:t>anna.stuhlmeier@cargobull.com</w:t>
        </w:r>
      </w:hyperlink>
    </w:p>
    <w:p w14:paraId="4E9476EB" w14:textId="77777777" w:rsidR="004860C5" w:rsidRPr="003A7963" w:rsidRDefault="004860C5" w:rsidP="004860C5">
      <w:pPr>
        <w:rPr>
          <w:rFonts w:ascii="Arial" w:hAnsi="Arial" w:cs="Arial"/>
          <w:sz w:val="16"/>
          <w:szCs w:val="16"/>
        </w:rPr>
      </w:pPr>
      <w:r>
        <w:rPr>
          <w:rFonts w:ascii="Arial" w:hAnsi="Arial"/>
          <w:sz w:val="16"/>
        </w:rPr>
        <w:t>Andrea Beckonert</w:t>
      </w:r>
      <w:r>
        <w:rPr>
          <w:rFonts w:ascii="Arial" w:hAnsi="Arial"/>
          <w:sz w:val="16"/>
        </w:rPr>
        <w:tab/>
        <w:t xml:space="preserve">+49 2558 81-1321 I </w:t>
      </w:r>
      <w:hyperlink r:id="rId16" w:history="1">
        <w:r>
          <w:rPr>
            <w:rStyle w:val="Hyperlink"/>
            <w:color w:val="000000"/>
            <w:sz w:val="16"/>
          </w:rPr>
          <w:t>andrea.beckonert@cargobull.com</w:t>
        </w:r>
      </w:hyperlink>
      <w:r>
        <w:br/>
      </w:r>
      <w:r>
        <w:rPr>
          <w:rFonts w:ascii="Arial" w:hAnsi="Arial"/>
          <w:sz w:val="16"/>
        </w:rPr>
        <w:t>Silke Hesener</w:t>
      </w:r>
      <w:r>
        <w:rPr>
          <w:rFonts w:ascii="Arial" w:hAnsi="Arial"/>
          <w:sz w:val="16"/>
        </w:rPr>
        <w:tab/>
        <w:t xml:space="preserve">+49 2558 81-1501 I </w:t>
      </w:r>
      <w:hyperlink r:id="rId17" w:history="1">
        <w:r>
          <w:rPr>
            <w:rStyle w:val="Hyperlink"/>
            <w:color w:val="000000"/>
            <w:sz w:val="16"/>
          </w:rPr>
          <w:t>silke.hesener@cargobull.com</w:t>
        </w:r>
      </w:hyperlink>
    </w:p>
    <w:p w14:paraId="30A2E58C" w14:textId="77777777" w:rsidR="004860C5" w:rsidRPr="003A7963" w:rsidRDefault="004860C5" w:rsidP="004860C5">
      <w:pPr>
        <w:pStyle w:val="paragraph"/>
        <w:spacing w:before="0" w:beforeAutospacing="0" w:after="0" w:afterAutospacing="0"/>
        <w:textAlignment w:val="baseline"/>
        <w:rPr>
          <w:rFonts w:ascii="Arial" w:hAnsi="Arial" w:cs="Arial"/>
          <w:sz w:val="16"/>
          <w:szCs w:val="16"/>
          <w:lang w:val="nb-NO"/>
        </w:rPr>
      </w:pPr>
    </w:p>
    <w:p w14:paraId="744CECF8" w14:textId="77777777" w:rsidR="004860C5" w:rsidRPr="003A7963" w:rsidRDefault="004860C5" w:rsidP="004860C5">
      <w:pPr>
        <w:rPr>
          <w:rFonts w:ascii="Arial" w:hAnsi="Arial" w:cs="Arial"/>
          <w:sz w:val="16"/>
          <w:szCs w:val="16"/>
          <w:lang w:val="nb-NO"/>
        </w:rPr>
      </w:pPr>
    </w:p>
    <w:p w14:paraId="74AC6CDE" w14:textId="77777777" w:rsidR="00D365F3" w:rsidRPr="003A7963" w:rsidRDefault="00D365F3" w:rsidP="00B7486E">
      <w:pPr>
        <w:spacing w:line="240" w:lineRule="atLeast"/>
        <w:ind w:right="850"/>
        <w:rPr>
          <w:rFonts w:ascii="Arial" w:hAnsi="Arial" w:cs="Arial"/>
          <w:b/>
          <w:bCs/>
          <w:color w:val="000000"/>
          <w:sz w:val="16"/>
          <w:szCs w:val="16"/>
          <w:u w:val="single"/>
          <w:lang w:val="nb-NO"/>
        </w:rPr>
      </w:pPr>
    </w:p>
    <w:sectPr w:rsidR="00D365F3" w:rsidRPr="003A7963" w:rsidSect="00494EA2">
      <w:headerReference w:type="default" r:id="rId18"/>
      <w:headerReference w:type="first" r:id="rId19"/>
      <w:pgSz w:w="11906" w:h="16838" w:code="9"/>
      <w:pgMar w:top="2552"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E03CB2" w14:textId="77777777" w:rsidR="00A71DC4" w:rsidRDefault="00A71DC4" w:rsidP="00494EA2">
      <w:r>
        <w:separator/>
      </w:r>
    </w:p>
  </w:endnote>
  <w:endnote w:type="continuationSeparator" w:id="0">
    <w:p w14:paraId="3A09921B" w14:textId="77777777" w:rsidR="00A71DC4" w:rsidRDefault="00A71DC4" w:rsidP="00494EA2">
      <w:r>
        <w:continuationSeparator/>
      </w:r>
    </w:p>
  </w:endnote>
  <w:endnote w:type="continuationNotice" w:id="1">
    <w:p w14:paraId="7F6CC950" w14:textId="77777777" w:rsidR="00A71DC4" w:rsidRDefault="00A71D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CAB10" w14:textId="77777777" w:rsidR="00A71DC4" w:rsidRDefault="00A71DC4" w:rsidP="00494EA2">
      <w:r>
        <w:separator/>
      </w:r>
    </w:p>
  </w:footnote>
  <w:footnote w:type="continuationSeparator" w:id="0">
    <w:p w14:paraId="617026BF" w14:textId="77777777" w:rsidR="00A71DC4" w:rsidRDefault="00A71DC4" w:rsidP="00494EA2">
      <w:r>
        <w:continuationSeparator/>
      </w:r>
    </w:p>
  </w:footnote>
  <w:footnote w:type="continuationNotice" w:id="1">
    <w:p w14:paraId="480D2FAF" w14:textId="77777777" w:rsidR="00A71DC4" w:rsidRDefault="00A71D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75B3" w14:textId="2505F199" w:rsidR="00224184" w:rsidRDefault="00E652DF">
    <w:pPr>
      <w:pStyle w:val="Kopfzeile"/>
    </w:pPr>
    <w:r>
      <w:rPr>
        <w:noProof/>
      </w:rPr>
      <w:drawing>
        <wp:anchor distT="0" distB="0" distL="114300" distR="114300" simplePos="0" relativeHeight="251658241" behindDoc="0" locked="1" layoutInCell="1" allowOverlap="1" wp14:anchorId="6BA1FB36" wp14:editId="132F9F7B">
          <wp:simplePos x="0" y="0"/>
          <wp:positionH relativeFrom="column">
            <wp:posOffset>2188210</wp:posOffset>
          </wp:positionH>
          <wp:positionV relativeFrom="page">
            <wp:posOffset>298450</wp:posOffset>
          </wp:positionV>
          <wp:extent cx="1791970" cy="749935"/>
          <wp:effectExtent l="0" t="0" r="0" b="0"/>
          <wp:wrapNone/>
          <wp:docPr id="3" name="Bild 3"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8224" w14:textId="5E10333F" w:rsidR="00224184" w:rsidRDefault="00E652DF">
    <w:pPr>
      <w:pStyle w:val="Kopfzeile"/>
    </w:pPr>
    <w:r>
      <w:rPr>
        <w:noProof/>
      </w:rPr>
      <w:drawing>
        <wp:anchor distT="0" distB="0" distL="114300" distR="114300" simplePos="0" relativeHeight="251658242" behindDoc="0" locked="1" layoutInCell="1" allowOverlap="1" wp14:anchorId="402F4638" wp14:editId="1B60725E">
          <wp:simplePos x="0" y="0"/>
          <wp:positionH relativeFrom="column">
            <wp:posOffset>2188210</wp:posOffset>
          </wp:positionH>
          <wp:positionV relativeFrom="page">
            <wp:posOffset>298450</wp:posOffset>
          </wp:positionV>
          <wp:extent cx="1791970" cy="749935"/>
          <wp:effectExtent l="0" t="0" r="0" b="0"/>
          <wp:wrapNone/>
          <wp:docPr id="4" name="Bild 4"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1" layoutInCell="1" allowOverlap="1" wp14:anchorId="70A5B911" wp14:editId="5FA131F7">
          <wp:simplePos x="0" y="0"/>
          <wp:positionH relativeFrom="column">
            <wp:posOffset>2188210</wp:posOffset>
          </wp:positionH>
          <wp:positionV relativeFrom="page">
            <wp:posOffset>298450</wp:posOffset>
          </wp:positionV>
          <wp:extent cx="1791970" cy="749935"/>
          <wp:effectExtent l="0" t="0" r="0" b="0"/>
          <wp:wrapNone/>
          <wp:docPr id="2" name="Bild 2" descr="SCB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B_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1970" cy="74993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765959937">
    <w:abstractNumId w:val="0"/>
  </w:num>
  <w:num w:numId="2" w16cid:durableId="121310640">
    <w:abstractNumId w:val="1"/>
  </w:num>
  <w:num w:numId="3" w16cid:durableId="8898804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571F0"/>
    <w:rsid w:val="000012B7"/>
    <w:rsid w:val="00002057"/>
    <w:rsid w:val="00005D1A"/>
    <w:rsid w:val="000128A5"/>
    <w:rsid w:val="0001535C"/>
    <w:rsid w:val="0001676C"/>
    <w:rsid w:val="0002326F"/>
    <w:rsid w:val="00025063"/>
    <w:rsid w:val="000273C1"/>
    <w:rsid w:val="0003285F"/>
    <w:rsid w:val="00035B95"/>
    <w:rsid w:val="00041F36"/>
    <w:rsid w:val="000421DE"/>
    <w:rsid w:val="000549DE"/>
    <w:rsid w:val="00057DB2"/>
    <w:rsid w:val="00061068"/>
    <w:rsid w:val="0006169D"/>
    <w:rsid w:val="00061F83"/>
    <w:rsid w:val="0006295A"/>
    <w:rsid w:val="00063982"/>
    <w:rsid w:val="0006685A"/>
    <w:rsid w:val="00071E20"/>
    <w:rsid w:val="00072477"/>
    <w:rsid w:val="00072F7D"/>
    <w:rsid w:val="00080539"/>
    <w:rsid w:val="0008431A"/>
    <w:rsid w:val="000861A3"/>
    <w:rsid w:val="00087653"/>
    <w:rsid w:val="0009112A"/>
    <w:rsid w:val="0009286E"/>
    <w:rsid w:val="00094672"/>
    <w:rsid w:val="00097CE0"/>
    <w:rsid w:val="000A0830"/>
    <w:rsid w:val="000A338E"/>
    <w:rsid w:val="000A45B3"/>
    <w:rsid w:val="000A679C"/>
    <w:rsid w:val="000B3C67"/>
    <w:rsid w:val="000B7C9D"/>
    <w:rsid w:val="000C1637"/>
    <w:rsid w:val="000C4E60"/>
    <w:rsid w:val="000C6EB8"/>
    <w:rsid w:val="000C7464"/>
    <w:rsid w:val="000D0ABB"/>
    <w:rsid w:val="000D1DB6"/>
    <w:rsid w:val="000D5FA5"/>
    <w:rsid w:val="000E0C0E"/>
    <w:rsid w:val="000E1987"/>
    <w:rsid w:val="000E4273"/>
    <w:rsid w:val="000E7995"/>
    <w:rsid w:val="000F0550"/>
    <w:rsid w:val="000F6175"/>
    <w:rsid w:val="000F78E3"/>
    <w:rsid w:val="0010059E"/>
    <w:rsid w:val="0010113A"/>
    <w:rsid w:val="00102997"/>
    <w:rsid w:val="001052C7"/>
    <w:rsid w:val="0011271C"/>
    <w:rsid w:val="001132EE"/>
    <w:rsid w:val="00117139"/>
    <w:rsid w:val="00117303"/>
    <w:rsid w:val="00122826"/>
    <w:rsid w:val="00124040"/>
    <w:rsid w:val="0012680F"/>
    <w:rsid w:val="0013112F"/>
    <w:rsid w:val="001362C6"/>
    <w:rsid w:val="00141E08"/>
    <w:rsid w:val="00143F1F"/>
    <w:rsid w:val="00147232"/>
    <w:rsid w:val="001472A1"/>
    <w:rsid w:val="00147A8E"/>
    <w:rsid w:val="00152CAF"/>
    <w:rsid w:val="00157E60"/>
    <w:rsid w:val="001626F8"/>
    <w:rsid w:val="0016421F"/>
    <w:rsid w:val="0016766F"/>
    <w:rsid w:val="00171400"/>
    <w:rsid w:val="0017140B"/>
    <w:rsid w:val="00171F38"/>
    <w:rsid w:val="00176DD1"/>
    <w:rsid w:val="00177865"/>
    <w:rsid w:val="00177D16"/>
    <w:rsid w:val="00177D9A"/>
    <w:rsid w:val="00181B12"/>
    <w:rsid w:val="00186B4C"/>
    <w:rsid w:val="001A2227"/>
    <w:rsid w:val="001A5E00"/>
    <w:rsid w:val="001A7D80"/>
    <w:rsid w:val="001B0083"/>
    <w:rsid w:val="001B0762"/>
    <w:rsid w:val="001B33BB"/>
    <w:rsid w:val="001C68C1"/>
    <w:rsid w:val="001D244B"/>
    <w:rsid w:val="001D2D39"/>
    <w:rsid w:val="001D5F31"/>
    <w:rsid w:val="001E1223"/>
    <w:rsid w:val="001E44F5"/>
    <w:rsid w:val="001E4546"/>
    <w:rsid w:val="001E5494"/>
    <w:rsid w:val="001F2D0C"/>
    <w:rsid w:val="00201D56"/>
    <w:rsid w:val="002028EC"/>
    <w:rsid w:val="002111EB"/>
    <w:rsid w:val="0021365C"/>
    <w:rsid w:val="002142AA"/>
    <w:rsid w:val="00224184"/>
    <w:rsid w:val="002263EE"/>
    <w:rsid w:val="0023336C"/>
    <w:rsid w:val="002411DD"/>
    <w:rsid w:val="00241BCC"/>
    <w:rsid w:val="00245A5A"/>
    <w:rsid w:val="00255BBC"/>
    <w:rsid w:val="00270663"/>
    <w:rsid w:val="00275E4C"/>
    <w:rsid w:val="00276544"/>
    <w:rsid w:val="002821DF"/>
    <w:rsid w:val="0028493F"/>
    <w:rsid w:val="0028626C"/>
    <w:rsid w:val="00286FC5"/>
    <w:rsid w:val="00287C49"/>
    <w:rsid w:val="00287F56"/>
    <w:rsid w:val="00292BFB"/>
    <w:rsid w:val="00294E39"/>
    <w:rsid w:val="00295AEF"/>
    <w:rsid w:val="002A11DA"/>
    <w:rsid w:val="002A160A"/>
    <w:rsid w:val="002A18B4"/>
    <w:rsid w:val="002A1CFD"/>
    <w:rsid w:val="002A5B91"/>
    <w:rsid w:val="002B274F"/>
    <w:rsid w:val="002B6C30"/>
    <w:rsid w:val="002B6FEE"/>
    <w:rsid w:val="002C53B8"/>
    <w:rsid w:val="002D5752"/>
    <w:rsid w:val="002D5D4D"/>
    <w:rsid w:val="002E02DE"/>
    <w:rsid w:val="002F0678"/>
    <w:rsid w:val="002F0770"/>
    <w:rsid w:val="002F0817"/>
    <w:rsid w:val="002F13A9"/>
    <w:rsid w:val="002F375A"/>
    <w:rsid w:val="002F5B5E"/>
    <w:rsid w:val="002F764D"/>
    <w:rsid w:val="002F7744"/>
    <w:rsid w:val="00302C72"/>
    <w:rsid w:val="003048D4"/>
    <w:rsid w:val="00304E59"/>
    <w:rsid w:val="00316D7F"/>
    <w:rsid w:val="003227FD"/>
    <w:rsid w:val="00322E08"/>
    <w:rsid w:val="00334529"/>
    <w:rsid w:val="0033459F"/>
    <w:rsid w:val="0033541B"/>
    <w:rsid w:val="00336007"/>
    <w:rsid w:val="00336FEB"/>
    <w:rsid w:val="00350164"/>
    <w:rsid w:val="00352C29"/>
    <w:rsid w:val="003608B0"/>
    <w:rsid w:val="00361213"/>
    <w:rsid w:val="00365078"/>
    <w:rsid w:val="00367906"/>
    <w:rsid w:val="003741EE"/>
    <w:rsid w:val="00376D5E"/>
    <w:rsid w:val="00383707"/>
    <w:rsid w:val="00385956"/>
    <w:rsid w:val="003864BB"/>
    <w:rsid w:val="00386EEB"/>
    <w:rsid w:val="003930C8"/>
    <w:rsid w:val="003A36EB"/>
    <w:rsid w:val="003A515A"/>
    <w:rsid w:val="003A77BC"/>
    <w:rsid w:val="003A7963"/>
    <w:rsid w:val="003B06D2"/>
    <w:rsid w:val="003B7C9B"/>
    <w:rsid w:val="003C1744"/>
    <w:rsid w:val="003C1DDC"/>
    <w:rsid w:val="003C510D"/>
    <w:rsid w:val="003D1AA0"/>
    <w:rsid w:val="003D26CD"/>
    <w:rsid w:val="003F0E73"/>
    <w:rsid w:val="003F3255"/>
    <w:rsid w:val="003F4845"/>
    <w:rsid w:val="003F5417"/>
    <w:rsid w:val="003F7F2B"/>
    <w:rsid w:val="0040057D"/>
    <w:rsid w:val="00405388"/>
    <w:rsid w:val="00412F7E"/>
    <w:rsid w:val="00422265"/>
    <w:rsid w:val="004249BF"/>
    <w:rsid w:val="00426B0D"/>
    <w:rsid w:val="004301EE"/>
    <w:rsid w:val="00430724"/>
    <w:rsid w:val="00433F4C"/>
    <w:rsid w:val="00435493"/>
    <w:rsid w:val="00437FE9"/>
    <w:rsid w:val="00444400"/>
    <w:rsid w:val="00444CD7"/>
    <w:rsid w:val="00447816"/>
    <w:rsid w:val="00457260"/>
    <w:rsid w:val="004600D3"/>
    <w:rsid w:val="00460EAA"/>
    <w:rsid w:val="00462406"/>
    <w:rsid w:val="00462A6B"/>
    <w:rsid w:val="004661B0"/>
    <w:rsid w:val="0046653A"/>
    <w:rsid w:val="00466D57"/>
    <w:rsid w:val="0047168D"/>
    <w:rsid w:val="0047196D"/>
    <w:rsid w:val="00473034"/>
    <w:rsid w:val="004769A5"/>
    <w:rsid w:val="0048261C"/>
    <w:rsid w:val="004838ED"/>
    <w:rsid w:val="004860C5"/>
    <w:rsid w:val="00494EA2"/>
    <w:rsid w:val="00497496"/>
    <w:rsid w:val="004A31C4"/>
    <w:rsid w:val="004A4AA9"/>
    <w:rsid w:val="004B7149"/>
    <w:rsid w:val="004C171A"/>
    <w:rsid w:val="004C229F"/>
    <w:rsid w:val="004C29BF"/>
    <w:rsid w:val="004C7270"/>
    <w:rsid w:val="004E06A0"/>
    <w:rsid w:val="004F0282"/>
    <w:rsid w:val="004F1F92"/>
    <w:rsid w:val="004F333B"/>
    <w:rsid w:val="004F36D1"/>
    <w:rsid w:val="004F62D2"/>
    <w:rsid w:val="00502865"/>
    <w:rsid w:val="00506908"/>
    <w:rsid w:val="00507105"/>
    <w:rsid w:val="005166CA"/>
    <w:rsid w:val="00522763"/>
    <w:rsid w:val="00522B22"/>
    <w:rsid w:val="00524A82"/>
    <w:rsid w:val="00540128"/>
    <w:rsid w:val="005421A5"/>
    <w:rsid w:val="005443D3"/>
    <w:rsid w:val="005458A6"/>
    <w:rsid w:val="0055430C"/>
    <w:rsid w:val="00554C6D"/>
    <w:rsid w:val="005618FA"/>
    <w:rsid w:val="0056259F"/>
    <w:rsid w:val="00562871"/>
    <w:rsid w:val="00565F90"/>
    <w:rsid w:val="005668DF"/>
    <w:rsid w:val="00573582"/>
    <w:rsid w:val="005772E1"/>
    <w:rsid w:val="00577554"/>
    <w:rsid w:val="005808FA"/>
    <w:rsid w:val="00581373"/>
    <w:rsid w:val="0058289F"/>
    <w:rsid w:val="005902D2"/>
    <w:rsid w:val="0059227C"/>
    <w:rsid w:val="00592895"/>
    <w:rsid w:val="005929E6"/>
    <w:rsid w:val="00592AC2"/>
    <w:rsid w:val="00594633"/>
    <w:rsid w:val="00596020"/>
    <w:rsid w:val="00596156"/>
    <w:rsid w:val="0059747B"/>
    <w:rsid w:val="005A3C11"/>
    <w:rsid w:val="005B18E8"/>
    <w:rsid w:val="005B1B68"/>
    <w:rsid w:val="005B4C9F"/>
    <w:rsid w:val="005B7F67"/>
    <w:rsid w:val="005C26F2"/>
    <w:rsid w:val="005C657B"/>
    <w:rsid w:val="005D1D02"/>
    <w:rsid w:val="005D4971"/>
    <w:rsid w:val="005D6B93"/>
    <w:rsid w:val="005E0095"/>
    <w:rsid w:val="005E1332"/>
    <w:rsid w:val="005E18A9"/>
    <w:rsid w:val="005E2614"/>
    <w:rsid w:val="005E2E86"/>
    <w:rsid w:val="005E36AB"/>
    <w:rsid w:val="005E50A1"/>
    <w:rsid w:val="005E646A"/>
    <w:rsid w:val="005E70B5"/>
    <w:rsid w:val="005F34B2"/>
    <w:rsid w:val="005F4867"/>
    <w:rsid w:val="005F59F3"/>
    <w:rsid w:val="005F5F69"/>
    <w:rsid w:val="005F7D8F"/>
    <w:rsid w:val="00600332"/>
    <w:rsid w:val="00600883"/>
    <w:rsid w:val="00604B81"/>
    <w:rsid w:val="00605759"/>
    <w:rsid w:val="00607F54"/>
    <w:rsid w:val="00610FEE"/>
    <w:rsid w:val="006135A4"/>
    <w:rsid w:val="00614E58"/>
    <w:rsid w:val="00615E1C"/>
    <w:rsid w:val="00616B39"/>
    <w:rsid w:val="006171EA"/>
    <w:rsid w:val="006217E9"/>
    <w:rsid w:val="0062523D"/>
    <w:rsid w:val="00625ACE"/>
    <w:rsid w:val="00640A7E"/>
    <w:rsid w:val="006438DA"/>
    <w:rsid w:val="00644E62"/>
    <w:rsid w:val="00646426"/>
    <w:rsid w:val="006476FC"/>
    <w:rsid w:val="006504A6"/>
    <w:rsid w:val="006625AE"/>
    <w:rsid w:val="00666BCF"/>
    <w:rsid w:val="00666EF8"/>
    <w:rsid w:val="00676145"/>
    <w:rsid w:val="006764A2"/>
    <w:rsid w:val="00681CB3"/>
    <w:rsid w:val="00684C05"/>
    <w:rsid w:val="00687C33"/>
    <w:rsid w:val="00690630"/>
    <w:rsid w:val="006928DC"/>
    <w:rsid w:val="0069292B"/>
    <w:rsid w:val="00693098"/>
    <w:rsid w:val="00695E02"/>
    <w:rsid w:val="00697C8A"/>
    <w:rsid w:val="006A00E9"/>
    <w:rsid w:val="006A2097"/>
    <w:rsid w:val="006B0B08"/>
    <w:rsid w:val="006B65B5"/>
    <w:rsid w:val="006B744E"/>
    <w:rsid w:val="006D1822"/>
    <w:rsid w:val="006D459F"/>
    <w:rsid w:val="006D55C9"/>
    <w:rsid w:val="006D6CD2"/>
    <w:rsid w:val="006E2DBA"/>
    <w:rsid w:val="006E62C7"/>
    <w:rsid w:val="006F3097"/>
    <w:rsid w:val="00703539"/>
    <w:rsid w:val="00707860"/>
    <w:rsid w:val="00722DEA"/>
    <w:rsid w:val="00723F5F"/>
    <w:rsid w:val="007316C5"/>
    <w:rsid w:val="00733C7B"/>
    <w:rsid w:val="0073573B"/>
    <w:rsid w:val="00736FDE"/>
    <w:rsid w:val="00741EF6"/>
    <w:rsid w:val="00752ADC"/>
    <w:rsid w:val="00754D1C"/>
    <w:rsid w:val="0075738D"/>
    <w:rsid w:val="00763A3B"/>
    <w:rsid w:val="00764D92"/>
    <w:rsid w:val="0076607B"/>
    <w:rsid w:val="00767B67"/>
    <w:rsid w:val="00773958"/>
    <w:rsid w:val="00777770"/>
    <w:rsid w:val="00777A1F"/>
    <w:rsid w:val="00777A58"/>
    <w:rsid w:val="007845C8"/>
    <w:rsid w:val="00785AF1"/>
    <w:rsid w:val="00790846"/>
    <w:rsid w:val="00790B56"/>
    <w:rsid w:val="00794C07"/>
    <w:rsid w:val="00794F80"/>
    <w:rsid w:val="007969F6"/>
    <w:rsid w:val="00797F5C"/>
    <w:rsid w:val="007A222F"/>
    <w:rsid w:val="007A47E5"/>
    <w:rsid w:val="007A50F8"/>
    <w:rsid w:val="007B10D8"/>
    <w:rsid w:val="007B4FD8"/>
    <w:rsid w:val="007C05CB"/>
    <w:rsid w:val="007C0C7E"/>
    <w:rsid w:val="007C49C7"/>
    <w:rsid w:val="007C6BF3"/>
    <w:rsid w:val="007C795F"/>
    <w:rsid w:val="007D42FE"/>
    <w:rsid w:val="007D4458"/>
    <w:rsid w:val="007D60B3"/>
    <w:rsid w:val="007D649C"/>
    <w:rsid w:val="007E587D"/>
    <w:rsid w:val="007E6049"/>
    <w:rsid w:val="007E7158"/>
    <w:rsid w:val="007E7AD7"/>
    <w:rsid w:val="007F0390"/>
    <w:rsid w:val="007F1753"/>
    <w:rsid w:val="007F63FF"/>
    <w:rsid w:val="007F74B6"/>
    <w:rsid w:val="00805237"/>
    <w:rsid w:val="008150EE"/>
    <w:rsid w:val="0081657A"/>
    <w:rsid w:val="00817038"/>
    <w:rsid w:val="008203EF"/>
    <w:rsid w:val="008246D6"/>
    <w:rsid w:val="0083294E"/>
    <w:rsid w:val="00837E79"/>
    <w:rsid w:val="00842AE3"/>
    <w:rsid w:val="0084330B"/>
    <w:rsid w:val="00845BF1"/>
    <w:rsid w:val="0084759A"/>
    <w:rsid w:val="00847643"/>
    <w:rsid w:val="008512A6"/>
    <w:rsid w:val="00855D22"/>
    <w:rsid w:val="00860418"/>
    <w:rsid w:val="00863D9E"/>
    <w:rsid w:val="00866036"/>
    <w:rsid w:val="008668FE"/>
    <w:rsid w:val="008751C5"/>
    <w:rsid w:val="008753B5"/>
    <w:rsid w:val="00876E32"/>
    <w:rsid w:val="00883BD2"/>
    <w:rsid w:val="008857E7"/>
    <w:rsid w:val="008916E0"/>
    <w:rsid w:val="00891C52"/>
    <w:rsid w:val="00893BD2"/>
    <w:rsid w:val="00894566"/>
    <w:rsid w:val="0089557C"/>
    <w:rsid w:val="008A0C35"/>
    <w:rsid w:val="008A1460"/>
    <w:rsid w:val="008A252B"/>
    <w:rsid w:val="008A660D"/>
    <w:rsid w:val="008B0BC2"/>
    <w:rsid w:val="008B538D"/>
    <w:rsid w:val="008B7F19"/>
    <w:rsid w:val="008C3179"/>
    <w:rsid w:val="008C3726"/>
    <w:rsid w:val="008C372E"/>
    <w:rsid w:val="008C3A7A"/>
    <w:rsid w:val="008D72F0"/>
    <w:rsid w:val="008E1F69"/>
    <w:rsid w:val="008E3139"/>
    <w:rsid w:val="008E5B05"/>
    <w:rsid w:val="008E7AC5"/>
    <w:rsid w:val="008F04BC"/>
    <w:rsid w:val="008F070D"/>
    <w:rsid w:val="008F185F"/>
    <w:rsid w:val="008F51CD"/>
    <w:rsid w:val="008F5F03"/>
    <w:rsid w:val="00903B60"/>
    <w:rsid w:val="00904099"/>
    <w:rsid w:val="009108BA"/>
    <w:rsid w:val="00917200"/>
    <w:rsid w:val="00920E25"/>
    <w:rsid w:val="00923159"/>
    <w:rsid w:val="00924CB3"/>
    <w:rsid w:val="009325B9"/>
    <w:rsid w:val="009329C8"/>
    <w:rsid w:val="00934E4F"/>
    <w:rsid w:val="00935BCF"/>
    <w:rsid w:val="009421F3"/>
    <w:rsid w:val="00951860"/>
    <w:rsid w:val="009546B4"/>
    <w:rsid w:val="009553FA"/>
    <w:rsid w:val="009555C0"/>
    <w:rsid w:val="009571F0"/>
    <w:rsid w:val="00964631"/>
    <w:rsid w:val="00965F84"/>
    <w:rsid w:val="00967D8F"/>
    <w:rsid w:val="00971EE7"/>
    <w:rsid w:val="00973F6B"/>
    <w:rsid w:val="00977873"/>
    <w:rsid w:val="0098099C"/>
    <w:rsid w:val="00980CDC"/>
    <w:rsid w:val="00992927"/>
    <w:rsid w:val="009A0C6E"/>
    <w:rsid w:val="009A19C8"/>
    <w:rsid w:val="009A569A"/>
    <w:rsid w:val="009A5ADC"/>
    <w:rsid w:val="009A5F8C"/>
    <w:rsid w:val="009A7AA8"/>
    <w:rsid w:val="009A7B7E"/>
    <w:rsid w:val="009B0A8C"/>
    <w:rsid w:val="009B2095"/>
    <w:rsid w:val="009B5405"/>
    <w:rsid w:val="009B5988"/>
    <w:rsid w:val="009C0B42"/>
    <w:rsid w:val="009C151D"/>
    <w:rsid w:val="009C2353"/>
    <w:rsid w:val="009D1BD2"/>
    <w:rsid w:val="009D3E65"/>
    <w:rsid w:val="009D4A73"/>
    <w:rsid w:val="009D4AC0"/>
    <w:rsid w:val="009D64A3"/>
    <w:rsid w:val="009E2143"/>
    <w:rsid w:val="009E469C"/>
    <w:rsid w:val="009E59DF"/>
    <w:rsid w:val="009F43B6"/>
    <w:rsid w:val="009F6A93"/>
    <w:rsid w:val="00A0087B"/>
    <w:rsid w:val="00A0239A"/>
    <w:rsid w:val="00A04008"/>
    <w:rsid w:val="00A06DC3"/>
    <w:rsid w:val="00A07FF9"/>
    <w:rsid w:val="00A14E25"/>
    <w:rsid w:val="00A17931"/>
    <w:rsid w:val="00A2161A"/>
    <w:rsid w:val="00A273D5"/>
    <w:rsid w:val="00A31EE4"/>
    <w:rsid w:val="00A32A80"/>
    <w:rsid w:val="00A36253"/>
    <w:rsid w:val="00A37AC1"/>
    <w:rsid w:val="00A433B1"/>
    <w:rsid w:val="00A439DD"/>
    <w:rsid w:val="00A4602C"/>
    <w:rsid w:val="00A465FD"/>
    <w:rsid w:val="00A476A3"/>
    <w:rsid w:val="00A47B59"/>
    <w:rsid w:val="00A51EC7"/>
    <w:rsid w:val="00A64E04"/>
    <w:rsid w:val="00A65FCD"/>
    <w:rsid w:val="00A705EA"/>
    <w:rsid w:val="00A711A7"/>
    <w:rsid w:val="00A71DC4"/>
    <w:rsid w:val="00A72506"/>
    <w:rsid w:val="00A73970"/>
    <w:rsid w:val="00A76ACB"/>
    <w:rsid w:val="00A779E3"/>
    <w:rsid w:val="00A77C03"/>
    <w:rsid w:val="00A91B01"/>
    <w:rsid w:val="00A93C83"/>
    <w:rsid w:val="00A95CDC"/>
    <w:rsid w:val="00A967BE"/>
    <w:rsid w:val="00A96C8D"/>
    <w:rsid w:val="00AA189C"/>
    <w:rsid w:val="00AA3568"/>
    <w:rsid w:val="00AB0488"/>
    <w:rsid w:val="00AB0500"/>
    <w:rsid w:val="00AB1639"/>
    <w:rsid w:val="00AC225A"/>
    <w:rsid w:val="00AC2507"/>
    <w:rsid w:val="00AC5A12"/>
    <w:rsid w:val="00AC7B9D"/>
    <w:rsid w:val="00AD42BC"/>
    <w:rsid w:val="00AD4A8F"/>
    <w:rsid w:val="00AD6F74"/>
    <w:rsid w:val="00AD7185"/>
    <w:rsid w:val="00AD7913"/>
    <w:rsid w:val="00AE3575"/>
    <w:rsid w:val="00AE3673"/>
    <w:rsid w:val="00AE78BC"/>
    <w:rsid w:val="00AF419B"/>
    <w:rsid w:val="00B02B51"/>
    <w:rsid w:val="00B039DB"/>
    <w:rsid w:val="00B03D7D"/>
    <w:rsid w:val="00B0510E"/>
    <w:rsid w:val="00B05B14"/>
    <w:rsid w:val="00B071B7"/>
    <w:rsid w:val="00B1434C"/>
    <w:rsid w:val="00B15957"/>
    <w:rsid w:val="00B15B18"/>
    <w:rsid w:val="00B16B40"/>
    <w:rsid w:val="00B25BD0"/>
    <w:rsid w:val="00B36FBF"/>
    <w:rsid w:val="00B45D32"/>
    <w:rsid w:val="00B47DBF"/>
    <w:rsid w:val="00B61630"/>
    <w:rsid w:val="00B618FA"/>
    <w:rsid w:val="00B6341F"/>
    <w:rsid w:val="00B67518"/>
    <w:rsid w:val="00B70A58"/>
    <w:rsid w:val="00B73461"/>
    <w:rsid w:val="00B7486E"/>
    <w:rsid w:val="00B803E5"/>
    <w:rsid w:val="00B80933"/>
    <w:rsid w:val="00B81DD5"/>
    <w:rsid w:val="00B83AAF"/>
    <w:rsid w:val="00B912A7"/>
    <w:rsid w:val="00BA1ABE"/>
    <w:rsid w:val="00BA4D72"/>
    <w:rsid w:val="00BA7542"/>
    <w:rsid w:val="00BC6308"/>
    <w:rsid w:val="00BD035A"/>
    <w:rsid w:val="00BD259C"/>
    <w:rsid w:val="00BD4357"/>
    <w:rsid w:val="00BD548C"/>
    <w:rsid w:val="00BE0253"/>
    <w:rsid w:val="00BE562C"/>
    <w:rsid w:val="00BE638B"/>
    <w:rsid w:val="00BE710A"/>
    <w:rsid w:val="00BE772F"/>
    <w:rsid w:val="00BE7E2B"/>
    <w:rsid w:val="00BF131F"/>
    <w:rsid w:val="00BF5A86"/>
    <w:rsid w:val="00C14A94"/>
    <w:rsid w:val="00C24791"/>
    <w:rsid w:val="00C31070"/>
    <w:rsid w:val="00C32311"/>
    <w:rsid w:val="00C3458B"/>
    <w:rsid w:val="00C369C5"/>
    <w:rsid w:val="00C36AA8"/>
    <w:rsid w:val="00C4171C"/>
    <w:rsid w:val="00C45368"/>
    <w:rsid w:val="00C464D7"/>
    <w:rsid w:val="00C54E3E"/>
    <w:rsid w:val="00C62F58"/>
    <w:rsid w:val="00C64F7A"/>
    <w:rsid w:val="00C6651E"/>
    <w:rsid w:val="00C67B5A"/>
    <w:rsid w:val="00C67CAF"/>
    <w:rsid w:val="00C712F3"/>
    <w:rsid w:val="00C73BEF"/>
    <w:rsid w:val="00C76FBB"/>
    <w:rsid w:val="00C85C94"/>
    <w:rsid w:val="00C91145"/>
    <w:rsid w:val="00C94B9A"/>
    <w:rsid w:val="00C960D2"/>
    <w:rsid w:val="00C97ABF"/>
    <w:rsid w:val="00CA3228"/>
    <w:rsid w:val="00CA4AD2"/>
    <w:rsid w:val="00CA62AE"/>
    <w:rsid w:val="00CA79EB"/>
    <w:rsid w:val="00CB3420"/>
    <w:rsid w:val="00CB4404"/>
    <w:rsid w:val="00CB696C"/>
    <w:rsid w:val="00CB73BE"/>
    <w:rsid w:val="00CC2462"/>
    <w:rsid w:val="00CC3CDD"/>
    <w:rsid w:val="00CC4C65"/>
    <w:rsid w:val="00CD505A"/>
    <w:rsid w:val="00CE18E4"/>
    <w:rsid w:val="00CE647E"/>
    <w:rsid w:val="00CE7502"/>
    <w:rsid w:val="00CF125B"/>
    <w:rsid w:val="00CF293B"/>
    <w:rsid w:val="00CF4390"/>
    <w:rsid w:val="00CF7166"/>
    <w:rsid w:val="00D011FD"/>
    <w:rsid w:val="00D01874"/>
    <w:rsid w:val="00D03524"/>
    <w:rsid w:val="00D119C2"/>
    <w:rsid w:val="00D12211"/>
    <w:rsid w:val="00D137E9"/>
    <w:rsid w:val="00D137F1"/>
    <w:rsid w:val="00D154E4"/>
    <w:rsid w:val="00D2119E"/>
    <w:rsid w:val="00D21C11"/>
    <w:rsid w:val="00D2264E"/>
    <w:rsid w:val="00D22A8A"/>
    <w:rsid w:val="00D23D55"/>
    <w:rsid w:val="00D2647F"/>
    <w:rsid w:val="00D27997"/>
    <w:rsid w:val="00D332C6"/>
    <w:rsid w:val="00D353D3"/>
    <w:rsid w:val="00D355FF"/>
    <w:rsid w:val="00D365F3"/>
    <w:rsid w:val="00D4449D"/>
    <w:rsid w:val="00D45674"/>
    <w:rsid w:val="00D50FCF"/>
    <w:rsid w:val="00D56821"/>
    <w:rsid w:val="00D57A1E"/>
    <w:rsid w:val="00D602BA"/>
    <w:rsid w:val="00D62D9A"/>
    <w:rsid w:val="00D64874"/>
    <w:rsid w:val="00D70B7B"/>
    <w:rsid w:val="00D765E0"/>
    <w:rsid w:val="00D778D7"/>
    <w:rsid w:val="00D824CE"/>
    <w:rsid w:val="00D91892"/>
    <w:rsid w:val="00D9223A"/>
    <w:rsid w:val="00D93D3D"/>
    <w:rsid w:val="00D959C2"/>
    <w:rsid w:val="00D9692B"/>
    <w:rsid w:val="00D96B00"/>
    <w:rsid w:val="00DA0337"/>
    <w:rsid w:val="00DA5433"/>
    <w:rsid w:val="00DA5A62"/>
    <w:rsid w:val="00DA66B7"/>
    <w:rsid w:val="00DB28BA"/>
    <w:rsid w:val="00DB5169"/>
    <w:rsid w:val="00DB5700"/>
    <w:rsid w:val="00DB5E01"/>
    <w:rsid w:val="00DB6FBA"/>
    <w:rsid w:val="00DC404F"/>
    <w:rsid w:val="00DC6BC0"/>
    <w:rsid w:val="00DD0743"/>
    <w:rsid w:val="00DD2012"/>
    <w:rsid w:val="00DD5A6F"/>
    <w:rsid w:val="00DD5CE0"/>
    <w:rsid w:val="00DD6564"/>
    <w:rsid w:val="00DE2766"/>
    <w:rsid w:val="00DF30FB"/>
    <w:rsid w:val="00DF334D"/>
    <w:rsid w:val="00DF35B9"/>
    <w:rsid w:val="00DF4369"/>
    <w:rsid w:val="00E069FE"/>
    <w:rsid w:val="00E11E0F"/>
    <w:rsid w:val="00E15A81"/>
    <w:rsid w:val="00E16B59"/>
    <w:rsid w:val="00E20346"/>
    <w:rsid w:val="00E243B7"/>
    <w:rsid w:val="00E267F2"/>
    <w:rsid w:val="00E35689"/>
    <w:rsid w:val="00E403F9"/>
    <w:rsid w:val="00E41081"/>
    <w:rsid w:val="00E477A4"/>
    <w:rsid w:val="00E515E2"/>
    <w:rsid w:val="00E52416"/>
    <w:rsid w:val="00E52E61"/>
    <w:rsid w:val="00E621BF"/>
    <w:rsid w:val="00E62607"/>
    <w:rsid w:val="00E652DF"/>
    <w:rsid w:val="00E66356"/>
    <w:rsid w:val="00E71DEF"/>
    <w:rsid w:val="00E776BC"/>
    <w:rsid w:val="00E86083"/>
    <w:rsid w:val="00E867F8"/>
    <w:rsid w:val="00E912A1"/>
    <w:rsid w:val="00E925B2"/>
    <w:rsid w:val="00E93917"/>
    <w:rsid w:val="00E93ED3"/>
    <w:rsid w:val="00EA02AA"/>
    <w:rsid w:val="00EA643B"/>
    <w:rsid w:val="00EB256A"/>
    <w:rsid w:val="00EC10CF"/>
    <w:rsid w:val="00EC13BE"/>
    <w:rsid w:val="00ED421C"/>
    <w:rsid w:val="00ED5BC5"/>
    <w:rsid w:val="00ED7759"/>
    <w:rsid w:val="00EE23B3"/>
    <w:rsid w:val="00EE73A7"/>
    <w:rsid w:val="00EE7E21"/>
    <w:rsid w:val="00EF09BA"/>
    <w:rsid w:val="00EF286C"/>
    <w:rsid w:val="00EF30D4"/>
    <w:rsid w:val="00F0430D"/>
    <w:rsid w:val="00F2051A"/>
    <w:rsid w:val="00F222CD"/>
    <w:rsid w:val="00F24B85"/>
    <w:rsid w:val="00F253BE"/>
    <w:rsid w:val="00F25CAB"/>
    <w:rsid w:val="00F26639"/>
    <w:rsid w:val="00F306E9"/>
    <w:rsid w:val="00F324F0"/>
    <w:rsid w:val="00F3613F"/>
    <w:rsid w:val="00F3685E"/>
    <w:rsid w:val="00F37857"/>
    <w:rsid w:val="00F4091F"/>
    <w:rsid w:val="00F45EDD"/>
    <w:rsid w:val="00F462CD"/>
    <w:rsid w:val="00F507B1"/>
    <w:rsid w:val="00F5306C"/>
    <w:rsid w:val="00F57866"/>
    <w:rsid w:val="00F61245"/>
    <w:rsid w:val="00F6163C"/>
    <w:rsid w:val="00F653BC"/>
    <w:rsid w:val="00F65F46"/>
    <w:rsid w:val="00F6601F"/>
    <w:rsid w:val="00F66580"/>
    <w:rsid w:val="00F7137A"/>
    <w:rsid w:val="00F76DFA"/>
    <w:rsid w:val="00F84E8B"/>
    <w:rsid w:val="00F86DE7"/>
    <w:rsid w:val="00F91A1E"/>
    <w:rsid w:val="00F93446"/>
    <w:rsid w:val="00F93554"/>
    <w:rsid w:val="00F96561"/>
    <w:rsid w:val="00FA1423"/>
    <w:rsid w:val="00FA3D25"/>
    <w:rsid w:val="00FA578B"/>
    <w:rsid w:val="00FB1E7C"/>
    <w:rsid w:val="00FB1F87"/>
    <w:rsid w:val="00FB57FF"/>
    <w:rsid w:val="00FB60AE"/>
    <w:rsid w:val="00FC02CE"/>
    <w:rsid w:val="00FC0AF9"/>
    <w:rsid w:val="00FC2C44"/>
    <w:rsid w:val="00FC2F93"/>
    <w:rsid w:val="00FC55FF"/>
    <w:rsid w:val="00FC6752"/>
    <w:rsid w:val="00FD62BC"/>
    <w:rsid w:val="00FD6E0B"/>
    <w:rsid w:val="00FE2372"/>
    <w:rsid w:val="00FE51A3"/>
    <w:rsid w:val="00FF1B9E"/>
    <w:rsid w:val="00FF3522"/>
    <w:rsid w:val="00FF6B67"/>
    <w:rsid w:val="00FF769F"/>
    <w:rsid w:val="3099C681"/>
    <w:rsid w:val="442C80BF"/>
    <w:rsid w:val="675C42C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DF6F322"/>
  <w15:docId w15:val="{2713370B-0315-4721-A4C7-300E010E9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 w:type="paragraph" w:customStyle="1" w:styleId="paragraph">
    <w:name w:val="paragraph"/>
    <w:basedOn w:val="Standard"/>
    <w:rsid w:val="004860C5"/>
    <w:pPr>
      <w:spacing w:before="100" w:beforeAutospacing="1" w:after="100" w:afterAutospacing="1"/>
    </w:pPr>
    <w:rPr>
      <w:rFonts w:ascii="Times New Roman" w:eastAsia="Times New Roman" w:hAnsi="Times New Roman"/>
      <w:szCs w:val="24"/>
    </w:rPr>
  </w:style>
  <w:style w:type="paragraph" w:styleId="berarbeitung">
    <w:name w:val="Revision"/>
    <w:hidden/>
    <w:uiPriority w:val="99"/>
    <w:semiHidden/>
    <w:rsid w:val="00794C07"/>
    <w:rPr>
      <w:rFonts w:ascii="Times" w:eastAsia="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 w:id="2104178997">
      <w:bodyDiv w:val="1"/>
      <w:marLeft w:val="0"/>
      <w:marRight w:val="0"/>
      <w:marTop w:val="0"/>
      <w:marBottom w:val="0"/>
      <w:divBdr>
        <w:top w:val="none" w:sz="0" w:space="0" w:color="auto"/>
        <w:left w:val="none" w:sz="0" w:space="0" w:color="auto"/>
        <w:bottom w:val="none" w:sz="0" w:space="0" w:color="auto"/>
        <w:right w:val="none" w:sz="0" w:space="0" w:color="auto"/>
      </w:divBdr>
    </w:div>
    <w:div w:id="2124156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silke.hesener@cargobull.com" TargetMode="External"/><Relationship Id="rId2" Type="http://schemas.openxmlformats.org/officeDocument/2006/relationships/customXml" Target="../customXml/item2.xml"/><Relationship Id="rId16" Type="http://schemas.openxmlformats.org/officeDocument/2006/relationships/hyperlink" Target="mailto:andrea.beckonert@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nna.stuhlmeier@cargobull.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Props1.xml><?xml version="1.0" encoding="utf-8"?>
<ds:datastoreItem xmlns:ds="http://schemas.openxmlformats.org/officeDocument/2006/customXml" ds:itemID="{62266F76-16F2-4FE9-BF4D-AFF36F035E18}">
  <ds:schemaRefs>
    <ds:schemaRef ds:uri="http://schemas.openxmlformats.org/officeDocument/2006/bibliography"/>
  </ds:schemaRefs>
</ds:datastoreItem>
</file>

<file path=customXml/itemProps2.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3.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customXml/itemProps4.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FACB767-F5E8-42C8-A52F-813B828AE37E}">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630</Words>
  <Characters>3971</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4592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Stuhlmeier, Anna</dc:creator>
  <cp:lastModifiedBy>Beckonert, Andrea</cp:lastModifiedBy>
  <cp:revision>22</cp:revision>
  <cp:lastPrinted>2024-11-25T11:45:00Z</cp:lastPrinted>
  <dcterms:created xsi:type="dcterms:W3CDTF">2024-11-25T11:45:00Z</dcterms:created>
  <dcterms:modified xsi:type="dcterms:W3CDTF">2024-11-29T10:01:00Z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