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7AD77195" w:rsidR="00494EA2" w:rsidRPr="00B7486E" w:rsidRDefault="00A77C03" w:rsidP="00494EA2">
      <w:pPr>
        <w:jc w:val="right"/>
        <w:rPr>
          <w:rFonts w:ascii="Arial" w:eastAsia="Times New Roman" w:hAnsi="Arial" w:cs="Arial"/>
          <w:b/>
          <w:bCs/>
          <w:sz w:val="22"/>
          <w:szCs w:val="22"/>
        </w:rPr>
      </w:pPr>
      <w:r>
        <w:rPr>
          <w:rFonts w:ascii="Arial" w:hAnsi="Arial"/>
          <w:b/>
          <w:sz w:val="22"/>
        </w:rPr>
        <w:t>2025-</w:t>
      </w:r>
      <w:r w:rsidR="001942E2">
        <w:rPr>
          <w:rFonts w:ascii="Arial" w:hAnsi="Arial"/>
          <w:b/>
          <w:sz w:val="22"/>
        </w:rPr>
        <w:t>511</w:t>
      </w:r>
    </w:p>
    <w:p w14:paraId="5D239CF6" w14:textId="77777777" w:rsidR="00494EA2" w:rsidRPr="00B7486E" w:rsidRDefault="00494EA2" w:rsidP="00494EA2">
      <w:pPr>
        <w:ind w:right="-425"/>
        <w:rPr>
          <w:rFonts w:ascii="Arial" w:eastAsia="Times New Roman" w:hAnsi="Arial" w:cs="Arial"/>
          <w:bCs/>
          <w:sz w:val="20"/>
          <w:u w:val="single"/>
        </w:rPr>
      </w:pPr>
    </w:p>
    <w:p w14:paraId="04D6547D" w14:textId="77777777" w:rsidR="001B5EC7" w:rsidRDefault="001B5EC7" w:rsidP="00DC3143">
      <w:pPr>
        <w:rPr>
          <w:rFonts w:ascii="Arial" w:hAnsi="Arial"/>
          <w:color w:val="000000" w:themeColor="text1"/>
          <w:sz w:val="20"/>
          <w:u w:val="single"/>
        </w:rPr>
      </w:pPr>
    </w:p>
    <w:p w14:paraId="07D14AEA" w14:textId="0A83FEE5" w:rsidR="001B5EC7" w:rsidRPr="001B5EC7" w:rsidRDefault="001B5EC7" w:rsidP="00DC3143">
      <w:pPr>
        <w:rPr>
          <w:rFonts w:ascii="Arial" w:hAnsi="Arial"/>
          <w:color w:val="000000" w:themeColor="text1"/>
          <w:sz w:val="18"/>
          <w:szCs w:val="18"/>
          <w:u w:val="single"/>
        </w:rPr>
      </w:pPr>
      <w:r w:rsidRPr="001B5EC7">
        <w:rPr>
          <w:rFonts w:ascii="Arial" w:hAnsi="Arial"/>
          <w:color w:val="000000" w:themeColor="text1"/>
          <w:sz w:val="18"/>
          <w:szCs w:val="18"/>
          <w:u w:val="single"/>
        </w:rPr>
        <w:t>Schmitz Cargobull</w:t>
      </w:r>
    </w:p>
    <w:p w14:paraId="4BFA8E78" w14:textId="709FCF9A" w:rsidR="00035B95" w:rsidRPr="001B5EC7" w:rsidRDefault="00285AEE" w:rsidP="001B5EC7">
      <w:pPr>
        <w:rPr>
          <w:rFonts w:ascii="Arial" w:eastAsia="Times New Roman" w:hAnsi="Arial" w:cs="Arial"/>
          <w:b/>
          <w:bCs/>
          <w:color w:val="000000"/>
          <w:sz w:val="36"/>
          <w:szCs w:val="36"/>
        </w:rPr>
      </w:pPr>
      <w:r w:rsidRPr="00285AEE">
        <w:rPr>
          <w:rFonts w:ascii="Arial" w:hAnsi="Arial"/>
          <w:b/>
          <w:bCs/>
          <w:color w:val="000000" w:themeColor="text1"/>
          <w:sz w:val="36"/>
          <w:szCs w:val="36"/>
        </w:rPr>
        <w:t>Efficient cold chain management</w:t>
      </w:r>
      <w:r w:rsidR="001B5EC7" w:rsidRPr="001B5EC7">
        <w:rPr>
          <w:rFonts w:ascii="Arial" w:hAnsi="Arial"/>
          <w:b/>
          <w:bCs/>
          <w:color w:val="000000" w:themeColor="text1"/>
          <w:sz w:val="36"/>
          <w:szCs w:val="36"/>
        </w:rPr>
        <w:t xml:space="preserve"> </w:t>
      </w:r>
      <w:r w:rsidR="00A1747C" w:rsidRPr="001B5EC7">
        <w:rPr>
          <w:rFonts w:ascii="Arial" w:hAnsi="Arial"/>
          <w:b/>
          <w:color w:val="000000"/>
          <w:sz w:val="36"/>
          <w:szCs w:val="36"/>
        </w:rPr>
        <w:t xml:space="preserve"> </w:t>
      </w:r>
    </w:p>
    <w:p w14:paraId="3C250675" w14:textId="77777777" w:rsidR="00285AEE" w:rsidRPr="00285AEE" w:rsidRDefault="00285AEE" w:rsidP="00285AEE">
      <w:pPr>
        <w:spacing w:line="360" w:lineRule="auto"/>
        <w:rPr>
          <w:rFonts w:ascii="Arial" w:hAnsi="Arial"/>
          <w:b/>
          <w:bCs/>
          <w:color w:val="000000" w:themeColor="text1"/>
          <w:szCs w:val="24"/>
        </w:rPr>
      </w:pPr>
      <w:r w:rsidRPr="00285AEE">
        <w:rPr>
          <w:rFonts w:ascii="Arial" w:hAnsi="Arial"/>
          <w:b/>
          <w:bCs/>
          <w:color w:val="000000" w:themeColor="text1"/>
          <w:szCs w:val="24"/>
        </w:rPr>
        <w:t>Cool and sustainable transport solutions with the S.KO COOL refrigerated semi-trailer box body from Schmitz Cargobull</w:t>
      </w:r>
    </w:p>
    <w:p w14:paraId="7F23FDAA" w14:textId="17E2A558" w:rsidR="00285AEE" w:rsidRPr="00426732" w:rsidRDefault="00285AEE" w:rsidP="00285AEE">
      <w:pPr>
        <w:pStyle w:val="Listenabsatz"/>
        <w:numPr>
          <w:ilvl w:val="0"/>
          <w:numId w:val="7"/>
        </w:numPr>
        <w:spacing w:line="360" w:lineRule="auto"/>
        <w:rPr>
          <w:rFonts w:ascii="Arial" w:hAnsi="Arial"/>
          <w:b/>
          <w:bCs/>
          <w:color w:val="000000" w:themeColor="text1"/>
          <w:sz w:val="22"/>
          <w:szCs w:val="22"/>
        </w:rPr>
      </w:pPr>
      <w:r w:rsidRPr="00426732">
        <w:rPr>
          <w:rFonts w:ascii="Arial" w:hAnsi="Arial"/>
          <w:b/>
          <w:bCs/>
          <w:color w:val="000000" w:themeColor="text1"/>
          <w:sz w:val="22"/>
          <w:szCs w:val="22"/>
        </w:rPr>
        <w:t>Best insulation ex works in series production - with a k-value from 0.295 W/m²K</w:t>
      </w:r>
    </w:p>
    <w:p w14:paraId="22C76237" w14:textId="094FDF51" w:rsidR="00285AEE" w:rsidRPr="00426732" w:rsidRDefault="00285AEE" w:rsidP="00285AEE">
      <w:pPr>
        <w:pStyle w:val="Listenabsatz"/>
        <w:numPr>
          <w:ilvl w:val="0"/>
          <w:numId w:val="7"/>
        </w:numPr>
        <w:spacing w:line="360" w:lineRule="auto"/>
        <w:rPr>
          <w:rFonts w:ascii="Arial" w:hAnsi="Arial"/>
          <w:b/>
          <w:bCs/>
          <w:color w:val="000000" w:themeColor="text1"/>
          <w:sz w:val="22"/>
          <w:szCs w:val="22"/>
        </w:rPr>
      </w:pPr>
      <w:r w:rsidRPr="00426732">
        <w:rPr>
          <w:rFonts w:ascii="Arial" w:hAnsi="Arial"/>
          <w:b/>
          <w:bCs/>
          <w:color w:val="000000" w:themeColor="text1"/>
          <w:sz w:val="22"/>
          <w:szCs w:val="22"/>
          <w:highlight w:val="yellow"/>
        </w:rPr>
        <w:t>NEW</w:t>
      </w:r>
      <w:r w:rsidRPr="00426732">
        <w:rPr>
          <w:rFonts w:ascii="Arial" w:hAnsi="Arial"/>
          <w:b/>
          <w:bCs/>
          <w:color w:val="000000" w:themeColor="text1"/>
          <w:sz w:val="22"/>
          <w:szCs w:val="22"/>
        </w:rPr>
        <w:t>: Equipped with the Schmitz Cargobull S.CU dc90 transport refrigeration unit</w:t>
      </w:r>
    </w:p>
    <w:p w14:paraId="560F8A68" w14:textId="205874EE" w:rsidR="00285AEE" w:rsidRPr="00426732" w:rsidRDefault="00285AEE" w:rsidP="00285AEE">
      <w:pPr>
        <w:pStyle w:val="Listenabsatz"/>
        <w:numPr>
          <w:ilvl w:val="0"/>
          <w:numId w:val="7"/>
        </w:numPr>
        <w:spacing w:line="360" w:lineRule="auto"/>
        <w:rPr>
          <w:rFonts w:ascii="Arial" w:hAnsi="Arial"/>
          <w:b/>
          <w:bCs/>
          <w:color w:val="000000" w:themeColor="text1"/>
          <w:sz w:val="22"/>
          <w:szCs w:val="22"/>
        </w:rPr>
      </w:pPr>
      <w:r w:rsidRPr="00426732">
        <w:rPr>
          <w:rFonts w:ascii="Arial" w:hAnsi="Arial"/>
          <w:b/>
          <w:bCs/>
          <w:color w:val="000000" w:themeColor="text1"/>
          <w:sz w:val="22"/>
          <w:szCs w:val="22"/>
          <w:highlight w:val="yellow"/>
        </w:rPr>
        <w:t>NEW</w:t>
      </w:r>
      <w:r w:rsidRPr="00426732">
        <w:rPr>
          <w:rFonts w:ascii="Arial" w:hAnsi="Arial"/>
          <w:b/>
          <w:bCs/>
          <w:color w:val="000000" w:themeColor="text1"/>
          <w:sz w:val="22"/>
          <w:szCs w:val="22"/>
        </w:rPr>
        <w:t>: Interior monitoring - more safety and efficiency at the touch of a button</w:t>
      </w:r>
    </w:p>
    <w:p w14:paraId="2D3D9AFD" w14:textId="26B5A93D" w:rsidR="00285AEE" w:rsidRPr="00426732" w:rsidRDefault="00285AEE" w:rsidP="00285AEE">
      <w:pPr>
        <w:pStyle w:val="Listenabsatz"/>
        <w:numPr>
          <w:ilvl w:val="0"/>
          <w:numId w:val="7"/>
        </w:numPr>
        <w:spacing w:line="360" w:lineRule="auto"/>
        <w:rPr>
          <w:rFonts w:ascii="Arial" w:hAnsi="Arial"/>
          <w:b/>
          <w:bCs/>
          <w:color w:val="000000" w:themeColor="text1"/>
          <w:sz w:val="22"/>
          <w:szCs w:val="22"/>
        </w:rPr>
      </w:pPr>
      <w:r w:rsidRPr="00426732">
        <w:rPr>
          <w:rFonts w:ascii="Arial" w:hAnsi="Arial"/>
          <w:b/>
          <w:bCs/>
          <w:color w:val="000000" w:themeColor="text1"/>
          <w:sz w:val="22"/>
          <w:szCs w:val="22"/>
        </w:rPr>
        <w:t>Telematics equipment with TrailerConnect® as standard - the central platform for all telematics data</w:t>
      </w:r>
    </w:p>
    <w:p w14:paraId="2F6FA245" w14:textId="4A45CECC" w:rsidR="00285AEE" w:rsidRPr="00426732" w:rsidRDefault="00285AEE" w:rsidP="00285AEE">
      <w:pPr>
        <w:pStyle w:val="Listenabsatz"/>
        <w:numPr>
          <w:ilvl w:val="0"/>
          <w:numId w:val="7"/>
        </w:numPr>
        <w:spacing w:line="360" w:lineRule="auto"/>
        <w:rPr>
          <w:rFonts w:ascii="Arial" w:hAnsi="Arial"/>
          <w:b/>
          <w:bCs/>
          <w:color w:val="000000" w:themeColor="text1"/>
          <w:sz w:val="22"/>
          <w:szCs w:val="22"/>
        </w:rPr>
      </w:pPr>
      <w:r w:rsidRPr="00426732">
        <w:rPr>
          <w:rFonts w:ascii="Arial" w:hAnsi="Arial"/>
          <w:b/>
          <w:bCs/>
          <w:color w:val="000000" w:themeColor="text1"/>
          <w:sz w:val="22"/>
          <w:szCs w:val="22"/>
        </w:rPr>
        <w:t>Safety equipment in accordance with TAPA standards - for the integrity of the supply chain</w:t>
      </w:r>
    </w:p>
    <w:p w14:paraId="68B0FA0B" w14:textId="77777777" w:rsidR="00285AEE" w:rsidRPr="00285AEE" w:rsidRDefault="00285AEE" w:rsidP="00285AEE">
      <w:pPr>
        <w:spacing w:line="360" w:lineRule="auto"/>
        <w:rPr>
          <w:rFonts w:ascii="Arial" w:hAnsi="Arial"/>
          <w:color w:val="000000" w:themeColor="text1"/>
          <w:sz w:val="22"/>
          <w:szCs w:val="22"/>
        </w:rPr>
      </w:pPr>
    </w:p>
    <w:p w14:paraId="6875750D" w14:textId="4737392C" w:rsidR="00285AEE" w:rsidRPr="00285AEE" w:rsidRDefault="00285AEE" w:rsidP="00285AEE">
      <w:pPr>
        <w:spacing w:line="360" w:lineRule="auto"/>
        <w:rPr>
          <w:rFonts w:ascii="Arial" w:hAnsi="Arial"/>
          <w:color w:val="000000" w:themeColor="text1"/>
          <w:sz w:val="22"/>
          <w:szCs w:val="22"/>
        </w:rPr>
      </w:pPr>
      <w:r w:rsidRPr="00285AEE">
        <w:rPr>
          <w:rFonts w:ascii="Arial" w:hAnsi="Arial"/>
          <w:color w:val="000000" w:themeColor="text1"/>
          <w:sz w:val="22"/>
          <w:szCs w:val="22"/>
        </w:rPr>
        <w:t xml:space="preserve">November 2025 - The Schmitz Cargobull S.KO COOL refrigerated semi-trailer with TrailerConnect® telematics installed as standard, including digital temperature recorder ex works, </w:t>
      </w:r>
      <w:r w:rsidR="005F5844">
        <w:rPr>
          <w:rFonts w:ascii="Arial" w:hAnsi="Arial"/>
          <w:color w:val="000000" w:themeColor="text1"/>
          <w:sz w:val="22"/>
          <w:szCs w:val="22"/>
        </w:rPr>
        <w:t xml:space="preserve">and </w:t>
      </w:r>
      <w:r w:rsidRPr="00285AEE">
        <w:rPr>
          <w:rFonts w:ascii="Arial" w:hAnsi="Arial"/>
          <w:color w:val="000000" w:themeColor="text1"/>
          <w:sz w:val="22"/>
          <w:szCs w:val="22"/>
        </w:rPr>
        <w:t xml:space="preserve">Schmitz Cargobull S.CU transport refrigeration unit including </w:t>
      </w:r>
      <w:r w:rsidR="00891097">
        <w:rPr>
          <w:rFonts w:ascii="Arial" w:hAnsi="Arial"/>
          <w:color w:val="000000" w:themeColor="text1"/>
          <w:sz w:val="22"/>
          <w:szCs w:val="22"/>
        </w:rPr>
        <w:t>Full Service</w:t>
      </w:r>
      <w:r w:rsidRPr="00285AEE">
        <w:rPr>
          <w:rFonts w:ascii="Arial" w:hAnsi="Arial"/>
          <w:color w:val="000000" w:themeColor="text1"/>
          <w:sz w:val="22"/>
          <w:szCs w:val="22"/>
        </w:rPr>
        <w:t xml:space="preserve"> contract, is a trendsetter in temperature-controlled transport. The refrigerated box bodies with FERROPLAST® panels guarantee the best insulation with a k-value from 0.295 W/m²K in series production and, in combination with the Schmitz Cargobull S.CU transport refrigeration unit, ensure low energy costs with reliable refrigeration performance.</w:t>
      </w:r>
    </w:p>
    <w:p w14:paraId="7D1853A1" w14:textId="1575D60B" w:rsidR="00285AEE" w:rsidRPr="00285AEE" w:rsidRDefault="00285AEE" w:rsidP="00285AEE">
      <w:pPr>
        <w:spacing w:line="360" w:lineRule="auto"/>
        <w:rPr>
          <w:rFonts w:ascii="Arial" w:hAnsi="Arial"/>
          <w:color w:val="000000" w:themeColor="text1"/>
          <w:sz w:val="22"/>
          <w:szCs w:val="22"/>
        </w:rPr>
      </w:pPr>
      <w:r w:rsidRPr="00285AEE">
        <w:rPr>
          <w:rFonts w:ascii="Arial" w:hAnsi="Arial"/>
          <w:color w:val="000000" w:themeColor="text1"/>
          <w:sz w:val="22"/>
          <w:szCs w:val="22"/>
        </w:rPr>
        <w:t>The short chassis of the box body offers the best possible design of semi</w:t>
      </w:r>
      <w:r w:rsidR="00017000">
        <w:rPr>
          <w:rFonts w:ascii="Arial" w:hAnsi="Arial"/>
          <w:color w:val="000000" w:themeColor="text1"/>
          <w:sz w:val="22"/>
          <w:szCs w:val="22"/>
        </w:rPr>
        <w:t>-</w:t>
      </w:r>
      <w:r w:rsidRPr="00285AEE">
        <w:rPr>
          <w:rFonts w:ascii="Arial" w:hAnsi="Arial"/>
          <w:color w:val="000000" w:themeColor="text1"/>
          <w:sz w:val="22"/>
          <w:szCs w:val="22"/>
        </w:rPr>
        <w:t xml:space="preserve">trailer height and available interior height, thus maximising flexibility in the customer's operations. A </w:t>
      </w:r>
      <w:r w:rsidR="00891097">
        <w:rPr>
          <w:rFonts w:ascii="Arial" w:hAnsi="Arial"/>
          <w:color w:val="000000" w:themeColor="text1"/>
          <w:sz w:val="22"/>
          <w:szCs w:val="22"/>
        </w:rPr>
        <w:t>Full Service</w:t>
      </w:r>
      <w:r w:rsidRPr="00285AEE">
        <w:rPr>
          <w:rFonts w:ascii="Arial" w:hAnsi="Arial"/>
          <w:color w:val="000000" w:themeColor="text1"/>
          <w:sz w:val="22"/>
          <w:szCs w:val="22"/>
        </w:rPr>
        <w:t xml:space="preserve"> contract for the S.CU refrigeration unit is included for the first two years. This increases safety in temperature-controlled transport, the ability to plan costs and the operating time of the S.CU refrigeration unit. The vehicles are equipped with numerous safety and comfort functions for the safe transport of goods and efficient fleet management.</w:t>
      </w:r>
    </w:p>
    <w:p w14:paraId="18C7D2E7" w14:textId="77777777" w:rsidR="00B0059E" w:rsidRDefault="00B0059E" w:rsidP="00285AEE">
      <w:pPr>
        <w:spacing w:line="360" w:lineRule="auto"/>
        <w:rPr>
          <w:rFonts w:ascii="Arial" w:hAnsi="Arial"/>
          <w:b/>
          <w:bCs/>
          <w:color w:val="000000" w:themeColor="text1"/>
          <w:sz w:val="22"/>
          <w:szCs w:val="22"/>
          <w:highlight w:val="yellow"/>
        </w:rPr>
      </w:pPr>
    </w:p>
    <w:p w14:paraId="11E44428" w14:textId="64BE2230" w:rsidR="00285AEE" w:rsidRPr="00285AEE" w:rsidRDefault="00285AEE" w:rsidP="00285AEE">
      <w:pPr>
        <w:spacing w:line="360" w:lineRule="auto"/>
        <w:rPr>
          <w:rFonts w:ascii="Arial" w:hAnsi="Arial"/>
          <w:b/>
          <w:bCs/>
          <w:color w:val="000000" w:themeColor="text1"/>
          <w:sz w:val="22"/>
          <w:szCs w:val="22"/>
        </w:rPr>
      </w:pPr>
      <w:r w:rsidRPr="00285AEE">
        <w:rPr>
          <w:rFonts w:ascii="Arial" w:hAnsi="Arial"/>
          <w:b/>
          <w:bCs/>
          <w:color w:val="000000" w:themeColor="text1"/>
          <w:sz w:val="22"/>
          <w:szCs w:val="22"/>
          <w:highlight w:val="yellow"/>
        </w:rPr>
        <w:t>NEW: S.CU dc90 transport refrigeration unit - premi</w:t>
      </w:r>
      <w:r w:rsidR="00C32B46">
        <w:rPr>
          <w:rFonts w:ascii="Arial" w:hAnsi="Arial"/>
          <w:b/>
          <w:bCs/>
          <w:color w:val="000000" w:themeColor="text1"/>
          <w:sz w:val="22"/>
          <w:szCs w:val="22"/>
          <w:highlight w:val="yellow"/>
        </w:rPr>
        <w:t>e</w:t>
      </w:r>
      <w:r w:rsidRPr="00285AEE">
        <w:rPr>
          <w:rFonts w:ascii="Arial" w:hAnsi="Arial"/>
          <w:b/>
          <w:bCs/>
          <w:color w:val="000000" w:themeColor="text1"/>
          <w:sz w:val="22"/>
          <w:szCs w:val="22"/>
          <w:highlight w:val="yellow"/>
        </w:rPr>
        <w:t xml:space="preserve">re at </w:t>
      </w:r>
      <w:proofErr w:type="spellStart"/>
      <w:r w:rsidRPr="00285AEE">
        <w:rPr>
          <w:rFonts w:ascii="Arial" w:hAnsi="Arial"/>
          <w:b/>
          <w:bCs/>
          <w:color w:val="000000" w:themeColor="text1"/>
          <w:sz w:val="22"/>
          <w:szCs w:val="22"/>
          <w:highlight w:val="yellow"/>
        </w:rPr>
        <w:t>Solutrans</w:t>
      </w:r>
      <w:proofErr w:type="spellEnd"/>
      <w:r w:rsidRPr="00285AEE">
        <w:rPr>
          <w:rFonts w:ascii="Arial" w:hAnsi="Arial"/>
          <w:b/>
          <w:bCs/>
          <w:color w:val="000000" w:themeColor="text1"/>
          <w:sz w:val="22"/>
          <w:szCs w:val="22"/>
          <w:highlight w:val="yellow"/>
        </w:rPr>
        <w:t xml:space="preserve"> 2025</w:t>
      </w:r>
    </w:p>
    <w:p w14:paraId="4E4B43EA" w14:textId="352CE670" w:rsidR="001942E2" w:rsidRDefault="00285AEE" w:rsidP="00285AEE">
      <w:pPr>
        <w:spacing w:line="360" w:lineRule="auto"/>
        <w:rPr>
          <w:rFonts w:ascii="Arial" w:hAnsi="Arial"/>
          <w:color w:val="000000" w:themeColor="text1"/>
          <w:sz w:val="22"/>
          <w:szCs w:val="22"/>
        </w:rPr>
      </w:pPr>
      <w:r w:rsidRPr="00285AEE">
        <w:rPr>
          <w:rFonts w:ascii="Arial" w:hAnsi="Arial"/>
          <w:color w:val="000000" w:themeColor="text1"/>
          <w:sz w:val="22"/>
          <w:szCs w:val="22"/>
        </w:rPr>
        <w:t>With the introduction of the new refrigerant, Schmitz Cargobull is once again setting new standards in terms of efficiency, sustainability and future-proofing in temperature-controlled transport with the new S.CU dc90 transport refrigeration unit. The new</w:t>
      </w:r>
      <w:r w:rsidR="001942E2">
        <w:rPr>
          <w:rFonts w:ascii="Arial" w:hAnsi="Arial"/>
          <w:color w:val="000000" w:themeColor="text1"/>
          <w:sz w:val="22"/>
          <w:szCs w:val="22"/>
        </w:rPr>
        <w:t xml:space="preserve"> </w:t>
      </w:r>
      <w:r w:rsidR="00BB2AF0">
        <w:rPr>
          <w:rFonts w:ascii="Arial" w:hAnsi="Arial"/>
          <w:color w:val="000000" w:themeColor="text1"/>
          <w:sz w:val="22"/>
          <w:szCs w:val="22"/>
        </w:rPr>
        <w:t>u</w:t>
      </w:r>
      <w:r w:rsidRPr="00285AEE">
        <w:rPr>
          <w:rFonts w:ascii="Arial" w:hAnsi="Arial"/>
          <w:color w:val="000000" w:themeColor="text1"/>
          <w:sz w:val="22"/>
          <w:szCs w:val="22"/>
        </w:rPr>
        <w:t xml:space="preserve">nit replaces the </w:t>
      </w:r>
    </w:p>
    <w:p w14:paraId="1D590518" w14:textId="77777777" w:rsidR="001942E2" w:rsidRDefault="001942E2" w:rsidP="00285AEE">
      <w:pPr>
        <w:spacing w:line="360" w:lineRule="auto"/>
        <w:rPr>
          <w:rFonts w:ascii="Arial" w:hAnsi="Arial"/>
          <w:color w:val="000000" w:themeColor="text1"/>
          <w:sz w:val="22"/>
          <w:szCs w:val="22"/>
        </w:rPr>
      </w:pPr>
    </w:p>
    <w:p w14:paraId="73E1B194" w14:textId="77777777" w:rsidR="001942E2" w:rsidRPr="00B7486E" w:rsidRDefault="001942E2" w:rsidP="001942E2">
      <w:pPr>
        <w:jc w:val="right"/>
        <w:rPr>
          <w:rFonts w:ascii="Arial" w:eastAsia="Times New Roman" w:hAnsi="Arial" w:cs="Arial"/>
          <w:b/>
          <w:bCs/>
          <w:sz w:val="22"/>
          <w:szCs w:val="22"/>
        </w:rPr>
      </w:pPr>
      <w:r>
        <w:rPr>
          <w:rFonts w:ascii="Arial" w:hAnsi="Arial"/>
          <w:b/>
          <w:sz w:val="22"/>
        </w:rPr>
        <w:lastRenderedPageBreak/>
        <w:t>2025-511</w:t>
      </w:r>
    </w:p>
    <w:p w14:paraId="098B200B" w14:textId="5C122D79" w:rsidR="00285AEE" w:rsidRPr="00285AEE" w:rsidRDefault="00285AEE" w:rsidP="00285AEE">
      <w:pPr>
        <w:spacing w:line="360" w:lineRule="auto"/>
        <w:rPr>
          <w:rFonts w:ascii="Arial" w:hAnsi="Arial"/>
          <w:color w:val="000000" w:themeColor="text1"/>
          <w:sz w:val="22"/>
          <w:szCs w:val="22"/>
        </w:rPr>
      </w:pPr>
      <w:r w:rsidRPr="00285AEE">
        <w:rPr>
          <w:rFonts w:ascii="Arial" w:hAnsi="Arial"/>
          <w:color w:val="000000" w:themeColor="text1"/>
          <w:sz w:val="22"/>
          <w:szCs w:val="22"/>
        </w:rPr>
        <w:t>S.CU dc85</w:t>
      </w:r>
      <w:r w:rsidR="00BB2AF0">
        <w:rPr>
          <w:rFonts w:ascii="Arial" w:hAnsi="Arial"/>
          <w:color w:val="000000" w:themeColor="text1"/>
          <w:sz w:val="22"/>
          <w:szCs w:val="22"/>
        </w:rPr>
        <w:t>. It</w:t>
      </w:r>
      <w:r w:rsidRPr="00285AEE">
        <w:rPr>
          <w:rFonts w:ascii="Arial" w:hAnsi="Arial"/>
          <w:color w:val="000000" w:themeColor="text1"/>
          <w:sz w:val="22"/>
          <w:szCs w:val="22"/>
        </w:rPr>
        <w:t xml:space="preserve"> offers further technical developments that are designed for higher performance requirements and increased environmental compatibility.</w:t>
      </w:r>
    </w:p>
    <w:p w14:paraId="369AD1F8" w14:textId="681FD242" w:rsidR="00285AEE" w:rsidRPr="00285AEE" w:rsidRDefault="00285AEE" w:rsidP="00285AEE">
      <w:pPr>
        <w:spacing w:line="360" w:lineRule="auto"/>
        <w:rPr>
          <w:rFonts w:ascii="Arial" w:hAnsi="Arial"/>
          <w:color w:val="000000" w:themeColor="text1"/>
          <w:sz w:val="22"/>
          <w:szCs w:val="22"/>
        </w:rPr>
      </w:pPr>
      <w:r w:rsidRPr="00285AEE">
        <w:rPr>
          <w:rFonts w:ascii="Arial" w:hAnsi="Arial"/>
          <w:color w:val="000000" w:themeColor="text1"/>
          <w:sz w:val="22"/>
          <w:szCs w:val="22"/>
        </w:rPr>
        <w:t>The new S.CU dc90 is characterised by up to 6% higher cooling capacity and up to 10% lower fuel consumption compared to the predecessor model S.CU dc85. (See also press release 2025-510).</w:t>
      </w:r>
    </w:p>
    <w:p w14:paraId="6C75EAF0" w14:textId="77777777" w:rsidR="00285AEE" w:rsidRPr="00285AEE" w:rsidRDefault="00285AEE" w:rsidP="00285AEE">
      <w:pPr>
        <w:spacing w:line="360" w:lineRule="auto"/>
        <w:rPr>
          <w:rFonts w:ascii="Arial" w:hAnsi="Arial"/>
          <w:color w:val="000000" w:themeColor="text1"/>
          <w:sz w:val="22"/>
          <w:szCs w:val="22"/>
        </w:rPr>
      </w:pPr>
    </w:p>
    <w:p w14:paraId="02C2DCD9" w14:textId="17ECE1EE" w:rsidR="00285AEE" w:rsidRPr="00B0059E" w:rsidRDefault="00285AEE" w:rsidP="00285AEE">
      <w:pPr>
        <w:spacing w:line="360" w:lineRule="auto"/>
        <w:rPr>
          <w:rFonts w:ascii="Arial" w:hAnsi="Arial"/>
          <w:b/>
          <w:bCs/>
          <w:color w:val="000000" w:themeColor="text1"/>
          <w:sz w:val="22"/>
          <w:szCs w:val="22"/>
        </w:rPr>
      </w:pPr>
      <w:r w:rsidRPr="00B0059E">
        <w:rPr>
          <w:rFonts w:ascii="Arial" w:hAnsi="Arial"/>
          <w:b/>
          <w:bCs/>
          <w:color w:val="000000" w:themeColor="text1"/>
          <w:sz w:val="22"/>
          <w:szCs w:val="22"/>
          <w:highlight w:val="yellow"/>
        </w:rPr>
        <w:t>N</w:t>
      </w:r>
      <w:r w:rsidR="00B0059E">
        <w:rPr>
          <w:rFonts w:ascii="Arial" w:hAnsi="Arial"/>
          <w:b/>
          <w:bCs/>
          <w:color w:val="000000" w:themeColor="text1"/>
          <w:sz w:val="22"/>
          <w:szCs w:val="22"/>
          <w:highlight w:val="yellow"/>
        </w:rPr>
        <w:t>EW</w:t>
      </w:r>
      <w:r w:rsidRPr="00B0059E">
        <w:rPr>
          <w:rFonts w:ascii="Arial" w:hAnsi="Arial"/>
          <w:b/>
          <w:bCs/>
          <w:color w:val="000000" w:themeColor="text1"/>
          <w:sz w:val="22"/>
          <w:szCs w:val="22"/>
          <w:highlight w:val="yellow"/>
        </w:rPr>
        <w:t>: Interior monitoring - more safety and efficiency at the touch of a button</w:t>
      </w:r>
    </w:p>
    <w:p w14:paraId="089F146D" w14:textId="46E94C59" w:rsidR="00285AEE" w:rsidRPr="00285AEE" w:rsidRDefault="00285AEE" w:rsidP="00285AEE">
      <w:pPr>
        <w:spacing w:line="360" w:lineRule="auto"/>
        <w:rPr>
          <w:rFonts w:ascii="Arial" w:hAnsi="Arial"/>
          <w:color w:val="000000" w:themeColor="text1"/>
          <w:sz w:val="22"/>
          <w:szCs w:val="22"/>
        </w:rPr>
      </w:pPr>
      <w:r w:rsidRPr="00285AEE">
        <w:rPr>
          <w:rFonts w:ascii="Arial" w:hAnsi="Arial"/>
          <w:color w:val="000000" w:themeColor="text1"/>
          <w:sz w:val="22"/>
          <w:szCs w:val="22"/>
        </w:rPr>
        <w:t>The interior monitoring of the S.KO COOL semi</w:t>
      </w:r>
      <w:r w:rsidR="00700515">
        <w:rPr>
          <w:rFonts w:ascii="Arial" w:hAnsi="Arial"/>
          <w:color w:val="000000" w:themeColor="text1"/>
          <w:sz w:val="22"/>
          <w:szCs w:val="22"/>
        </w:rPr>
        <w:t>-</w:t>
      </w:r>
      <w:r w:rsidRPr="00285AEE">
        <w:rPr>
          <w:rFonts w:ascii="Arial" w:hAnsi="Arial"/>
          <w:color w:val="000000" w:themeColor="text1"/>
          <w:sz w:val="22"/>
          <w:szCs w:val="22"/>
        </w:rPr>
        <w:t>trailer offers numerous advantages that significantly improve the efficiency and complete transparency of transport. At th</w:t>
      </w:r>
      <w:r w:rsidR="00700515">
        <w:rPr>
          <w:rFonts w:ascii="Arial" w:hAnsi="Arial"/>
          <w:color w:val="000000" w:themeColor="text1"/>
          <w:sz w:val="22"/>
          <w:szCs w:val="22"/>
        </w:rPr>
        <w:t>e</w:t>
      </w:r>
      <w:r w:rsidRPr="00285AEE">
        <w:rPr>
          <w:rFonts w:ascii="Arial" w:hAnsi="Arial"/>
          <w:color w:val="000000" w:themeColor="text1"/>
          <w:sz w:val="22"/>
          <w:szCs w:val="22"/>
        </w:rPr>
        <w:t xml:space="preserve"> touch of a button in the TrailerConnect® portal, the dispatcher can create a photo of the trailer's interior, which provides clear proof thanks to the date, time and location stamp. This makes it possible to precisely check whether the correct goods are loaded, whether the goods are properly secured, whether the partition wall is in place</w:t>
      </w:r>
      <w:r w:rsidR="00653800">
        <w:rPr>
          <w:rFonts w:ascii="Arial" w:hAnsi="Arial"/>
          <w:color w:val="000000" w:themeColor="text1"/>
          <w:sz w:val="22"/>
          <w:szCs w:val="22"/>
        </w:rPr>
        <w:t>,</w:t>
      </w:r>
      <w:r w:rsidRPr="00285AEE">
        <w:rPr>
          <w:rFonts w:ascii="Arial" w:hAnsi="Arial"/>
          <w:color w:val="000000" w:themeColor="text1"/>
          <w:sz w:val="22"/>
          <w:szCs w:val="22"/>
        </w:rPr>
        <w:t xml:space="preserve"> </w:t>
      </w:r>
      <w:r w:rsidR="00653800">
        <w:rPr>
          <w:rFonts w:ascii="Arial" w:hAnsi="Arial"/>
          <w:color w:val="000000" w:themeColor="text1"/>
          <w:sz w:val="22"/>
          <w:szCs w:val="22"/>
        </w:rPr>
        <w:t>and</w:t>
      </w:r>
      <w:r w:rsidRPr="00285AEE">
        <w:rPr>
          <w:rFonts w:ascii="Arial" w:hAnsi="Arial"/>
          <w:color w:val="000000" w:themeColor="text1"/>
          <w:sz w:val="22"/>
          <w:szCs w:val="22"/>
        </w:rPr>
        <w:t xml:space="preserve"> whether the air duct is clear. Even when the trailer is uncoupled, i.e. when it is parked without the tractor unit, it is possible to take a photo of the interior. To do this, the refrigerated box body is "woken up" via the TrailerConnect® portal. The interior lighting switches on and the photo can be taken. This ensures the necessary transparency of the load at all times.</w:t>
      </w:r>
    </w:p>
    <w:p w14:paraId="59DF57CA" w14:textId="77777777" w:rsidR="00285AEE" w:rsidRPr="00285AEE" w:rsidRDefault="00285AEE" w:rsidP="00285AEE">
      <w:pPr>
        <w:spacing w:line="360" w:lineRule="auto"/>
        <w:rPr>
          <w:rFonts w:ascii="Arial" w:hAnsi="Arial"/>
          <w:color w:val="000000" w:themeColor="text1"/>
          <w:sz w:val="22"/>
          <w:szCs w:val="22"/>
        </w:rPr>
      </w:pPr>
    </w:p>
    <w:p w14:paraId="6837C812" w14:textId="77777777" w:rsidR="00285AEE" w:rsidRPr="00B0059E" w:rsidRDefault="00285AEE" w:rsidP="00285AEE">
      <w:pPr>
        <w:spacing w:line="360" w:lineRule="auto"/>
        <w:rPr>
          <w:rFonts w:ascii="Arial" w:hAnsi="Arial"/>
          <w:b/>
          <w:bCs/>
          <w:color w:val="000000" w:themeColor="text1"/>
          <w:sz w:val="22"/>
          <w:szCs w:val="22"/>
        </w:rPr>
      </w:pPr>
      <w:r w:rsidRPr="00B0059E">
        <w:rPr>
          <w:rFonts w:ascii="Arial" w:hAnsi="Arial"/>
          <w:b/>
          <w:bCs/>
          <w:color w:val="000000" w:themeColor="text1"/>
          <w:sz w:val="22"/>
          <w:szCs w:val="22"/>
        </w:rPr>
        <w:t>Telematics ex works</w:t>
      </w:r>
    </w:p>
    <w:p w14:paraId="7EB17D36" w14:textId="49B141F9" w:rsidR="00285AEE" w:rsidRPr="00285AEE" w:rsidRDefault="00285AEE" w:rsidP="00285AEE">
      <w:pPr>
        <w:spacing w:line="360" w:lineRule="auto"/>
        <w:rPr>
          <w:rFonts w:ascii="Arial" w:hAnsi="Arial"/>
          <w:color w:val="000000" w:themeColor="text1"/>
          <w:sz w:val="22"/>
          <w:szCs w:val="22"/>
        </w:rPr>
      </w:pPr>
      <w:r w:rsidRPr="00285AEE">
        <w:rPr>
          <w:rFonts w:ascii="Arial" w:hAnsi="Arial"/>
          <w:color w:val="000000" w:themeColor="text1"/>
          <w:sz w:val="22"/>
          <w:szCs w:val="22"/>
        </w:rPr>
        <w:t xml:space="preserve">Numerous data and information on the trailer and load are continuously recorded by the TrailerConnect® telematics system installed ex works and can therefore be easily used to analyse and control the vehicles and fleet. The standard integration of the TrailerConnect® telematics system turns the networked trailer into an IoT device and an elementary component for greater transparency and efficiency in the supply chain. The TrailerConnect® portal is the central data platform in which all relevant telematics data is collated and made available, regardless of the telematics hardware used. Not only is the data from Schmitz Cargobull's own telematics units displayed, but the data from numerous other telematics providers can also be integrated. This includes data on the position, temperature, tyre pressure, EBS information or door status of the vehicles. This data is transmitted to the TrailerConnect® portal and to the </w:t>
      </w:r>
      <w:proofErr w:type="spellStart"/>
      <w:r w:rsidRPr="00285AEE">
        <w:rPr>
          <w:rFonts w:ascii="Arial" w:hAnsi="Arial"/>
          <w:color w:val="000000" w:themeColor="text1"/>
          <w:sz w:val="22"/>
          <w:szCs w:val="22"/>
        </w:rPr>
        <w:t>beUptoDate</w:t>
      </w:r>
      <w:proofErr w:type="spellEnd"/>
      <w:r w:rsidRPr="00285AEE">
        <w:rPr>
          <w:rFonts w:ascii="Arial" w:hAnsi="Arial"/>
          <w:color w:val="000000" w:themeColor="text1"/>
          <w:sz w:val="22"/>
          <w:szCs w:val="22"/>
        </w:rPr>
        <w:t xml:space="preserve"> app for the dispatcher or the </w:t>
      </w:r>
      <w:proofErr w:type="spellStart"/>
      <w:r w:rsidRPr="00285AEE">
        <w:rPr>
          <w:rFonts w:ascii="Arial" w:hAnsi="Arial"/>
          <w:color w:val="000000" w:themeColor="text1"/>
          <w:sz w:val="22"/>
          <w:szCs w:val="22"/>
        </w:rPr>
        <w:t>beSmart</w:t>
      </w:r>
      <w:proofErr w:type="spellEnd"/>
      <w:r w:rsidRPr="00285AEE">
        <w:rPr>
          <w:rFonts w:ascii="Arial" w:hAnsi="Arial"/>
          <w:color w:val="000000" w:themeColor="text1"/>
          <w:sz w:val="22"/>
          <w:szCs w:val="22"/>
        </w:rPr>
        <w:t xml:space="preserve"> app for the driver. The data is used to monitor the condition of the freight and the trailer, to optimise routes and schedules and to improve and increase the efficiency of logistics performance.</w:t>
      </w:r>
    </w:p>
    <w:p w14:paraId="0E1EEF13" w14:textId="77777777" w:rsidR="00FB414B" w:rsidRDefault="00FB414B" w:rsidP="001942E2">
      <w:pPr>
        <w:jc w:val="right"/>
        <w:rPr>
          <w:rFonts w:ascii="Arial" w:hAnsi="Arial"/>
          <w:b/>
          <w:sz w:val="22"/>
        </w:rPr>
      </w:pPr>
    </w:p>
    <w:p w14:paraId="35C88E41" w14:textId="77777777" w:rsidR="00FB414B" w:rsidRDefault="00FB414B" w:rsidP="001942E2">
      <w:pPr>
        <w:jc w:val="right"/>
        <w:rPr>
          <w:rFonts w:ascii="Arial" w:hAnsi="Arial"/>
          <w:b/>
          <w:sz w:val="22"/>
        </w:rPr>
      </w:pPr>
    </w:p>
    <w:p w14:paraId="6568565F" w14:textId="77777777" w:rsidR="00FB414B" w:rsidRDefault="00FB414B" w:rsidP="001942E2">
      <w:pPr>
        <w:jc w:val="right"/>
        <w:rPr>
          <w:rFonts w:ascii="Arial" w:hAnsi="Arial"/>
          <w:b/>
          <w:sz w:val="22"/>
        </w:rPr>
      </w:pPr>
    </w:p>
    <w:p w14:paraId="357D95E1" w14:textId="77777777" w:rsidR="00FB414B" w:rsidRDefault="00FB414B" w:rsidP="001942E2">
      <w:pPr>
        <w:jc w:val="right"/>
        <w:rPr>
          <w:rFonts w:ascii="Arial" w:hAnsi="Arial"/>
          <w:b/>
          <w:sz w:val="22"/>
        </w:rPr>
      </w:pPr>
    </w:p>
    <w:p w14:paraId="6E3F8186" w14:textId="2771029A" w:rsidR="001942E2" w:rsidRPr="00B7486E" w:rsidRDefault="001942E2" w:rsidP="001942E2">
      <w:pPr>
        <w:jc w:val="right"/>
        <w:rPr>
          <w:rFonts w:ascii="Arial" w:eastAsia="Times New Roman" w:hAnsi="Arial" w:cs="Arial"/>
          <w:b/>
          <w:bCs/>
          <w:sz w:val="22"/>
          <w:szCs w:val="22"/>
        </w:rPr>
      </w:pPr>
      <w:r>
        <w:rPr>
          <w:rFonts w:ascii="Arial" w:hAnsi="Arial"/>
          <w:b/>
          <w:sz w:val="22"/>
        </w:rPr>
        <w:lastRenderedPageBreak/>
        <w:t>2025-511</w:t>
      </w:r>
    </w:p>
    <w:p w14:paraId="1ED6FE47" w14:textId="77777777" w:rsidR="00285AEE" w:rsidRPr="00285AEE" w:rsidRDefault="00285AEE" w:rsidP="00285AEE">
      <w:pPr>
        <w:spacing w:line="360" w:lineRule="auto"/>
        <w:rPr>
          <w:rFonts w:ascii="Arial" w:hAnsi="Arial"/>
          <w:color w:val="000000" w:themeColor="text1"/>
          <w:sz w:val="22"/>
          <w:szCs w:val="22"/>
        </w:rPr>
      </w:pPr>
    </w:p>
    <w:p w14:paraId="38E5B4DF" w14:textId="77777777" w:rsidR="00285AEE" w:rsidRPr="00B0059E" w:rsidRDefault="00285AEE" w:rsidP="00285AEE">
      <w:pPr>
        <w:spacing w:line="360" w:lineRule="auto"/>
        <w:rPr>
          <w:rFonts w:ascii="Arial" w:hAnsi="Arial"/>
          <w:b/>
          <w:bCs/>
          <w:color w:val="000000" w:themeColor="text1"/>
          <w:sz w:val="22"/>
          <w:szCs w:val="22"/>
        </w:rPr>
      </w:pPr>
      <w:r w:rsidRPr="00B0059E">
        <w:rPr>
          <w:rFonts w:ascii="Arial" w:hAnsi="Arial"/>
          <w:b/>
          <w:bCs/>
          <w:color w:val="000000" w:themeColor="text1"/>
          <w:sz w:val="22"/>
          <w:szCs w:val="22"/>
        </w:rPr>
        <w:t>Safety equipment according to TAPA standards</w:t>
      </w:r>
    </w:p>
    <w:p w14:paraId="5F58A900" w14:textId="77777777" w:rsidR="00285AEE" w:rsidRPr="00285AEE" w:rsidRDefault="00285AEE" w:rsidP="00285AEE">
      <w:pPr>
        <w:spacing w:line="360" w:lineRule="auto"/>
        <w:rPr>
          <w:rFonts w:ascii="Arial" w:hAnsi="Arial"/>
          <w:color w:val="000000" w:themeColor="text1"/>
          <w:sz w:val="22"/>
          <w:szCs w:val="22"/>
        </w:rPr>
      </w:pPr>
      <w:r w:rsidRPr="00285AEE">
        <w:rPr>
          <w:rFonts w:ascii="Arial" w:hAnsi="Arial"/>
          <w:color w:val="000000" w:themeColor="text1"/>
          <w:sz w:val="22"/>
          <w:szCs w:val="22"/>
        </w:rPr>
        <w:t>The certification of the security equipment in accordance with the TAPA TSR1 standards, the highest requirement level of the Transported Asset Protection Association Trucking</w:t>
      </w:r>
    </w:p>
    <w:p w14:paraId="4A24DBBF" w14:textId="262EB774" w:rsidR="00BD4495" w:rsidRDefault="00285AEE" w:rsidP="00285AEE">
      <w:pPr>
        <w:spacing w:line="360" w:lineRule="auto"/>
        <w:rPr>
          <w:rFonts w:ascii="Arial" w:hAnsi="Arial"/>
          <w:b/>
          <w:sz w:val="16"/>
          <w:u w:val="single"/>
        </w:rPr>
      </w:pPr>
      <w:r w:rsidRPr="00285AEE">
        <w:rPr>
          <w:rFonts w:ascii="Arial" w:hAnsi="Arial"/>
          <w:color w:val="000000" w:themeColor="text1"/>
          <w:sz w:val="22"/>
          <w:szCs w:val="22"/>
        </w:rPr>
        <w:t xml:space="preserve">Security Requirements (TAPA TSR) was extended in 2024. </w:t>
      </w:r>
      <w:r w:rsidR="0069578F">
        <w:rPr>
          <w:rFonts w:ascii="Arial" w:hAnsi="Arial"/>
          <w:color w:val="000000" w:themeColor="text1"/>
          <w:sz w:val="22"/>
          <w:szCs w:val="22"/>
        </w:rPr>
        <w:t>T</w:t>
      </w:r>
      <w:r w:rsidRPr="00285AEE">
        <w:rPr>
          <w:rFonts w:ascii="Arial" w:hAnsi="Arial"/>
          <w:color w:val="000000" w:themeColor="text1"/>
          <w:sz w:val="22"/>
          <w:szCs w:val="22"/>
        </w:rPr>
        <w:t>o meet the high requirements for the protection of high-value and sensitive goods during transport, an alarm and communication system is integrated into TrailerConnect® that triggers an acoustic alarm in the event of an unauthorised opening attempt. In addition, the TL4 electronic door locking system ensures that the freight is protected against access by unauthorised third parties. This is only possible with the networked TrailerConnect® telematics solution from Schmitz Cargobull. In the TrailerConnect® portal, the user can define loading and unloading points at which the door locking system automatically locks and unlocks on entry and exit. These geofence areas are configured once, simply and conveniently in the</w:t>
      </w:r>
      <w:r w:rsidR="00CE03A7">
        <w:rPr>
          <w:rFonts w:ascii="Arial" w:hAnsi="Arial"/>
          <w:color w:val="000000" w:themeColor="text1"/>
          <w:sz w:val="22"/>
          <w:szCs w:val="22"/>
        </w:rPr>
        <w:t xml:space="preserve"> </w:t>
      </w:r>
      <w:r w:rsidRPr="00285AEE">
        <w:rPr>
          <w:rFonts w:ascii="Arial" w:hAnsi="Arial"/>
          <w:color w:val="000000" w:themeColor="text1"/>
          <w:sz w:val="22"/>
          <w:szCs w:val="22"/>
        </w:rPr>
        <w:t xml:space="preserve">TrailerConnect® portal. In addition, a general automatic locking system can be activated with a click of the mouse in the TrailerConnect® portal or the </w:t>
      </w:r>
      <w:proofErr w:type="spellStart"/>
      <w:r w:rsidRPr="00285AEE">
        <w:rPr>
          <w:rFonts w:ascii="Arial" w:hAnsi="Arial"/>
          <w:color w:val="000000" w:themeColor="text1"/>
          <w:sz w:val="22"/>
          <w:szCs w:val="22"/>
        </w:rPr>
        <w:t>beSmart</w:t>
      </w:r>
      <w:proofErr w:type="spellEnd"/>
      <w:r w:rsidRPr="00285AEE">
        <w:rPr>
          <w:rFonts w:ascii="Arial" w:hAnsi="Arial"/>
          <w:color w:val="000000" w:themeColor="text1"/>
          <w:sz w:val="22"/>
          <w:szCs w:val="22"/>
        </w:rPr>
        <w:t xml:space="preserve"> app after the trailer door has been closed.</w:t>
      </w:r>
    </w:p>
    <w:p w14:paraId="66EA5FA3" w14:textId="77777777" w:rsidR="00B0059E" w:rsidRDefault="00B0059E" w:rsidP="00A1747C">
      <w:pPr>
        <w:spacing w:line="360" w:lineRule="auto"/>
        <w:rPr>
          <w:rFonts w:ascii="Arial" w:hAnsi="Arial"/>
          <w:b/>
          <w:sz w:val="16"/>
          <w:u w:val="single"/>
        </w:rPr>
      </w:pPr>
    </w:p>
    <w:p w14:paraId="00132DD1" w14:textId="47B0DBBB" w:rsidR="0002326F" w:rsidRPr="00E54B30" w:rsidRDefault="00C74FC1" w:rsidP="00A1747C">
      <w:pPr>
        <w:spacing w:line="360" w:lineRule="auto"/>
        <w:rPr>
          <w:rFonts w:ascii="Arial" w:eastAsia="Calibri" w:hAnsi="Arial" w:cs="Arial"/>
          <w:sz w:val="16"/>
          <w:szCs w:val="16"/>
        </w:rPr>
      </w:pPr>
      <w:r>
        <w:rPr>
          <w:rFonts w:ascii="Arial" w:hAnsi="Arial"/>
          <w:b/>
          <w:sz w:val="16"/>
          <w:u w:val="single"/>
        </w:rPr>
        <w:t xml:space="preserve">About Schmitz Cargobull </w:t>
      </w:r>
    </w:p>
    <w:p w14:paraId="7AD15B40" w14:textId="77777777" w:rsidR="0002326F" w:rsidRPr="00E54B30" w:rsidRDefault="0002326F" w:rsidP="0002326F">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E54B30" w:rsidRDefault="0002326F" w:rsidP="007F70DB">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was founded in 1892 in </w:t>
      </w:r>
      <w:proofErr w:type="spellStart"/>
      <w:r>
        <w:rPr>
          <w:rFonts w:ascii="Arial" w:hAnsi="Arial"/>
          <w:sz w:val="16"/>
          <w:shd w:val="clear" w:color="auto" w:fill="FFFFFF"/>
        </w:rPr>
        <w:t>Münsterland</w:t>
      </w:r>
      <w:proofErr w:type="spellEnd"/>
      <w:r>
        <w:rPr>
          <w:rFonts w:ascii="Arial" w:hAnsi="Arial"/>
          <w:sz w:val="16"/>
          <w:shd w:val="clear" w:color="auto" w:fill="FFFFFF"/>
        </w:rPr>
        <w:t xml:space="preserve">, Germany. The family-run company </w:t>
      </w:r>
      <w:r>
        <w:rPr>
          <w:rFonts w:ascii="Arial" w:hAnsi="Arial"/>
          <w:sz w:val="16"/>
        </w:rPr>
        <w:t>produces around 50,000 vehicles per year with over 6,000 employees and generated</w:t>
      </w:r>
      <w:r>
        <w:rPr>
          <w:rFonts w:ascii="Arial" w:hAnsi="Arial"/>
          <w:sz w:val="16"/>
          <w:shd w:val="clear" w:color="auto" w:fill="FFFFFF"/>
        </w:rPr>
        <w:t xml:space="preserve"> a turnover of around €2.16 billion in the financial year 2024/25. Its</w:t>
      </w:r>
      <w:r>
        <w:rPr>
          <w:rFonts w:ascii="Arial" w:hAnsi="Arial"/>
          <w:sz w:val="16"/>
        </w:rPr>
        <w:t xml:space="preserve"> international production network is made up of factories in Germany, Lithuania, Spain,</w:t>
      </w:r>
      <w:r w:rsidR="00CC743C">
        <w:rPr>
          <w:rFonts w:ascii="Arial" w:hAnsi="Arial"/>
          <w:sz w:val="16"/>
        </w:rPr>
        <w:t xml:space="preserve"> Turkey and</w:t>
      </w:r>
      <w:r>
        <w:rPr>
          <w:rFonts w:ascii="Arial" w:hAnsi="Arial"/>
          <w:sz w:val="16"/>
        </w:rPr>
        <w:t xml:space="preserve"> the UK</w:t>
      </w:r>
      <w:r w:rsidR="003405A8">
        <w:rPr>
          <w:rFonts w:ascii="Arial" w:hAnsi="Arial"/>
          <w:sz w:val="16"/>
        </w:rPr>
        <w:t>.</w:t>
      </w:r>
    </w:p>
    <w:p w14:paraId="31356520" w14:textId="77777777" w:rsidR="0002326F" w:rsidRPr="001B0083" w:rsidRDefault="0002326F" w:rsidP="0002326F">
      <w:pPr>
        <w:ind w:right="283"/>
        <w:rPr>
          <w:rFonts w:ascii="Arial" w:hAnsi="Arial" w:cs="Arial"/>
          <w:b/>
          <w:sz w:val="16"/>
          <w:szCs w:val="16"/>
          <w:u w:val="single"/>
        </w:rPr>
      </w:pPr>
    </w:p>
    <w:p w14:paraId="68754B4C" w14:textId="77777777" w:rsidR="0002326F" w:rsidRPr="001B0083" w:rsidRDefault="0002326F" w:rsidP="0002326F">
      <w:pPr>
        <w:ind w:right="283"/>
        <w:rPr>
          <w:rFonts w:ascii="Arial" w:hAnsi="Arial" w:cs="Arial"/>
          <w:b/>
          <w:sz w:val="16"/>
          <w:szCs w:val="16"/>
          <w:u w:val="single"/>
        </w:rPr>
      </w:pPr>
      <w:r>
        <w:rPr>
          <w:rFonts w:ascii="Arial" w:hAnsi="Arial"/>
          <w:b/>
          <w:sz w:val="16"/>
          <w:u w:val="single"/>
        </w:rPr>
        <w:t>The Schmitz Cargobull press team:</w:t>
      </w:r>
    </w:p>
    <w:p w14:paraId="76D6982B" w14:textId="77777777" w:rsidR="0002326F" w:rsidRPr="00ED769B" w:rsidRDefault="0002326F" w:rsidP="0002326F">
      <w:pPr>
        <w:ind w:right="851"/>
        <w:rPr>
          <w:rFonts w:ascii="Arial" w:hAnsi="Arial" w:cs="Arial"/>
          <w:sz w:val="16"/>
          <w:szCs w:val="24"/>
          <w:lang w:val="sv-SE"/>
        </w:rPr>
      </w:pPr>
      <w:r w:rsidRPr="00ED769B">
        <w:rPr>
          <w:rFonts w:ascii="Arial" w:hAnsi="Arial"/>
          <w:sz w:val="16"/>
          <w:lang w:val="sv-SE"/>
        </w:rPr>
        <w:t>Anna Stuhlmeier</w:t>
      </w:r>
      <w:r w:rsidRPr="00ED769B">
        <w:rPr>
          <w:rFonts w:ascii="Arial" w:hAnsi="Arial"/>
          <w:sz w:val="16"/>
          <w:lang w:val="sv-SE"/>
        </w:rPr>
        <w:tab/>
        <w:t xml:space="preserve">+49 2558 81-1340 I </w:t>
      </w:r>
      <w:hyperlink r:id="rId12" w:history="1">
        <w:r w:rsidRPr="00ED769B">
          <w:rPr>
            <w:rStyle w:val="Hyperlink"/>
            <w:color w:val="000000"/>
            <w:sz w:val="16"/>
            <w:lang w:val="sv-SE"/>
          </w:rPr>
          <w:t>anna.stuhlmeier@cargobull.com</w:t>
        </w:r>
      </w:hyperlink>
    </w:p>
    <w:p w14:paraId="2198A99A" w14:textId="77777777" w:rsidR="0002326F" w:rsidRPr="00ED769B" w:rsidRDefault="0002326F" w:rsidP="0002326F">
      <w:pPr>
        <w:rPr>
          <w:rFonts w:ascii="Arial" w:hAnsi="Arial" w:cs="Arial"/>
          <w:lang w:val="nb-NO"/>
        </w:rPr>
      </w:pPr>
      <w:r w:rsidRPr="00ED769B">
        <w:rPr>
          <w:rFonts w:ascii="Arial" w:hAnsi="Arial"/>
          <w:sz w:val="16"/>
          <w:lang w:val="nb-NO"/>
        </w:rPr>
        <w:t>Andrea Beckonert</w:t>
      </w:r>
      <w:r w:rsidRPr="00ED769B">
        <w:rPr>
          <w:rFonts w:ascii="Arial" w:hAnsi="Arial"/>
          <w:sz w:val="16"/>
          <w:lang w:val="nb-NO"/>
        </w:rPr>
        <w:tab/>
        <w:t xml:space="preserve">+49 2558 81-1321 I </w:t>
      </w:r>
      <w:hyperlink r:id="rId13" w:history="1">
        <w:r w:rsidRPr="00ED769B">
          <w:rPr>
            <w:rStyle w:val="Hyperlink"/>
            <w:color w:val="000000"/>
            <w:sz w:val="16"/>
            <w:lang w:val="nb-NO"/>
          </w:rPr>
          <w:t>andrea.beckonert@cargobull.com</w:t>
        </w:r>
      </w:hyperlink>
      <w:r w:rsidRPr="00ED769B">
        <w:rPr>
          <w:rFonts w:ascii="Arial" w:hAnsi="Arial"/>
          <w:lang w:val="nb-NO"/>
        </w:rPr>
        <w:br/>
      </w:r>
      <w:r w:rsidRPr="00ED769B">
        <w:rPr>
          <w:rFonts w:ascii="Arial" w:hAnsi="Arial"/>
          <w:sz w:val="16"/>
          <w:lang w:val="nb-NO"/>
        </w:rPr>
        <w:t>Silke Hesener</w:t>
      </w:r>
      <w:r w:rsidRPr="00ED769B">
        <w:rPr>
          <w:rFonts w:ascii="Arial" w:hAnsi="Arial"/>
          <w:sz w:val="16"/>
          <w:lang w:val="nb-NO"/>
        </w:rPr>
        <w:tab/>
        <w:t xml:space="preserve">+49 2558 81-1501 I </w:t>
      </w:r>
      <w:hyperlink r:id="rId14" w:history="1">
        <w:r w:rsidRPr="00ED769B">
          <w:rPr>
            <w:rStyle w:val="Hyperlink"/>
            <w:color w:val="000000"/>
            <w:sz w:val="16"/>
            <w:lang w:val="nb-NO"/>
          </w:rPr>
          <w:t>silke.hesener@cargobull.com</w:t>
        </w:r>
      </w:hyperlink>
    </w:p>
    <w:p w14:paraId="78AF35B6" w14:textId="77777777" w:rsidR="00F96561" w:rsidRPr="00ED769B" w:rsidRDefault="00AC225A" w:rsidP="00FC55FF">
      <w:pPr>
        <w:spacing w:after="100" w:afterAutospacing="1"/>
        <w:rPr>
          <w:rFonts w:ascii="Arial" w:hAnsi="Arial" w:cs="Arial"/>
          <w:bCs/>
          <w:sz w:val="22"/>
          <w:szCs w:val="22"/>
          <w:lang w:val="nb-NO"/>
        </w:rPr>
      </w:pPr>
      <w:r w:rsidRPr="00ED769B">
        <w:rPr>
          <w:rFonts w:ascii="Arial" w:hAnsi="Arial"/>
          <w:sz w:val="22"/>
          <w:lang w:val="nb-NO"/>
        </w:rPr>
        <w:br/>
      </w:r>
    </w:p>
    <w:p w14:paraId="74AC6CDE" w14:textId="77777777" w:rsidR="00D365F3" w:rsidRPr="004B5014" w:rsidRDefault="00D365F3" w:rsidP="00B7486E">
      <w:pPr>
        <w:spacing w:line="240" w:lineRule="atLeast"/>
        <w:ind w:right="850"/>
        <w:rPr>
          <w:rFonts w:ascii="Arial" w:hAnsi="Arial" w:cs="Arial"/>
          <w:b/>
          <w:bCs/>
          <w:color w:val="000000"/>
          <w:sz w:val="16"/>
          <w:szCs w:val="16"/>
          <w:u w:val="single"/>
          <w:lang w:val="nb-NO"/>
        </w:rPr>
      </w:pPr>
    </w:p>
    <w:sectPr w:rsidR="00D365F3" w:rsidRPr="004B5014" w:rsidSect="007D780D">
      <w:headerReference w:type="default" r:id="rId15"/>
      <w:headerReference w:type="first" r:id="rId16"/>
      <w:pgSz w:w="11906" w:h="16838" w:code="9"/>
      <w:pgMar w:top="1134"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CBF6" w14:textId="77777777" w:rsidR="004832DA" w:rsidRDefault="004832DA" w:rsidP="00494EA2">
      <w:r>
        <w:separator/>
      </w:r>
    </w:p>
  </w:endnote>
  <w:endnote w:type="continuationSeparator" w:id="0">
    <w:p w14:paraId="6A7D0141" w14:textId="77777777" w:rsidR="004832DA" w:rsidRDefault="004832DA" w:rsidP="00494EA2">
      <w:r>
        <w:continuationSeparator/>
      </w:r>
    </w:p>
  </w:endnote>
  <w:endnote w:type="continuationNotice" w:id="1">
    <w:p w14:paraId="76799FF1" w14:textId="77777777" w:rsidR="004832DA" w:rsidRDefault="00483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0476" w14:textId="77777777" w:rsidR="004832DA" w:rsidRDefault="004832DA" w:rsidP="00494EA2">
      <w:r>
        <w:separator/>
      </w:r>
    </w:p>
  </w:footnote>
  <w:footnote w:type="continuationSeparator" w:id="0">
    <w:p w14:paraId="4493A9DC" w14:textId="77777777" w:rsidR="004832DA" w:rsidRDefault="004832DA" w:rsidP="00494EA2">
      <w:r>
        <w:continuationSeparator/>
      </w:r>
    </w:p>
  </w:footnote>
  <w:footnote w:type="continuationNotice" w:id="1">
    <w:p w14:paraId="39AB9A86" w14:textId="77777777" w:rsidR="004832DA" w:rsidRDefault="00483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Default="00BC1A5F">
    <w:pPr>
      <w:pStyle w:val="Kopfzeile"/>
    </w:pPr>
    <w:r>
      <w:rPr>
        <w:noProof/>
        <w:lang w:val="de-DE"/>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08621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Default="00BC1A5F">
    <w:pPr>
      <w:pStyle w:val="Kopfzeile"/>
    </w:pPr>
    <w:r>
      <w:rPr>
        <w:noProof/>
        <w:lang w:val="de-DE"/>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7476799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6647176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066A"/>
    <w:multiLevelType w:val="hybridMultilevel"/>
    <w:tmpl w:val="A5ECE7F4"/>
    <w:lvl w:ilvl="0" w:tplc="297E4F1E">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924513"/>
    <w:multiLevelType w:val="hybridMultilevel"/>
    <w:tmpl w:val="4E5C8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5372C9"/>
    <w:multiLevelType w:val="hybridMultilevel"/>
    <w:tmpl w:val="D4A8B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D4069E"/>
    <w:multiLevelType w:val="hybridMultilevel"/>
    <w:tmpl w:val="8788DDE0"/>
    <w:lvl w:ilvl="0" w:tplc="FDD43FD6">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063E82"/>
    <w:multiLevelType w:val="hybridMultilevel"/>
    <w:tmpl w:val="F0A2FD90"/>
    <w:lvl w:ilvl="0" w:tplc="04070001">
      <w:start w:val="1"/>
      <w:numFmt w:val="bullet"/>
      <w:lvlText w:val=""/>
      <w:lvlJc w:val="left"/>
      <w:pPr>
        <w:ind w:left="720" w:hanging="360"/>
      </w:pPr>
      <w:rPr>
        <w:rFonts w:ascii="Symbol" w:hAnsi="Symbol" w:hint="default"/>
      </w:rPr>
    </w:lvl>
    <w:lvl w:ilvl="1" w:tplc="20EEB9D8">
      <w:numFmt w:val="bullet"/>
      <w:lvlText w:val="-"/>
      <w:lvlJc w:val="left"/>
      <w:pPr>
        <w:ind w:left="1440" w:hanging="360"/>
      </w:pPr>
      <w:rPr>
        <w:rFonts w:ascii="Arial" w:eastAsia="Times"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3"/>
  </w:num>
  <w:num w:numId="2" w16cid:durableId="1827239315">
    <w:abstractNumId w:val="6"/>
  </w:num>
  <w:num w:numId="3" w16cid:durableId="282153535">
    <w:abstractNumId w:val="6"/>
  </w:num>
  <w:num w:numId="4" w16cid:durableId="1088379685">
    <w:abstractNumId w:val="5"/>
  </w:num>
  <w:num w:numId="5" w16cid:durableId="544757266">
    <w:abstractNumId w:val="2"/>
  </w:num>
  <w:num w:numId="6" w16cid:durableId="2076272236">
    <w:abstractNumId w:val="0"/>
  </w:num>
  <w:num w:numId="7" w16cid:durableId="1622570506">
    <w:abstractNumId w:val="1"/>
  </w:num>
  <w:num w:numId="8" w16cid:durableId="1814298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4927"/>
    <w:rsid w:val="00005D1A"/>
    <w:rsid w:val="0001081E"/>
    <w:rsid w:val="0001243A"/>
    <w:rsid w:val="00012CD5"/>
    <w:rsid w:val="0001676C"/>
    <w:rsid w:val="00017000"/>
    <w:rsid w:val="000207BA"/>
    <w:rsid w:val="0002326F"/>
    <w:rsid w:val="00023B7E"/>
    <w:rsid w:val="00025063"/>
    <w:rsid w:val="000273C1"/>
    <w:rsid w:val="0003243F"/>
    <w:rsid w:val="0003285F"/>
    <w:rsid w:val="000356AD"/>
    <w:rsid w:val="00035B95"/>
    <w:rsid w:val="00036C69"/>
    <w:rsid w:val="000549DE"/>
    <w:rsid w:val="00057DB2"/>
    <w:rsid w:val="00063982"/>
    <w:rsid w:val="00070CC3"/>
    <w:rsid w:val="00071E20"/>
    <w:rsid w:val="00072F7D"/>
    <w:rsid w:val="00080F30"/>
    <w:rsid w:val="0008431A"/>
    <w:rsid w:val="00087653"/>
    <w:rsid w:val="00087CCF"/>
    <w:rsid w:val="0009286E"/>
    <w:rsid w:val="00094672"/>
    <w:rsid w:val="000A338E"/>
    <w:rsid w:val="000A45B3"/>
    <w:rsid w:val="000B1224"/>
    <w:rsid w:val="000B6090"/>
    <w:rsid w:val="000B7C9D"/>
    <w:rsid w:val="000C0E0B"/>
    <w:rsid w:val="000C1637"/>
    <w:rsid w:val="000C2F8A"/>
    <w:rsid w:val="000C6EB8"/>
    <w:rsid w:val="000D5FA5"/>
    <w:rsid w:val="000D6EB9"/>
    <w:rsid w:val="000E04AF"/>
    <w:rsid w:val="000E0C00"/>
    <w:rsid w:val="000E0C0E"/>
    <w:rsid w:val="000E2531"/>
    <w:rsid w:val="000E3AF8"/>
    <w:rsid w:val="000E4273"/>
    <w:rsid w:val="000F0550"/>
    <w:rsid w:val="000F6175"/>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32BE"/>
    <w:rsid w:val="0016421F"/>
    <w:rsid w:val="00164EB9"/>
    <w:rsid w:val="001662BE"/>
    <w:rsid w:val="0016760D"/>
    <w:rsid w:val="0017289D"/>
    <w:rsid w:val="00173BA1"/>
    <w:rsid w:val="00176C17"/>
    <w:rsid w:val="00177865"/>
    <w:rsid w:val="00183431"/>
    <w:rsid w:val="00186B4C"/>
    <w:rsid w:val="00187487"/>
    <w:rsid w:val="00187B0A"/>
    <w:rsid w:val="00193947"/>
    <w:rsid w:val="0019428B"/>
    <w:rsid w:val="001942E2"/>
    <w:rsid w:val="0019464F"/>
    <w:rsid w:val="001A2227"/>
    <w:rsid w:val="001A5E00"/>
    <w:rsid w:val="001B0083"/>
    <w:rsid w:val="001B5EC7"/>
    <w:rsid w:val="001B6E5B"/>
    <w:rsid w:val="001B6F71"/>
    <w:rsid w:val="001C036B"/>
    <w:rsid w:val="001E1DED"/>
    <w:rsid w:val="001E44F5"/>
    <w:rsid w:val="001E5494"/>
    <w:rsid w:val="002014CC"/>
    <w:rsid w:val="00205D5F"/>
    <w:rsid w:val="002111EB"/>
    <w:rsid w:val="00211ACE"/>
    <w:rsid w:val="0021365C"/>
    <w:rsid w:val="0022281D"/>
    <w:rsid w:val="00224184"/>
    <w:rsid w:val="002263EE"/>
    <w:rsid w:val="002301ED"/>
    <w:rsid w:val="0023336C"/>
    <w:rsid w:val="00233429"/>
    <w:rsid w:val="00235FF0"/>
    <w:rsid w:val="002365EE"/>
    <w:rsid w:val="002422B6"/>
    <w:rsid w:val="00244D87"/>
    <w:rsid w:val="00245A5A"/>
    <w:rsid w:val="00270663"/>
    <w:rsid w:val="00270C0F"/>
    <w:rsid w:val="00276544"/>
    <w:rsid w:val="0028061E"/>
    <w:rsid w:val="0028493F"/>
    <w:rsid w:val="00285AEE"/>
    <w:rsid w:val="0028626C"/>
    <w:rsid w:val="00287F56"/>
    <w:rsid w:val="002905CE"/>
    <w:rsid w:val="00292BFB"/>
    <w:rsid w:val="002A18B4"/>
    <w:rsid w:val="002A5B91"/>
    <w:rsid w:val="002B6C30"/>
    <w:rsid w:val="002C258A"/>
    <w:rsid w:val="002C4F94"/>
    <w:rsid w:val="002C5585"/>
    <w:rsid w:val="002D5752"/>
    <w:rsid w:val="002D6978"/>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5069A"/>
    <w:rsid w:val="00357EA0"/>
    <w:rsid w:val="003608B0"/>
    <w:rsid w:val="00361213"/>
    <w:rsid w:val="003728C3"/>
    <w:rsid w:val="003767EB"/>
    <w:rsid w:val="00376D5E"/>
    <w:rsid w:val="00383707"/>
    <w:rsid w:val="003860CE"/>
    <w:rsid w:val="003864BB"/>
    <w:rsid w:val="00396521"/>
    <w:rsid w:val="003A2042"/>
    <w:rsid w:val="003A77BC"/>
    <w:rsid w:val="003C1744"/>
    <w:rsid w:val="003D1AA0"/>
    <w:rsid w:val="003E5965"/>
    <w:rsid w:val="003E73E1"/>
    <w:rsid w:val="003E789B"/>
    <w:rsid w:val="003F3255"/>
    <w:rsid w:val="003F6E0F"/>
    <w:rsid w:val="003F7F2B"/>
    <w:rsid w:val="004050B9"/>
    <w:rsid w:val="004052FB"/>
    <w:rsid w:val="00405388"/>
    <w:rsid w:val="004214D3"/>
    <w:rsid w:val="00423EFA"/>
    <w:rsid w:val="00426732"/>
    <w:rsid w:val="004301EE"/>
    <w:rsid w:val="00430724"/>
    <w:rsid w:val="004312B1"/>
    <w:rsid w:val="00432016"/>
    <w:rsid w:val="00435493"/>
    <w:rsid w:val="00437FE9"/>
    <w:rsid w:val="00442368"/>
    <w:rsid w:val="004466BC"/>
    <w:rsid w:val="0044679D"/>
    <w:rsid w:val="00457176"/>
    <w:rsid w:val="00457260"/>
    <w:rsid w:val="00462406"/>
    <w:rsid w:val="00466D57"/>
    <w:rsid w:val="0047196D"/>
    <w:rsid w:val="004769A5"/>
    <w:rsid w:val="004832DA"/>
    <w:rsid w:val="00494EA2"/>
    <w:rsid w:val="00495E65"/>
    <w:rsid w:val="004968AB"/>
    <w:rsid w:val="00497496"/>
    <w:rsid w:val="004A0066"/>
    <w:rsid w:val="004A4CF5"/>
    <w:rsid w:val="004B5014"/>
    <w:rsid w:val="004C0DA5"/>
    <w:rsid w:val="004C171A"/>
    <w:rsid w:val="004C229F"/>
    <w:rsid w:val="004E06A0"/>
    <w:rsid w:val="004E07D7"/>
    <w:rsid w:val="004F0282"/>
    <w:rsid w:val="004F086B"/>
    <w:rsid w:val="004F62D2"/>
    <w:rsid w:val="00502865"/>
    <w:rsid w:val="00507105"/>
    <w:rsid w:val="005120FC"/>
    <w:rsid w:val="0051289F"/>
    <w:rsid w:val="005166CA"/>
    <w:rsid w:val="00522B22"/>
    <w:rsid w:val="00524A82"/>
    <w:rsid w:val="00527789"/>
    <w:rsid w:val="00540128"/>
    <w:rsid w:val="00540777"/>
    <w:rsid w:val="005421A5"/>
    <w:rsid w:val="00542DBF"/>
    <w:rsid w:val="005458A6"/>
    <w:rsid w:val="0055430C"/>
    <w:rsid w:val="00554C6D"/>
    <w:rsid w:val="005578F5"/>
    <w:rsid w:val="005618FA"/>
    <w:rsid w:val="0056259F"/>
    <w:rsid w:val="00562871"/>
    <w:rsid w:val="00562F97"/>
    <w:rsid w:val="00565C33"/>
    <w:rsid w:val="00565F90"/>
    <w:rsid w:val="005668DF"/>
    <w:rsid w:val="00573582"/>
    <w:rsid w:val="005741C4"/>
    <w:rsid w:val="00574DF2"/>
    <w:rsid w:val="00575CEF"/>
    <w:rsid w:val="00576DE1"/>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C9F"/>
    <w:rsid w:val="005C657B"/>
    <w:rsid w:val="005D1B02"/>
    <w:rsid w:val="005D1D02"/>
    <w:rsid w:val="005D54E2"/>
    <w:rsid w:val="005D5C63"/>
    <w:rsid w:val="005E18A9"/>
    <w:rsid w:val="005E2614"/>
    <w:rsid w:val="005E36AB"/>
    <w:rsid w:val="005E50A1"/>
    <w:rsid w:val="005E70B5"/>
    <w:rsid w:val="005F0D91"/>
    <w:rsid w:val="005F4867"/>
    <w:rsid w:val="005F52B9"/>
    <w:rsid w:val="005F5844"/>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4E62"/>
    <w:rsid w:val="00650A92"/>
    <w:rsid w:val="00653800"/>
    <w:rsid w:val="006577E1"/>
    <w:rsid w:val="00666BCF"/>
    <w:rsid w:val="00666EF8"/>
    <w:rsid w:val="00681CB3"/>
    <w:rsid w:val="00687C33"/>
    <w:rsid w:val="006928DC"/>
    <w:rsid w:val="0069292B"/>
    <w:rsid w:val="00693098"/>
    <w:rsid w:val="0069578F"/>
    <w:rsid w:val="006A11F0"/>
    <w:rsid w:val="006A2088"/>
    <w:rsid w:val="006A243E"/>
    <w:rsid w:val="006A57F4"/>
    <w:rsid w:val="006A62EF"/>
    <w:rsid w:val="006B0B08"/>
    <w:rsid w:val="006B65B5"/>
    <w:rsid w:val="006B744E"/>
    <w:rsid w:val="006D459F"/>
    <w:rsid w:val="006D6A49"/>
    <w:rsid w:val="006D6CD2"/>
    <w:rsid w:val="006E2DBA"/>
    <w:rsid w:val="006F3097"/>
    <w:rsid w:val="00700515"/>
    <w:rsid w:val="007016AF"/>
    <w:rsid w:val="007041CA"/>
    <w:rsid w:val="00704805"/>
    <w:rsid w:val="00707628"/>
    <w:rsid w:val="00707860"/>
    <w:rsid w:val="00715E53"/>
    <w:rsid w:val="00723262"/>
    <w:rsid w:val="007236BB"/>
    <w:rsid w:val="00723F5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90B56"/>
    <w:rsid w:val="00794F80"/>
    <w:rsid w:val="007969F6"/>
    <w:rsid w:val="00797F5C"/>
    <w:rsid w:val="007A10DA"/>
    <w:rsid w:val="007A222F"/>
    <w:rsid w:val="007A78E2"/>
    <w:rsid w:val="007B099D"/>
    <w:rsid w:val="007B10D8"/>
    <w:rsid w:val="007B13EC"/>
    <w:rsid w:val="007B4FD8"/>
    <w:rsid w:val="007B50B5"/>
    <w:rsid w:val="007C05CB"/>
    <w:rsid w:val="007C377E"/>
    <w:rsid w:val="007C49C7"/>
    <w:rsid w:val="007C6BF3"/>
    <w:rsid w:val="007D4DF4"/>
    <w:rsid w:val="007D780D"/>
    <w:rsid w:val="007E7AD7"/>
    <w:rsid w:val="007F13B0"/>
    <w:rsid w:val="007F38F6"/>
    <w:rsid w:val="007F70DB"/>
    <w:rsid w:val="007F74B6"/>
    <w:rsid w:val="008027F8"/>
    <w:rsid w:val="008150EE"/>
    <w:rsid w:val="00815DDF"/>
    <w:rsid w:val="008161F5"/>
    <w:rsid w:val="00817038"/>
    <w:rsid w:val="00837E79"/>
    <w:rsid w:val="00842AE3"/>
    <w:rsid w:val="0084330B"/>
    <w:rsid w:val="00844218"/>
    <w:rsid w:val="008452E8"/>
    <w:rsid w:val="00845BF1"/>
    <w:rsid w:val="00851988"/>
    <w:rsid w:val="00855D22"/>
    <w:rsid w:val="0085773C"/>
    <w:rsid w:val="00860418"/>
    <w:rsid w:val="00863D9E"/>
    <w:rsid w:val="00866036"/>
    <w:rsid w:val="008668FE"/>
    <w:rsid w:val="00871575"/>
    <w:rsid w:val="008726D4"/>
    <w:rsid w:val="008751C5"/>
    <w:rsid w:val="008753B5"/>
    <w:rsid w:val="0088351E"/>
    <w:rsid w:val="008836D0"/>
    <w:rsid w:val="00891097"/>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C72D4"/>
    <w:rsid w:val="008D6A07"/>
    <w:rsid w:val="008E1F69"/>
    <w:rsid w:val="008E5B05"/>
    <w:rsid w:val="008E7AC5"/>
    <w:rsid w:val="008F04BC"/>
    <w:rsid w:val="008F070D"/>
    <w:rsid w:val="008F6BBE"/>
    <w:rsid w:val="00903B60"/>
    <w:rsid w:val="00904099"/>
    <w:rsid w:val="00905572"/>
    <w:rsid w:val="00917200"/>
    <w:rsid w:val="00920E25"/>
    <w:rsid w:val="00923159"/>
    <w:rsid w:val="0092372A"/>
    <w:rsid w:val="00925ABB"/>
    <w:rsid w:val="009325B9"/>
    <w:rsid w:val="00951860"/>
    <w:rsid w:val="009571F0"/>
    <w:rsid w:val="00962AAB"/>
    <w:rsid w:val="00964631"/>
    <w:rsid w:val="00965F84"/>
    <w:rsid w:val="00967D8F"/>
    <w:rsid w:val="00971EE7"/>
    <w:rsid w:val="00977873"/>
    <w:rsid w:val="00992927"/>
    <w:rsid w:val="009945F8"/>
    <w:rsid w:val="00996CF3"/>
    <w:rsid w:val="009A0C6E"/>
    <w:rsid w:val="009A19C8"/>
    <w:rsid w:val="009A29C2"/>
    <w:rsid w:val="009A5ADC"/>
    <w:rsid w:val="009A5D3F"/>
    <w:rsid w:val="009A7FD9"/>
    <w:rsid w:val="009B0661"/>
    <w:rsid w:val="009B0DAB"/>
    <w:rsid w:val="009B2095"/>
    <w:rsid w:val="009B5342"/>
    <w:rsid w:val="009C0B42"/>
    <w:rsid w:val="009C12CA"/>
    <w:rsid w:val="009C151D"/>
    <w:rsid w:val="009C2353"/>
    <w:rsid w:val="009C7520"/>
    <w:rsid w:val="009D1BD2"/>
    <w:rsid w:val="009D2507"/>
    <w:rsid w:val="009D3E65"/>
    <w:rsid w:val="009D4A73"/>
    <w:rsid w:val="009D64A3"/>
    <w:rsid w:val="009E1BEF"/>
    <w:rsid w:val="009E469C"/>
    <w:rsid w:val="009E59DF"/>
    <w:rsid w:val="009F43B6"/>
    <w:rsid w:val="009F6A93"/>
    <w:rsid w:val="00A0087B"/>
    <w:rsid w:val="00A0239A"/>
    <w:rsid w:val="00A06DC3"/>
    <w:rsid w:val="00A07FF9"/>
    <w:rsid w:val="00A127B4"/>
    <w:rsid w:val="00A1747C"/>
    <w:rsid w:val="00A17931"/>
    <w:rsid w:val="00A2161A"/>
    <w:rsid w:val="00A24A3B"/>
    <w:rsid w:val="00A273D5"/>
    <w:rsid w:val="00A31EE4"/>
    <w:rsid w:val="00A32A80"/>
    <w:rsid w:val="00A36253"/>
    <w:rsid w:val="00A37AC1"/>
    <w:rsid w:val="00A439DD"/>
    <w:rsid w:val="00A4602C"/>
    <w:rsid w:val="00A465FD"/>
    <w:rsid w:val="00A476A3"/>
    <w:rsid w:val="00A47B59"/>
    <w:rsid w:val="00A51EC7"/>
    <w:rsid w:val="00A5279C"/>
    <w:rsid w:val="00A63229"/>
    <w:rsid w:val="00A74E73"/>
    <w:rsid w:val="00A779E3"/>
    <w:rsid w:val="00A77C03"/>
    <w:rsid w:val="00A77E19"/>
    <w:rsid w:val="00A83C74"/>
    <w:rsid w:val="00A84423"/>
    <w:rsid w:val="00A95CDC"/>
    <w:rsid w:val="00A96338"/>
    <w:rsid w:val="00A96555"/>
    <w:rsid w:val="00A97E7D"/>
    <w:rsid w:val="00AA3568"/>
    <w:rsid w:val="00AA49F5"/>
    <w:rsid w:val="00AB0488"/>
    <w:rsid w:val="00AB1639"/>
    <w:rsid w:val="00AB29A3"/>
    <w:rsid w:val="00AB4E5F"/>
    <w:rsid w:val="00AC225A"/>
    <w:rsid w:val="00AC2507"/>
    <w:rsid w:val="00AC7B9D"/>
    <w:rsid w:val="00AD3404"/>
    <w:rsid w:val="00AD42BC"/>
    <w:rsid w:val="00AD7185"/>
    <w:rsid w:val="00AD7913"/>
    <w:rsid w:val="00AE3673"/>
    <w:rsid w:val="00AE78BC"/>
    <w:rsid w:val="00AF1A04"/>
    <w:rsid w:val="00AF419B"/>
    <w:rsid w:val="00B0059E"/>
    <w:rsid w:val="00B039DB"/>
    <w:rsid w:val="00B03D7D"/>
    <w:rsid w:val="00B05B14"/>
    <w:rsid w:val="00B10029"/>
    <w:rsid w:val="00B1419B"/>
    <w:rsid w:val="00B151F7"/>
    <w:rsid w:val="00B1585F"/>
    <w:rsid w:val="00B15957"/>
    <w:rsid w:val="00B25BD0"/>
    <w:rsid w:val="00B33027"/>
    <w:rsid w:val="00B450BC"/>
    <w:rsid w:val="00B47DBF"/>
    <w:rsid w:val="00B52C32"/>
    <w:rsid w:val="00B54EAF"/>
    <w:rsid w:val="00B61630"/>
    <w:rsid w:val="00B618FA"/>
    <w:rsid w:val="00B62329"/>
    <w:rsid w:val="00B64F0F"/>
    <w:rsid w:val="00B65186"/>
    <w:rsid w:val="00B67518"/>
    <w:rsid w:val="00B73461"/>
    <w:rsid w:val="00B7486E"/>
    <w:rsid w:val="00B80933"/>
    <w:rsid w:val="00B92A55"/>
    <w:rsid w:val="00BA1ABE"/>
    <w:rsid w:val="00BA79E7"/>
    <w:rsid w:val="00BB14FB"/>
    <w:rsid w:val="00BB2AF0"/>
    <w:rsid w:val="00BB545D"/>
    <w:rsid w:val="00BB6932"/>
    <w:rsid w:val="00BC1A5F"/>
    <w:rsid w:val="00BC68EC"/>
    <w:rsid w:val="00BD035A"/>
    <w:rsid w:val="00BD4357"/>
    <w:rsid w:val="00BD4495"/>
    <w:rsid w:val="00BD59E2"/>
    <w:rsid w:val="00BE1C4E"/>
    <w:rsid w:val="00BE2097"/>
    <w:rsid w:val="00BE7651"/>
    <w:rsid w:val="00BE7E2B"/>
    <w:rsid w:val="00BF096A"/>
    <w:rsid w:val="00BF4D62"/>
    <w:rsid w:val="00C012E2"/>
    <w:rsid w:val="00C12B62"/>
    <w:rsid w:val="00C13500"/>
    <w:rsid w:val="00C14A94"/>
    <w:rsid w:val="00C169E1"/>
    <w:rsid w:val="00C20D0D"/>
    <w:rsid w:val="00C232F1"/>
    <w:rsid w:val="00C30BD2"/>
    <w:rsid w:val="00C31070"/>
    <w:rsid w:val="00C31CC2"/>
    <w:rsid w:val="00C32B46"/>
    <w:rsid w:val="00C33488"/>
    <w:rsid w:val="00C3392B"/>
    <w:rsid w:val="00C3458B"/>
    <w:rsid w:val="00C36AA8"/>
    <w:rsid w:val="00C44DE8"/>
    <w:rsid w:val="00C464D7"/>
    <w:rsid w:val="00C46EF8"/>
    <w:rsid w:val="00C53214"/>
    <w:rsid w:val="00C53642"/>
    <w:rsid w:val="00C53CB6"/>
    <w:rsid w:val="00C62F58"/>
    <w:rsid w:val="00C64703"/>
    <w:rsid w:val="00C6651E"/>
    <w:rsid w:val="00C66860"/>
    <w:rsid w:val="00C672BA"/>
    <w:rsid w:val="00C67CAF"/>
    <w:rsid w:val="00C712F3"/>
    <w:rsid w:val="00C74FC1"/>
    <w:rsid w:val="00C76FBB"/>
    <w:rsid w:val="00C772CC"/>
    <w:rsid w:val="00C77348"/>
    <w:rsid w:val="00C809DB"/>
    <w:rsid w:val="00C8381B"/>
    <w:rsid w:val="00C85C94"/>
    <w:rsid w:val="00C91145"/>
    <w:rsid w:val="00C94B9A"/>
    <w:rsid w:val="00C955B2"/>
    <w:rsid w:val="00C95C70"/>
    <w:rsid w:val="00C960D2"/>
    <w:rsid w:val="00C979F7"/>
    <w:rsid w:val="00C97ABF"/>
    <w:rsid w:val="00CA3228"/>
    <w:rsid w:val="00CA62AE"/>
    <w:rsid w:val="00CA6814"/>
    <w:rsid w:val="00CA6D52"/>
    <w:rsid w:val="00CB3420"/>
    <w:rsid w:val="00CB4404"/>
    <w:rsid w:val="00CB696C"/>
    <w:rsid w:val="00CB73BE"/>
    <w:rsid w:val="00CC2462"/>
    <w:rsid w:val="00CC365C"/>
    <w:rsid w:val="00CC3CDD"/>
    <w:rsid w:val="00CC743C"/>
    <w:rsid w:val="00CD505A"/>
    <w:rsid w:val="00CD7017"/>
    <w:rsid w:val="00CE03A7"/>
    <w:rsid w:val="00CE100B"/>
    <w:rsid w:val="00CE647E"/>
    <w:rsid w:val="00CE7502"/>
    <w:rsid w:val="00CE7CAA"/>
    <w:rsid w:val="00CF0B5C"/>
    <w:rsid w:val="00CF0F5E"/>
    <w:rsid w:val="00CF4390"/>
    <w:rsid w:val="00CF48B6"/>
    <w:rsid w:val="00D00D5D"/>
    <w:rsid w:val="00D03524"/>
    <w:rsid w:val="00D07E18"/>
    <w:rsid w:val="00D104EC"/>
    <w:rsid w:val="00D10554"/>
    <w:rsid w:val="00D119C2"/>
    <w:rsid w:val="00D12211"/>
    <w:rsid w:val="00D137E9"/>
    <w:rsid w:val="00D137F1"/>
    <w:rsid w:val="00D14673"/>
    <w:rsid w:val="00D154E4"/>
    <w:rsid w:val="00D17380"/>
    <w:rsid w:val="00D21C11"/>
    <w:rsid w:val="00D24CDF"/>
    <w:rsid w:val="00D2647F"/>
    <w:rsid w:val="00D332C6"/>
    <w:rsid w:val="00D353D3"/>
    <w:rsid w:val="00D355FF"/>
    <w:rsid w:val="00D365F3"/>
    <w:rsid w:val="00D42C1D"/>
    <w:rsid w:val="00D4449D"/>
    <w:rsid w:val="00D45AA8"/>
    <w:rsid w:val="00D50FCF"/>
    <w:rsid w:val="00D52417"/>
    <w:rsid w:val="00D56821"/>
    <w:rsid w:val="00D602BA"/>
    <w:rsid w:val="00D612E6"/>
    <w:rsid w:val="00D62D9A"/>
    <w:rsid w:val="00D62F6B"/>
    <w:rsid w:val="00D64874"/>
    <w:rsid w:val="00D65038"/>
    <w:rsid w:val="00D66D51"/>
    <w:rsid w:val="00D7012F"/>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D65FB"/>
    <w:rsid w:val="00DE2974"/>
    <w:rsid w:val="00DE58AC"/>
    <w:rsid w:val="00DE5D27"/>
    <w:rsid w:val="00DF35B9"/>
    <w:rsid w:val="00DF4F7C"/>
    <w:rsid w:val="00DF7F7F"/>
    <w:rsid w:val="00DF7FCC"/>
    <w:rsid w:val="00E069FE"/>
    <w:rsid w:val="00E15A81"/>
    <w:rsid w:val="00E16B59"/>
    <w:rsid w:val="00E20346"/>
    <w:rsid w:val="00E2415A"/>
    <w:rsid w:val="00E24B07"/>
    <w:rsid w:val="00E24C5E"/>
    <w:rsid w:val="00E267F2"/>
    <w:rsid w:val="00E273D0"/>
    <w:rsid w:val="00E37B36"/>
    <w:rsid w:val="00E41081"/>
    <w:rsid w:val="00E477A4"/>
    <w:rsid w:val="00E515E2"/>
    <w:rsid w:val="00E52E61"/>
    <w:rsid w:val="00E53394"/>
    <w:rsid w:val="00E54B30"/>
    <w:rsid w:val="00E55D18"/>
    <w:rsid w:val="00E563D8"/>
    <w:rsid w:val="00E621BF"/>
    <w:rsid w:val="00E62607"/>
    <w:rsid w:val="00E66B39"/>
    <w:rsid w:val="00E67DB1"/>
    <w:rsid w:val="00E718D6"/>
    <w:rsid w:val="00E7337B"/>
    <w:rsid w:val="00E925B2"/>
    <w:rsid w:val="00E92931"/>
    <w:rsid w:val="00E93E76"/>
    <w:rsid w:val="00E93ED3"/>
    <w:rsid w:val="00EA02AA"/>
    <w:rsid w:val="00EA1EAF"/>
    <w:rsid w:val="00EA3592"/>
    <w:rsid w:val="00EA643B"/>
    <w:rsid w:val="00EC10CF"/>
    <w:rsid w:val="00EC13BD"/>
    <w:rsid w:val="00EC13BE"/>
    <w:rsid w:val="00EC1B5D"/>
    <w:rsid w:val="00EC3A5F"/>
    <w:rsid w:val="00ED421C"/>
    <w:rsid w:val="00ED5BC5"/>
    <w:rsid w:val="00ED769B"/>
    <w:rsid w:val="00ED7759"/>
    <w:rsid w:val="00EE23B3"/>
    <w:rsid w:val="00EE7E21"/>
    <w:rsid w:val="00EF30D4"/>
    <w:rsid w:val="00EF545A"/>
    <w:rsid w:val="00F00CAF"/>
    <w:rsid w:val="00F0430D"/>
    <w:rsid w:val="00F153BB"/>
    <w:rsid w:val="00F2051A"/>
    <w:rsid w:val="00F253BE"/>
    <w:rsid w:val="00F25CAB"/>
    <w:rsid w:val="00F26639"/>
    <w:rsid w:val="00F33E51"/>
    <w:rsid w:val="00F3613F"/>
    <w:rsid w:val="00F3685E"/>
    <w:rsid w:val="00F462CD"/>
    <w:rsid w:val="00F46D5A"/>
    <w:rsid w:val="00F4785F"/>
    <w:rsid w:val="00F47C4E"/>
    <w:rsid w:val="00F507B1"/>
    <w:rsid w:val="00F50CCE"/>
    <w:rsid w:val="00F52846"/>
    <w:rsid w:val="00F52D8B"/>
    <w:rsid w:val="00F5306C"/>
    <w:rsid w:val="00F57866"/>
    <w:rsid w:val="00F634BE"/>
    <w:rsid w:val="00F653BC"/>
    <w:rsid w:val="00F671EB"/>
    <w:rsid w:val="00F679C5"/>
    <w:rsid w:val="00F700AC"/>
    <w:rsid w:val="00F835E5"/>
    <w:rsid w:val="00F93444"/>
    <w:rsid w:val="00F96561"/>
    <w:rsid w:val="00F96A77"/>
    <w:rsid w:val="00FA1423"/>
    <w:rsid w:val="00FA21E6"/>
    <w:rsid w:val="00FA578B"/>
    <w:rsid w:val="00FB0E96"/>
    <w:rsid w:val="00FB1D7A"/>
    <w:rsid w:val="00FB414B"/>
    <w:rsid w:val="00FB57FF"/>
    <w:rsid w:val="00FB60AE"/>
    <w:rsid w:val="00FC02CE"/>
    <w:rsid w:val="00FC2C44"/>
    <w:rsid w:val="00FC3CB6"/>
    <w:rsid w:val="00FC55FF"/>
    <w:rsid w:val="00FC7C76"/>
    <w:rsid w:val="00FD5E6E"/>
    <w:rsid w:val="00FD62BC"/>
    <w:rsid w:val="00FD6E0B"/>
    <w:rsid w:val="00FE2372"/>
    <w:rsid w:val="00FE51A3"/>
    <w:rsid w:val="00FF1B9E"/>
    <w:rsid w:val="00FF769F"/>
    <w:rsid w:val="02C2B52B"/>
    <w:rsid w:val="05D1AD3F"/>
    <w:rsid w:val="188D9C44"/>
    <w:rsid w:val="220827FA"/>
    <w:rsid w:val="2B377628"/>
    <w:rsid w:val="3B0FAF21"/>
    <w:rsid w:val="4505C009"/>
    <w:rsid w:val="4F8A8EBE"/>
    <w:rsid w:val="518031D7"/>
    <w:rsid w:val="595648DB"/>
    <w:rsid w:val="59FDFC6A"/>
    <w:rsid w:val="66D098FF"/>
    <w:rsid w:val="6BE0396D"/>
    <w:rsid w:val="6CDDA673"/>
    <w:rsid w:val="73A679D4"/>
    <w:rsid w:val="78D6AE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4BB343EE-163D-45C4-86D1-8533BF6C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1F4531EF-ACCE-41FF-AE40-273AEB9B5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5.xml><?xml version="1.0" encoding="utf-8"?>
<ds:datastoreItem xmlns:ds="http://schemas.openxmlformats.org/officeDocument/2006/customXml" ds:itemID="{8FACB767-F5E8-42C8-A52F-813B828AE3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6201</Characters>
  <Application>Microsoft Office Word</Application>
  <DocSecurity>0</DocSecurity>
  <Lines>51</Lines>
  <Paragraphs>14</Paragraphs>
  <ScaleCrop>false</ScaleCrop>
  <Company>Schmitz Cargobull AG</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55</cp:revision>
  <cp:lastPrinted>2025-09-20T01:02:00Z</cp:lastPrinted>
  <dcterms:created xsi:type="dcterms:W3CDTF">2025-10-24T22:00:00Z</dcterms:created>
  <dcterms:modified xsi:type="dcterms:W3CDTF">2025-11-10T12:08:00Z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ContentTypeId">
    <vt:lpwstr>0x0101001F4C3EA098F98642A20CA88C8947AC3D</vt:lpwstr>
  </property>
  <property fmtid="{D5CDD505-2E9C-101B-9397-08002B2CF9AE}" pid="7" name="GrammarlyDocumentId">
    <vt:lpwstr>97c778d4-f873-491f-be76-a03f8c170b32</vt:lpwstr>
  </property>
</Properties>
</file>